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91A" w:rsidRDefault="004D72C7"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32929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AA791A"/>
    <w:p w:rsidR="00AA791A" w:rsidRDefault="004D7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AA791A" w:rsidRDefault="004D72C7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СОГЛАСОВАНО</w:t>
      </w:r>
    </w:p>
    <w:p w:rsidR="00AA791A" w:rsidRDefault="004D72C7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Методическим объединением</w:t>
      </w:r>
      <w:r>
        <w:rPr>
          <w:color w:val="000000"/>
          <w:sz w:val="24"/>
          <w:szCs w:val="24"/>
        </w:rPr>
        <w:tab/>
        <w:t xml:space="preserve">                  УТВЕРЖДЕНО   </w:t>
      </w:r>
    </w:p>
    <w:p w:rsidR="00AA791A" w:rsidRDefault="004D72C7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учителей спортивно-эстетического цикла                         </w:t>
      </w:r>
      <w:r>
        <w:rPr>
          <w:color w:val="000000"/>
          <w:sz w:val="24"/>
          <w:szCs w:val="24"/>
        </w:rPr>
        <w:t xml:space="preserve">                приказ № __ от___2018г</w:t>
      </w:r>
    </w:p>
    <w:p w:rsidR="00AA791A" w:rsidRDefault="004D72C7">
      <w:pPr>
        <w:pStyle w:val="20"/>
        <w:tabs>
          <w:tab w:val="left" w:leader="underscore" w:pos="720"/>
          <w:tab w:val="left" w:leader="underscore" w:pos="2040"/>
          <w:tab w:val="left" w:pos="6221"/>
          <w:tab w:val="left" w:leader="underscore" w:pos="6902"/>
          <w:tab w:val="left" w:leader="underscore" w:pos="8299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  <w:t>2018г.</w:t>
      </w:r>
      <w:r>
        <w:rPr>
          <w:color w:val="000000"/>
          <w:sz w:val="24"/>
          <w:szCs w:val="24"/>
        </w:rPr>
        <w:tab/>
      </w:r>
    </w:p>
    <w:p w:rsidR="00AA791A" w:rsidRDefault="004D72C7">
      <w:pPr>
        <w:pStyle w:val="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РАССМОТРЕНО</w:t>
      </w:r>
    </w:p>
    <w:p w:rsidR="00AA791A" w:rsidRDefault="004D72C7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педагогическим советом</w:t>
      </w:r>
    </w:p>
    <w:p w:rsidR="00AA791A" w:rsidRDefault="004D72C7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протокол  №</w:t>
      </w:r>
      <w:proofErr w:type="gramEnd"/>
      <w:r>
        <w:rPr>
          <w:color w:val="000000"/>
          <w:sz w:val="24"/>
          <w:szCs w:val="24"/>
        </w:rPr>
        <w:t xml:space="preserve"> ___</w:t>
      </w:r>
    </w:p>
    <w:p w:rsidR="00AA791A" w:rsidRDefault="004D72C7">
      <w:pPr>
        <w:pStyle w:val="20"/>
        <w:tabs>
          <w:tab w:val="left" w:leader="underscore" w:pos="720"/>
          <w:tab w:val="left" w:leader="underscore" w:pos="2040"/>
        </w:tabs>
        <w:spacing w:line="276" w:lineRule="auto"/>
        <w:jc w:val="left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ab/>
        <w:t>»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ab/>
        <w:t>2018 г.</w:t>
      </w:r>
    </w:p>
    <w:p w:rsidR="00AA791A" w:rsidRDefault="00AA791A">
      <w:pPr>
        <w:pStyle w:val="20"/>
        <w:tabs>
          <w:tab w:val="left" w:leader="underscore" w:pos="720"/>
          <w:tab w:val="left" w:leader="underscore" w:pos="2040"/>
        </w:tabs>
        <w:ind w:left="142" w:firstLine="142"/>
        <w:rPr>
          <w:sz w:val="24"/>
          <w:szCs w:val="24"/>
        </w:rPr>
      </w:pPr>
    </w:p>
    <w:p w:rsidR="00AA791A" w:rsidRDefault="004D72C7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</w:t>
      </w:r>
      <w:r>
        <w:rPr>
          <w:color w:val="000000"/>
          <w:sz w:val="24"/>
          <w:szCs w:val="24"/>
        </w:rPr>
        <w:br/>
        <w:t>по учебному предмету</w:t>
      </w:r>
      <w:r>
        <w:rPr>
          <w:color w:val="000000"/>
          <w:sz w:val="24"/>
          <w:szCs w:val="24"/>
        </w:rPr>
        <w:br/>
        <w:t>«Ритмика»</w:t>
      </w:r>
      <w:r>
        <w:rPr>
          <w:color w:val="000000"/>
          <w:sz w:val="24"/>
          <w:szCs w:val="24"/>
        </w:rPr>
        <w:br/>
        <w:t xml:space="preserve">составлена на </w:t>
      </w:r>
      <w:proofErr w:type="gramStart"/>
      <w:r>
        <w:rPr>
          <w:color w:val="000000"/>
          <w:sz w:val="24"/>
          <w:szCs w:val="24"/>
        </w:rPr>
        <w:t>основе  адаптированной</w:t>
      </w:r>
      <w:proofErr w:type="gramEnd"/>
      <w:r>
        <w:rPr>
          <w:color w:val="000000"/>
          <w:sz w:val="24"/>
          <w:szCs w:val="24"/>
        </w:rPr>
        <w:t xml:space="preserve"> основной</w:t>
      </w:r>
      <w:r>
        <w:rPr>
          <w:color w:val="000000"/>
          <w:sz w:val="24"/>
          <w:szCs w:val="24"/>
        </w:rPr>
        <w:br/>
        <w:t xml:space="preserve">общеобразовательной программы начального  образования </w:t>
      </w:r>
    </w:p>
    <w:p w:rsidR="00AA791A" w:rsidRDefault="004D72C7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требованиям ГОС </w:t>
      </w:r>
    </w:p>
    <w:p w:rsidR="00AA791A" w:rsidRDefault="004D72C7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курс 4 класса </w:t>
      </w:r>
      <w:proofErr w:type="gramStart"/>
      <w:r>
        <w:rPr>
          <w:color w:val="000000"/>
          <w:sz w:val="24"/>
          <w:szCs w:val="24"/>
        </w:rPr>
        <w:t>для  обучающихся</w:t>
      </w:r>
      <w:proofErr w:type="gramEnd"/>
      <w:r>
        <w:rPr>
          <w:color w:val="000000"/>
          <w:sz w:val="24"/>
          <w:szCs w:val="24"/>
        </w:rPr>
        <w:t xml:space="preserve"> с задержкой психического развития </w:t>
      </w:r>
    </w:p>
    <w:p w:rsidR="00AA791A" w:rsidRDefault="00AA791A">
      <w:pPr>
        <w:pStyle w:val="20"/>
        <w:jc w:val="center"/>
        <w:rPr>
          <w:color w:val="000000"/>
          <w:sz w:val="24"/>
          <w:szCs w:val="24"/>
        </w:rPr>
      </w:pPr>
    </w:p>
    <w:p w:rsidR="00AA791A" w:rsidRDefault="004D72C7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(4 б </w:t>
      </w:r>
      <w:proofErr w:type="gramStart"/>
      <w:r>
        <w:rPr>
          <w:color w:val="000000"/>
          <w:sz w:val="24"/>
          <w:szCs w:val="24"/>
        </w:rPr>
        <w:t>коррекционный  класс</w:t>
      </w:r>
      <w:proofErr w:type="gramEnd"/>
      <w:r>
        <w:rPr>
          <w:color w:val="000000"/>
          <w:sz w:val="24"/>
          <w:szCs w:val="24"/>
        </w:rPr>
        <w:t>)</w:t>
      </w:r>
    </w:p>
    <w:p w:rsidR="00AA791A" w:rsidRDefault="00AA791A">
      <w:pPr>
        <w:pStyle w:val="20"/>
        <w:spacing w:after="142" w:line="280" w:lineRule="exact"/>
        <w:jc w:val="right"/>
        <w:rPr>
          <w:color w:val="000000"/>
          <w:sz w:val="24"/>
          <w:szCs w:val="24"/>
        </w:rPr>
      </w:pPr>
    </w:p>
    <w:p w:rsidR="00AA791A" w:rsidRDefault="004D72C7">
      <w:pPr>
        <w:pStyle w:val="20"/>
        <w:spacing w:after="2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составитель программы</w:t>
      </w:r>
    </w:p>
    <w:p w:rsidR="00AA791A" w:rsidRDefault="004D72C7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учитель  музыки</w:t>
      </w:r>
      <w:proofErr w:type="gramEnd"/>
    </w:p>
    <w:p w:rsidR="00AA791A" w:rsidRDefault="004D72C7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первой квалификационной категории</w:t>
      </w:r>
      <w:r>
        <w:rPr>
          <w:color w:val="000000"/>
          <w:sz w:val="24"/>
          <w:szCs w:val="24"/>
        </w:rPr>
        <w:t xml:space="preserve"> </w:t>
      </w:r>
    </w:p>
    <w:p w:rsidR="00AA791A" w:rsidRDefault="004D72C7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Якименко Жанна Николаевна</w:t>
      </w:r>
    </w:p>
    <w:p w:rsidR="00AA791A" w:rsidRDefault="00AA791A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</w:p>
    <w:p w:rsidR="00AA791A" w:rsidRDefault="00AA791A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</w:p>
    <w:p w:rsidR="00AA791A" w:rsidRDefault="00AA791A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</w:p>
    <w:p w:rsidR="00AA791A" w:rsidRDefault="00AA791A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</w:p>
    <w:p w:rsidR="00AA791A" w:rsidRDefault="00AA791A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</w:p>
    <w:p w:rsidR="00AA791A" w:rsidRDefault="00AA791A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</w:p>
    <w:p w:rsidR="00AA791A" w:rsidRDefault="004D72C7">
      <w:pPr>
        <w:pStyle w:val="20"/>
        <w:spacing w:after="200" w:line="28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</w:t>
      </w:r>
      <w:proofErr w:type="gramStart"/>
      <w:r>
        <w:rPr>
          <w:color w:val="000000"/>
          <w:sz w:val="24"/>
          <w:szCs w:val="24"/>
        </w:rPr>
        <w:t>Советск  2018</w:t>
      </w:r>
      <w:proofErr w:type="gramEnd"/>
      <w:r>
        <w:rPr>
          <w:color w:val="000000"/>
          <w:sz w:val="24"/>
          <w:szCs w:val="24"/>
        </w:rPr>
        <w:t xml:space="preserve"> г.</w:t>
      </w: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4D72C7">
      <w:pPr>
        <w:pStyle w:val="20"/>
        <w:spacing w:after="360" w:line="276" w:lineRule="auto"/>
        <w:jc w:val="left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</w:t>
      </w:r>
      <w:r>
        <w:rPr>
          <w:b/>
          <w:color w:val="000000"/>
          <w:sz w:val="24"/>
          <w:szCs w:val="24"/>
          <w:lang w:eastAsia="ru-RU" w:bidi="ru-RU"/>
        </w:rPr>
        <w:t>Содержание программы:</w:t>
      </w:r>
    </w:p>
    <w:p w:rsidR="00AA791A" w:rsidRDefault="004D72C7">
      <w:pPr>
        <w:pStyle w:val="20"/>
        <w:tabs>
          <w:tab w:val="left" w:pos="284"/>
        </w:tabs>
        <w:spacing w:line="276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      Пояснительная записка______________________________с.2</w:t>
      </w:r>
    </w:p>
    <w:p w:rsidR="00AA791A" w:rsidRDefault="00AA791A">
      <w:pPr>
        <w:pStyle w:val="20"/>
        <w:tabs>
          <w:tab w:val="left" w:pos="284"/>
          <w:tab w:val="left" w:pos="426"/>
        </w:tabs>
        <w:spacing w:line="276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A791A" w:rsidRDefault="004D72C7">
      <w:pPr>
        <w:pStyle w:val="20"/>
        <w:tabs>
          <w:tab w:val="left" w:pos="284"/>
          <w:tab w:val="left" w:pos="426"/>
        </w:tabs>
        <w:spacing w:line="276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1.1    Возможные результаты______________________________с.3</w:t>
      </w:r>
    </w:p>
    <w:p w:rsidR="00AA791A" w:rsidRDefault="00AA791A">
      <w:pPr>
        <w:pStyle w:val="20"/>
        <w:tabs>
          <w:tab w:val="left" w:pos="284"/>
          <w:tab w:val="left" w:pos="426"/>
        </w:tabs>
        <w:spacing w:line="276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A791A" w:rsidRDefault="004D72C7">
      <w:pPr>
        <w:pStyle w:val="20"/>
        <w:tabs>
          <w:tab w:val="left" w:pos="284"/>
          <w:tab w:val="left" w:pos="426"/>
        </w:tabs>
        <w:spacing w:line="276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1.2.   Критерии оценки достижения возможных </w:t>
      </w:r>
      <w:r>
        <w:rPr>
          <w:color w:val="000000"/>
          <w:sz w:val="24"/>
          <w:szCs w:val="24"/>
          <w:lang w:eastAsia="ru-RU" w:bidi="ru-RU"/>
        </w:rPr>
        <w:t>результатов___ с.4</w:t>
      </w:r>
    </w:p>
    <w:p w:rsidR="00AA791A" w:rsidRDefault="00AA791A">
      <w:pPr>
        <w:pStyle w:val="20"/>
        <w:tabs>
          <w:tab w:val="left" w:pos="284"/>
        </w:tabs>
        <w:spacing w:line="276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A791A" w:rsidRDefault="004D72C7">
      <w:pPr>
        <w:pStyle w:val="20"/>
        <w:tabs>
          <w:tab w:val="left" w:pos="284"/>
        </w:tabs>
        <w:spacing w:line="276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      Учебный план _____________________________________с.5</w:t>
      </w:r>
    </w:p>
    <w:p w:rsidR="00AA791A" w:rsidRDefault="00AA791A">
      <w:pPr>
        <w:pStyle w:val="ac"/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A791A" w:rsidRDefault="004D72C7">
      <w:pPr>
        <w:pStyle w:val="ac"/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3.      Календарно-тематический план_______________________с.6-7</w:t>
      </w:r>
    </w:p>
    <w:p w:rsidR="00AA791A" w:rsidRDefault="00AA791A">
      <w:pPr>
        <w:pStyle w:val="ac"/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791A" w:rsidRDefault="004D72C7">
      <w:pPr>
        <w:pStyle w:val="ac"/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Образовательные ресурсы ___________________________с.8-9</w:t>
      </w: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sz w:val="24"/>
          <w:szCs w:val="24"/>
        </w:rPr>
      </w:pPr>
    </w:p>
    <w:p w:rsidR="00AA791A" w:rsidRDefault="00AA791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A791A" w:rsidRDefault="00AA791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91A" w:rsidRDefault="004D72C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1.ПОЯСНИТЕЛЬНАЯ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ЗАПИСКА</w:t>
      </w:r>
    </w:p>
    <w:p w:rsidR="00AA791A" w:rsidRDefault="00AA791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A791A" w:rsidRDefault="004D72C7">
      <w:pPr>
        <w:ind w:firstLine="567"/>
        <w:jc w:val="both"/>
        <w:rPr>
          <w:rStyle w:val="FontStyle21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Адаптированная рабочая программа по ритмике для 4-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  специального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(коррекционного) класса  ЗПР составлена на основе программы по ритмике с </w:t>
      </w:r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З</w:t>
      </w:r>
      <w:r>
        <w:rPr>
          <w:rStyle w:val="-"/>
          <w:rFonts w:ascii="Times New Roman" w:hAnsi="Times New Roman" w:cs="Times New Roman"/>
          <w:color w:val="00000A"/>
          <w:sz w:val="24"/>
          <w:szCs w:val="24"/>
          <w:u w:val="none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 авторской программе по физкультуре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Н.А.Цыпина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регионального базисного учебного плана.</w:t>
      </w:r>
      <w:r>
        <w:rPr>
          <w:rStyle w:val="FontStyle218"/>
          <w:sz w:val="24"/>
          <w:szCs w:val="24"/>
        </w:rPr>
        <w:t xml:space="preserve">     </w:t>
      </w:r>
      <w:r>
        <w:rPr>
          <w:rStyle w:val="FontStyle219"/>
          <w:sz w:val="24"/>
          <w:szCs w:val="24"/>
        </w:rPr>
        <w:t xml:space="preserve">Ритмика </w:t>
      </w:r>
      <w:r>
        <w:rPr>
          <w:rStyle w:val="FontStyle218"/>
          <w:sz w:val="24"/>
          <w:szCs w:val="24"/>
        </w:rPr>
        <w:t xml:space="preserve">//Программы </w:t>
      </w:r>
      <w:r>
        <w:rPr>
          <w:rStyle w:val="FontStyle219"/>
          <w:sz w:val="24"/>
          <w:szCs w:val="24"/>
        </w:rPr>
        <w:t>для общеобразовательных учреждений: Коррекционно-развивающее обучение: Нач. классы. Подготовительный класс / Под ред. С. Г. Шевченко. М.: Школьная пресса, 2004</w:t>
      </w:r>
    </w:p>
    <w:p w:rsidR="00AA791A" w:rsidRDefault="004D7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разработана в целях решения оздоровительных, образовательных, воспитательных и к</w:t>
      </w:r>
      <w:r>
        <w:rPr>
          <w:rFonts w:ascii="Times New Roman" w:hAnsi="Times New Roman" w:cs="Times New Roman"/>
          <w:sz w:val="24"/>
          <w:szCs w:val="24"/>
        </w:rPr>
        <w:t>оррекционных задач. Рабочая учебная программа конкретизирует содержание предметных тем образовательного стандарта на базовом уровне; дает распределение учебных часов по разделам курса и определяет последовательность изучения разделов с учетом межпредметных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возрастных особенностей учащихся; определяет набор тестов и зачётов, выполняемых учащимися.</w:t>
      </w:r>
    </w:p>
    <w:p w:rsidR="00AA791A" w:rsidRDefault="004D72C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A791A" w:rsidRDefault="004D72C7">
      <w:pPr>
        <w:shd w:val="clear" w:color="auto" w:fill="FFFFFF"/>
        <w:spacing w:before="120"/>
        <w:ind w:right="14" w:firstLine="23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Характерные для детей с задержкой психического развития осо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бенности нервно-психического склада,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своеобразие деятельности,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поведения и личностных реакций, эмоционально-волевая незре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лость хорошо поддаются коррекции на уроках ритмики. </w:t>
      </w:r>
    </w:p>
    <w:p w:rsidR="00AA791A" w:rsidRDefault="004D72C7">
      <w:pPr>
        <w:shd w:val="clear" w:color="auto" w:fill="FFFFFF"/>
        <w:spacing w:before="120"/>
        <w:ind w:right="14" w:firstLine="23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Специфи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ческие средства воздействия на учащихся, свойственные ритмике,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способствуют общему разностороннему развитию шк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ольников, преодолению отклонений в психическом и физическом развитии.</w:t>
      </w:r>
    </w:p>
    <w:p w:rsidR="00AA791A" w:rsidRDefault="004D7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Цели занятий: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91A" w:rsidRDefault="004D7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коррекционно-развивающее обучение, улучшение состояния здоровья, повышение функциональных возможностей организма.</w:t>
      </w:r>
    </w:p>
    <w:p w:rsidR="00AA791A" w:rsidRDefault="004D72C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Коррекционными  задачами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уроков являются:</w:t>
      </w:r>
    </w:p>
    <w:p w:rsidR="00AA791A" w:rsidRDefault="004D72C7">
      <w:pPr>
        <w:pStyle w:val="ad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pacing w:val="-4"/>
        </w:rPr>
      </w:pPr>
      <w:r>
        <w:rPr>
          <w:color w:val="000000"/>
          <w:spacing w:val="-6"/>
        </w:rPr>
        <w:t xml:space="preserve">приобщение детей к музыке, обучение их воспринимать </w:t>
      </w:r>
      <w:r>
        <w:rPr>
          <w:color w:val="000000"/>
          <w:spacing w:val="-4"/>
        </w:rPr>
        <w:t xml:space="preserve">на слух, </w:t>
      </w:r>
    </w:p>
    <w:p w:rsidR="00AA791A" w:rsidRDefault="004D72C7">
      <w:pPr>
        <w:pStyle w:val="ad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pacing w:val="-5"/>
        </w:rPr>
      </w:pPr>
      <w:r>
        <w:rPr>
          <w:color w:val="000000"/>
          <w:spacing w:val="-4"/>
        </w:rPr>
        <w:t>различать и понимать такие специфические средства му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 xml:space="preserve">зыкального «языка», как </w:t>
      </w:r>
      <w:proofErr w:type="spellStart"/>
      <w:r>
        <w:rPr>
          <w:color w:val="000000"/>
          <w:spacing w:val="-5"/>
        </w:rPr>
        <w:t>звуковысотность</w:t>
      </w:r>
      <w:proofErr w:type="spellEnd"/>
      <w:r>
        <w:rPr>
          <w:color w:val="000000"/>
          <w:spacing w:val="-5"/>
        </w:rPr>
        <w:t xml:space="preserve">, ладовая окрашенность, метроритм, динамика, темп. </w:t>
      </w:r>
    </w:p>
    <w:p w:rsidR="00AA791A" w:rsidRDefault="004D72C7">
      <w:pPr>
        <w:pStyle w:val="ad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pacing w:val="-4"/>
        </w:rPr>
      </w:pPr>
      <w:r>
        <w:rPr>
          <w:color w:val="000000"/>
          <w:spacing w:val="-5"/>
        </w:rPr>
        <w:t>усваивают несложные музы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кальные формы, </w:t>
      </w:r>
      <w:proofErr w:type="gramStart"/>
      <w:r>
        <w:rPr>
          <w:color w:val="000000"/>
          <w:spacing w:val="-4"/>
        </w:rPr>
        <w:t>для  разви</w:t>
      </w:r>
      <w:r>
        <w:rPr>
          <w:color w:val="000000"/>
          <w:spacing w:val="-4"/>
        </w:rPr>
        <w:t>тия</w:t>
      </w:r>
      <w:proofErr w:type="gramEnd"/>
      <w:r>
        <w:rPr>
          <w:color w:val="000000"/>
          <w:spacing w:val="-4"/>
        </w:rPr>
        <w:t xml:space="preserve">  чувство  ритма, музыкальный слух и память, </w:t>
      </w:r>
    </w:p>
    <w:p w:rsidR="00AA791A" w:rsidRDefault="004D72C7">
      <w:pPr>
        <w:pStyle w:val="ad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совершенствуют двигательные навыки, </w:t>
      </w:r>
    </w:p>
    <w:p w:rsidR="00AA791A" w:rsidRDefault="004D72C7">
      <w:pPr>
        <w:pStyle w:val="ad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pacing w:val="-5"/>
        </w:rPr>
      </w:pPr>
      <w:proofErr w:type="spellStart"/>
      <w:proofErr w:type="gramStart"/>
      <w:r>
        <w:rPr>
          <w:color w:val="000000"/>
          <w:spacing w:val="-5"/>
        </w:rPr>
        <w:t>развиие</w:t>
      </w:r>
      <w:proofErr w:type="spellEnd"/>
      <w:r>
        <w:rPr>
          <w:color w:val="000000"/>
          <w:spacing w:val="-5"/>
        </w:rPr>
        <w:t xml:space="preserve">  мышечного</w:t>
      </w:r>
      <w:proofErr w:type="gramEnd"/>
      <w:r>
        <w:rPr>
          <w:color w:val="000000"/>
          <w:spacing w:val="-5"/>
        </w:rPr>
        <w:t xml:space="preserve"> чувства, </w:t>
      </w:r>
    </w:p>
    <w:p w:rsidR="00AA791A" w:rsidRDefault="004D72C7">
      <w:pPr>
        <w:pStyle w:val="ad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pacing w:val="-4"/>
        </w:rPr>
      </w:pPr>
      <w:r>
        <w:rPr>
          <w:color w:val="000000"/>
          <w:spacing w:val="-5"/>
        </w:rPr>
        <w:lastRenderedPageBreak/>
        <w:t>про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странственная ориентировка и координация, улучшается осанка, </w:t>
      </w:r>
    </w:p>
    <w:p w:rsidR="00AA791A" w:rsidRDefault="004D72C7">
      <w:pPr>
        <w:pStyle w:val="ad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повышается жизненный тонус,</w:t>
      </w:r>
    </w:p>
    <w:p w:rsidR="00AA791A" w:rsidRDefault="004D72C7">
      <w:pPr>
        <w:pStyle w:val="ad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совершенствуются музыкально-эстетические </w:t>
      </w:r>
      <w:proofErr w:type="spellStart"/>
      <w:r>
        <w:rPr>
          <w:color w:val="000000"/>
          <w:spacing w:val="-4"/>
        </w:rPr>
        <w:t>чув</w:t>
      </w:r>
      <w:r>
        <w:rPr>
          <w:color w:val="000000"/>
          <w:spacing w:val="-4"/>
        </w:rPr>
        <w:softHyphen/>
        <w:t>ст</w:t>
      </w:r>
      <w:r>
        <w:rPr>
          <w:color w:val="000000"/>
          <w:spacing w:val="-4"/>
        </w:rPr>
        <w:t>а</w:t>
      </w:r>
      <w:proofErr w:type="spellEnd"/>
      <w:r>
        <w:rPr>
          <w:color w:val="000000"/>
          <w:spacing w:val="-4"/>
        </w:rPr>
        <w:t xml:space="preserve">. </w:t>
      </w:r>
    </w:p>
    <w:p w:rsidR="00AA791A" w:rsidRDefault="004D72C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Эти з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адачи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решаются через овладение учащимися разнооб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разными формами движения: выполнение с музыкальным сопро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вождением ходьбы, бега, прыжков, поскоков, гимнастических 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танцевальных упражнений. Сюда же входят ритмические упражне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 xml:space="preserve">ния с звучащими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инструментами — погремушками, дудками, бара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банами и т п.</w:t>
      </w:r>
    </w:p>
    <w:p w:rsidR="00AA791A" w:rsidRDefault="004D72C7">
      <w:pPr>
        <w:pStyle w:val="ad"/>
        <w:numPr>
          <w:ilvl w:val="1"/>
          <w:numId w:val="3"/>
        </w:numPr>
        <w:shd w:val="clear" w:color="auto" w:fill="FFFFFF"/>
        <w:spacing w:line="276" w:lineRule="auto"/>
        <w:jc w:val="both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Возможные результаты</w:t>
      </w:r>
    </w:p>
    <w:p w:rsidR="00AA791A" w:rsidRDefault="004D72C7">
      <w:pPr>
        <w:shd w:val="clear" w:color="auto" w:fill="FFFFFF"/>
        <w:spacing w:before="158"/>
        <w:ind w:firstLine="180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знать:</w:t>
      </w:r>
    </w:p>
    <w:p w:rsidR="00AA791A" w:rsidRDefault="00AA791A">
      <w:pPr>
        <w:shd w:val="clear" w:color="auto" w:fill="FFFFFF"/>
        <w:spacing w:before="158"/>
        <w:ind w:firstLine="180"/>
        <w:rPr>
          <w:rFonts w:ascii="Times New Roman" w:hAnsi="Times New Roman" w:cs="Times New Roman"/>
          <w:sz w:val="24"/>
          <w:szCs w:val="24"/>
          <w:lang w:val="en-US"/>
        </w:rPr>
      </w:pPr>
    </w:p>
    <w:p w:rsidR="00AA791A" w:rsidRDefault="004D72C7">
      <w:pPr>
        <w:shd w:val="clear" w:color="auto" w:fill="FFFFFF"/>
        <w:tabs>
          <w:tab w:val="left" w:pos="360"/>
        </w:tabs>
        <w:spacing w:before="5"/>
        <w:ind w:right="2112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все изученные термины и названия.</w:t>
      </w:r>
    </w:p>
    <w:p w:rsidR="00AA791A" w:rsidRDefault="004D72C7">
      <w:pPr>
        <w:shd w:val="clear" w:color="auto" w:fill="FFFFFF"/>
        <w:tabs>
          <w:tab w:val="left" w:pos="360"/>
        </w:tabs>
        <w:spacing w:before="5"/>
        <w:ind w:right="2112" w:firstLine="180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уметь:</w:t>
      </w:r>
    </w:p>
    <w:p w:rsidR="00AA791A" w:rsidRDefault="00AA791A">
      <w:pPr>
        <w:shd w:val="clear" w:color="auto" w:fill="FFFFFF"/>
        <w:tabs>
          <w:tab w:val="left" w:pos="360"/>
        </w:tabs>
        <w:spacing w:before="5"/>
        <w:ind w:right="2112" w:firstLine="180"/>
        <w:rPr>
          <w:rFonts w:ascii="Times New Roman" w:hAnsi="Times New Roman" w:cs="Times New Roman"/>
          <w:sz w:val="24"/>
          <w:szCs w:val="24"/>
          <w:lang w:val="en-US"/>
        </w:rPr>
      </w:pPr>
    </w:p>
    <w:p w:rsidR="00AA791A" w:rsidRDefault="004D72C7">
      <w:pPr>
        <w:widowControl w:val="0"/>
        <w:numPr>
          <w:ilvl w:val="0"/>
          <w:numId w:val="2"/>
        </w:numPr>
        <w:shd w:val="clear" w:color="auto" w:fill="FFFFFF"/>
        <w:tabs>
          <w:tab w:val="left" w:pos="177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выполнять любые гимнастические упражнения с предметами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без них под музыку различного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характера, темпа;</w:t>
      </w:r>
    </w:p>
    <w:p w:rsidR="00AA791A" w:rsidRDefault="00AA791A">
      <w:pPr>
        <w:widowControl w:val="0"/>
        <w:shd w:val="clear" w:color="auto" w:fill="FFFFFF"/>
        <w:tabs>
          <w:tab w:val="left" w:pos="1771"/>
        </w:tabs>
        <w:ind w:left="1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A791A" w:rsidRDefault="004D72C7">
      <w:pPr>
        <w:widowControl w:val="0"/>
        <w:numPr>
          <w:ilvl w:val="0"/>
          <w:numId w:val="2"/>
        </w:numPr>
        <w:shd w:val="clear" w:color="auto" w:fill="FFFFFF"/>
        <w:tabs>
          <w:tab w:val="left" w:pos="1771"/>
        </w:tabs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отражать изменением движения любые изменения в характе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ре, темпе, метроритме, регистре звучания музыки;</w:t>
      </w:r>
    </w:p>
    <w:p w:rsidR="00AA791A" w:rsidRDefault="00AA791A">
      <w:pPr>
        <w:pStyle w:val="ad"/>
        <w:spacing w:line="276" w:lineRule="auto"/>
        <w:rPr>
          <w:color w:val="000000"/>
        </w:rPr>
      </w:pPr>
    </w:p>
    <w:p w:rsidR="00AA791A" w:rsidRDefault="00AA791A">
      <w:pPr>
        <w:widowControl w:val="0"/>
        <w:shd w:val="clear" w:color="auto" w:fill="FFFFFF"/>
        <w:tabs>
          <w:tab w:val="left" w:pos="1771"/>
        </w:tabs>
        <w:ind w:lef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91A" w:rsidRDefault="004D72C7">
      <w:pPr>
        <w:widowControl w:val="0"/>
        <w:numPr>
          <w:ilvl w:val="0"/>
          <w:numId w:val="2"/>
        </w:numPr>
        <w:shd w:val="clear" w:color="auto" w:fill="FFFFFF"/>
        <w:tabs>
          <w:tab w:val="left" w:pos="1771"/>
        </w:tabs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передавать на различных звучащих инструментах ритмичес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кий рисунок любых знакомых песен и музыкальных пьес;</w:t>
      </w:r>
    </w:p>
    <w:p w:rsidR="00AA791A" w:rsidRDefault="00AA791A">
      <w:pPr>
        <w:widowControl w:val="0"/>
        <w:shd w:val="clear" w:color="auto" w:fill="FFFFFF"/>
        <w:tabs>
          <w:tab w:val="left" w:pos="1771"/>
        </w:tabs>
        <w:ind w:lef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91A" w:rsidRDefault="004D72C7">
      <w:pPr>
        <w:widowControl w:val="0"/>
        <w:numPr>
          <w:ilvl w:val="0"/>
          <w:numId w:val="2"/>
        </w:numPr>
        <w:shd w:val="clear" w:color="auto" w:fill="FFFFFF"/>
        <w:tabs>
          <w:tab w:val="left" w:pos="1771"/>
        </w:tabs>
        <w:spacing w:after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участвовать в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инсценировании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песен, в сценических изобра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жениях музыкальных сказок;</w:t>
      </w:r>
    </w:p>
    <w:p w:rsidR="00AA791A" w:rsidRDefault="00AA791A">
      <w:pPr>
        <w:widowControl w:val="0"/>
        <w:shd w:val="clear" w:color="auto" w:fill="FFFFFF"/>
        <w:tabs>
          <w:tab w:val="left" w:pos="1771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A791A" w:rsidRDefault="004D72C7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участвовать в различных композициях движений из разучен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ных плясок и танцев.</w:t>
      </w:r>
    </w:p>
    <w:p w:rsidR="00AA791A" w:rsidRDefault="00AA791A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A791A" w:rsidRDefault="00AA791A">
      <w:pP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A791A" w:rsidRDefault="00AA791A">
      <w:pP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A791A" w:rsidRDefault="00AA791A">
      <w:pP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A791A" w:rsidRDefault="00AA791A">
      <w:pP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A791A" w:rsidRDefault="00AA791A">
      <w:pP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A791A" w:rsidRDefault="00AA791A">
      <w:pP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A791A" w:rsidRDefault="00AA791A">
      <w:pP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A791A" w:rsidRDefault="00AA791A">
      <w:pP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A791A" w:rsidRDefault="00AA791A">
      <w:pP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A791A" w:rsidRDefault="00AA791A">
      <w:pP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A791A" w:rsidRDefault="004D72C7">
      <w:pP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1.2.   Критерии оценки достижения возможных результатов</w:t>
      </w: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4D7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Выставляемые оценки </w:t>
      </w:r>
      <w:r>
        <w:rPr>
          <w:rFonts w:ascii="Times New Roman" w:hAnsi="Times New Roman" w:cs="Times New Roman"/>
          <w:sz w:val="24"/>
          <w:szCs w:val="24"/>
        </w:rPr>
        <w:t>обучающимся с ОВЗ не могут быть приравнены к оценкам обучающихся общеобразовательных школ в виду значительной неоднородности состава обучающихся по степени дефекта умственной деятельности даже в одном классе, а являются лишь показателем успешности продвиже</w:t>
      </w:r>
      <w:r>
        <w:rPr>
          <w:rFonts w:ascii="Times New Roman" w:hAnsi="Times New Roman" w:cs="Times New Roman"/>
          <w:sz w:val="24"/>
          <w:szCs w:val="24"/>
        </w:rPr>
        <w:t xml:space="preserve">ния школьников по отношению к самим себе. Оценка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играет  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стимулирующего фактора, поэтому  допустимо работу некоторых учеников оценивать  более высоким баллом.</w:t>
      </w: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4D72C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AA791A" w:rsidRDefault="00AA7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4D7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2.Учебный план</w:t>
      </w:r>
    </w:p>
    <w:p w:rsidR="00AA791A" w:rsidRDefault="00AA791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2"/>
        <w:gridCol w:w="1132"/>
        <w:gridCol w:w="1017"/>
        <w:gridCol w:w="1132"/>
        <w:gridCol w:w="1416"/>
        <w:gridCol w:w="1144"/>
      </w:tblGrid>
      <w:tr w:rsidR="00AA791A">
        <w:trPr>
          <w:trHeight w:hRule="exact" w:val="112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A791A" w:rsidRDefault="004D72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A791A" w:rsidRDefault="004D72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A791A" w:rsidRDefault="004D72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Кол-во часов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A791A" w:rsidRDefault="004D72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A791A" w:rsidRDefault="004D72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A791A" w:rsidRDefault="004D72C7">
            <w:pPr>
              <w:widowControl w:val="0"/>
              <w:spacing w:after="18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II</w:t>
            </w:r>
          </w:p>
          <w:p w:rsidR="00AA791A" w:rsidRDefault="004D72C7">
            <w:pPr>
              <w:widowControl w:val="0"/>
              <w:spacing w:after="18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триместр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91A" w:rsidRDefault="004D72C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Год</w:t>
            </w:r>
          </w:p>
        </w:tc>
      </w:tr>
      <w:tr w:rsidR="00AA791A">
        <w:trPr>
          <w:trHeight w:hRule="exact" w:val="57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AA791A" w:rsidRDefault="004D72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ритмика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AA791A" w:rsidRDefault="004D72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 б ЗПР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AA791A" w:rsidRDefault="004D72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AA791A" w:rsidRDefault="004D72C7">
            <w:pPr>
              <w:widowControl w:val="0"/>
              <w:ind w:left="2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AA791A" w:rsidRDefault="004D72C7">
            <w:pPr>
              <w:widowControl w:val="0"/>
              <w:ind w:left="2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AA791A" w:rsidRDefault="004D72C7">
            <w:pPr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91A" w:rsidRDefault="004D72C7">
            <w:pPr>
              <w:widowControl w:val="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  34</w:t>
            </w:r>
          </w:p>
        </w:tc>
      </w:tr>
    </w:tbl>
    <w:p w:rsidR="00AA791A" w:rsidRDefault="00AA791A">
      <w:pPr>
        <w:pStyle w:val="ad"/>
        <w:spacing w:line="276" w:lineRule="auto"/>
        <w:ind w:left="0"/>
        <w:rPr>
          <w:b/>
        </w:rPr>
      </w:pPr>
    </w:p>
    <w:p w:rsidR="00AA791A" w:rsidRDefault="00AA791A">
      <w:pPr>
        <w:pStyle w:val="ad"/>
        <w:spacing w:line="276" w:lineRule="auto"/>
        <w:ind w:left="0"/>
        <w:rPr>
          <w:b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4D7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AA791A" w:rsidRDefault="004D72C7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lastRenderedPageBreak/>
        <w:pict>
          <v:rect id="_x0000_s1026" style="position:absolute;margin-left:-55.7pt;margin-top:-68.95pt;width:595.3pt;height:671.6pt;z-index:251658240;mso-wrap-distance-left:9pt;mso-wrap-distance-top:0;mso-wrap-distance-right:9pt;mso-wrap-distance-bottom:0" strokeweight="0">
            <v:textbox inset="0,0,0,0">
              <w:txbxContent>
                <w:tbl>
                  <w:tblPr>
                    <w:tblW w:w="0" w:type="auto"/>
                    <w:tblInd w:w="8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8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1"/>
                    <w:gridCol w:w="6672"/>
                    <w:gridCol w:w="1484"/>
                    <w:gridCol w:w="1287"/>
                    <w:gridCol w:w="1304"/>
                  </w:tblGrid>
                  <w:tr w:rsidR="00AA791A">
                    <w:trPr>
                      <w:trHeight w:val="817"/>
                    </w:trPr>
                    <w:tc>
                      <w:tcPr>
                        <w:tcW w:w="1270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f2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№ </w:t>
                        </w:r>
                      </w:p>
                      <w:p w:rsidR="00AA791A" w:rsidRDefault="004D72C7">
                        <w:pPr>
                          <w:pStyle w:val="af2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урока</w:t>
                        </w:r>
                      </w:p>
                      <w:p w:rsidR="00AA791A" w:rsidRDefault="004D72C7">
                        <w:pPr>
                          <w:pStyle w:val="af2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bookmarkStart w:id="0" w:name="__UnoMark__506_1315131149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по порядку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f2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bookmarkStart w:id="1" w:name="__UnoMark__507_1315131149"/>
                        <w:bookmarkEnd w:id="1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ТЕМА УРОКОВ</w:t>
                        </w:r>
                      </w:p>
                      <w:p w:rsidR="00AA791A" w:rsidRDefault="00AA791A">
                        <w:pPr>
                          <w:pStyle w:val="af2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" w:name="__UnoMark__508_1315131149"/>
                        <w:bookmarkEnd w:id="2"/>
                      </w:p>
                    </w:tc>
                    <w:tc>
                      <w:tcPr>
                        <w:tcW w:w="1487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f2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bookmarkStart w:id="3" w:name="__UnoMark__509_1315131149"/>
                        <w:bookmarkStart w:id="4" w:name="__UnoMark__510_1315131149"/>
                        <w:bookmarkEnd w:id="3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Количество часов, отводимых на изучение темы</w:t>
                        </w:r>
                      </w:p>
                    </w:tc>
                    <w:tc>
                      <w:tcPr>
                        <w:tcW w:w="2891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f2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bookmarkStart w:id="5" w:name="__UnoMark__511_1315131149"/>
                        <w:bookmarkEnd w:id="5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Дата</w:t>
                        </w:r>
                      </w:p>
                      <w:p w:rsidR="00AA791A" w:rsidRDefault="004D72C7">
                        <w:pPr>
                          <w:pStyle w:val="af2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bookmarkStart w:id="6" w:name="__UnoMark__512_1315131149"/>
                        <w:bookmarkEnd w:id="6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проведения</w:t>
                        </w:r>
                      </w:p>
                    </w:tc>
                  </w:tr>
                  <w:tr w:rsidR="00AA791A">
                    <w:trPr>
                      <w:trHeight w:val="824"/>
                    </w:trPr>
                    <w:tc>
                      <w:tcPr>
                        <w:tcW w:w="1270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f2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  <w:bookmarkStart w:id="7" w:name="__UnoMark__514_1315131149"/>
                        <w:bookmarkStart w:id="8" w:name="__UnoMark__513_1315131149"/>
                        <w:bookmarkEnd w:id="7"/>
                        <w:bookmarkEnd w:id="8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f2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bookmarkStart w:id="9" w:name="__UnoMark__516_1315131149"/>
                        <w:bookmarkStart w:id="10" w:name="__UnoMark__515_1315131149"/>
                        <w:bookmarkEnd w:id="9"/>
                        <w:bookmarkEnd w:id="10"/>
                      </w:p>
                    </w:tc>
                    <w:tc>
                      <w:tcPr>
                        <w:tcW w:w="1487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f2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  <w:bookmarkStart w:id="11" w:name="__UnoMark__518_1315131149"/>
                        <w:bookmarkStart w:id="12" w:name="__UnoMark__517_1315131149"/>
                        <w:bookmarkEnd w:id="11"/>
                        <w:bookmarkEnd w:id="12"/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f2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bookmarkStart w:id="13" w:name="__UnoMark__519_1315131149"/>
                        <w:bookmarkEnd w:id="13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bookmarkStart w:id="14" w:name="__UnoMark__520_1315131149"/>
                        <w:bookmarkEnd w:id="14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план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f2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bookmarkStart w:id="15" w:name="__UnoMark__521_1315131149"/>
                        <w:bookmarkStart w:id="16" w:name="__UnoMark__522_1315131149"/>
                        <w:bookmarkEnd w:id="15"/>
                        <w:bookmarkEnd w:id="16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факт</w:t>
                        </w:r>
                      </w:p>
                    </w:tc>
                  </w:tr>
                  <w:tr w:rsidR="00AA791A">
                    <w:trPr>
                      <w:trHeight w:val="342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ind w:left="72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7" w:name="__UnoMark__525_1315131149"/>
                        <w:bookmarkStart w:id="18" w:name="__UnoMark__526_1315131149"/>
                        <w:bookmarkStart w:id="19" w:name="__UnoMark__523_1315131149"/>
                        <w:bookmarkStart w:id="20" w:name="__UnoMark__524_1315131149"/>
                        <w:bookmarkEnd w:id="17"/>
                        <w:bookmarkEnd w:id="18"/>
                        <w:bookmarkEnd w:id="19"/>
                        <w:bookmarkEnd w:id="2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1-2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e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bookmarkStart w:id="21" w:name="__UnoMark__527_1315131149"/>
                        <w:bookmarkStart w:id="22" w:name="__UnoMark__528_1315131149"/>
                        <w:bookmarkEnd w:id="21"/>
                        <w:bookmarkEnd w:id="22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>Перестроение из колонны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23" w:name="__UnoMark__529_1315131149"/>
                        <w:bookmarkStart w:id="24" w:name="__UnoMark__530_1315131149"/>
                        <w:bookmarkEnd w:id="23"/>
                        <w:bookmarkEnd w:id="24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293D1E">
                        <w:pPr>
                          <w:pStyle w:val="ac"/>
                          <w:spacing w:line="276" w:lineRule="auto"/>
                        </w:pPr>
                        <w:r>
                          <w:t>7.09-14.09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  <w:tr w:rsidR="00AA791A">
                    <w:trPr>
                      <w:trHeight w:val="342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ind w:left="72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25" w:name="__UnoMark__535_1315131149"/>
                        <w:bookmarkStart w:id="26" w:name="__UnoMark__536_1315131149"/>
                        <w:bookmarkEnd w:id="25"/>
                        <w:bookmarkEnd w:id="26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e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bookmarkStart w:id="27" w:name="__UnoMark__537_1315131149"/>
                        <w:bookmarkStart w:id="28" w:name="__UnoMark__538_1315131149"/>
                        <w:bookmarkEnd w:id="27"/>
                        <w:bookmarkEnd w:id="28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 xml:space="preserve">Движения под музыку 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29" w:name="__UnoMark__539_1315131149"/>
                        <w:bookmarkStart w:id="30" w:name="__UnoMark__540_1315131149"/>
                        <w:bookmarkEnd w:id="29"/>
                        <w:bookmarkEnd w:id="3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</w:pPr>
                        <w:r>
                          <w:t>21.09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  <w:tr w:rsidR="00AA791A">
                    <w:trPr>
                      <w:trHeight w:val="168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31" w:name="__UnoMark__545_1315131149"/>
                        <w:bookmarkStart w:id="32" w:name="__UnoMark__546_1315131149"/>
                        <w:bookmarkEnd w:id="31"/>
                        <w:bookmarkEnd w:id="32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4-6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e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bookmarkStart w:id="33" w:name="__UnoMark__547_1315131149"/>
                        <w:bookmarkStart w:id="34" w:name="__UnoMark__548_1315131149"/>
                        <w:bookmarkEnd w:id="33"/>
                        <w:bookmarkEnd w:id="34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>Ходьба по центру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br/>
                          <w:t>Танец «Круговой галоп»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br/>
                          <w:t>Построение с использованием лент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35" w:name="__UnoMark__549_1315131149"/>
                        <w:bookmarkStart w:id="36" w:name="__UnoMark__550_1315131149"/>
                        <w:bookmarkEnd w:id="35"/>
                        <w:bookmarkEnd w:id="36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</w:pPr>
                        <w:r>
                          <w:t>28.09-12.10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  <w:tr w:rsidR="00AA791A">
                    <w:trPr>
                      <w:trHeight w:val="168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37" w:name="__UnoMark__555_1315131149"/>
                        <w:bookmarkStart w:id="38" w:name="__UnoMark__556_1315131149"/>
                        <w:bookmarkEnd w:id="37"/>
                        <w:bookmarkEnd w:id="38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7-9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e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bookmarkStart w:id="39" w:name="__UnoMark__557_1315131149"/>
                        <w:bookmarkStart w:id="40" w:name="__UnoMark__558_1315131149"/>
                        <w:bookmarkEnd w:id="39"/>
                        <w:bookmarkEnd w:id="4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>Танец «Хоровод»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br/>
                          <w:t xml:space="preserve">Упражнения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>предметами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41" w:name="__UnoMark__559_1315131149"/>
                        <w:bookmarkStart w:id="42" w:name="__UnoMark__560_1315131149"/>
                        <w:bookmarkEnd w:id="41"/>
                        <w:bookmarkEnd w:id="42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</w:pPr>
                        <w:r>
                          <w:t>19.10-9.11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  <w:tr w:rsidR="00AA791A">
                    <w:trPr>
                      <w:trHeight w:val="168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43" w:name="__UnoMark__565_1315131149"/>
                        <w:bookmarkStart w:id="44" w:name="__UnoMark__566_1315131149"/>
                        <w:bookmarkEnd w:id="43"/>
                        <w:bookmarkEnd w:id="44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e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bookmarkStart w:id="45" w:name="__UnoMark__567_1315131149"/>
                        <w:bookmarkStart w:id="46" w:name="__UnoMark__568_1315131149"/>
                        <w:bookmarkEnd w:id="45"/>
                        <w:bookmarkEnd w:id="46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>Закрепление танцевальных движений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47" w:name="__UnoMark__569_1315131149"/>
                        <w:bookmarkStart w:id="48" w:name="__UnoMark__570_1315131149"/>
                        <w:bookmarkEnd w:id="47"/>
                        <w:bookmarkEnd w:id="48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</w:pPr>
                        <w:r>
                          <w:t>16.11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  <w:tr w:rsidR="00AA791A">
                    <w:trPr>
                      <w:trHeight w:val="168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ind w:left="72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49" w:name="__UnoMark__575_1315131149"/>
                        <w:bookmarkStart w:id="50" w:name="__UnoMark__576_1315131149"/>
                        <w:bookmarkEnd w:id="49"/>
                        <w:bookmarkEnd w:id="5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e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bookmarkStart w:id="51" w:name="__UnoMark__577_1315131149"/>
                        <w:bookmarkStart w:id="52" w:name="__UnoMark__578_1315131149"/>
                        <w:bookmarkEnd w:id="51"/>
                        <w:bookmarkEnd w:id="52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>Игра «Зимний хоровод»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53" w:name="__UnoMark__579_1315131149"/>
                        <w:bookmarkStart w:id="54" w:name="__UnoMark__580_1315131149"/>
                        <w:bookmarkEnd w:id="53"/>
                        <w:bookmarkEnd w:id="54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</w:pPr>
                        <w:r>
                          <w:t>23.11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  <w:tr w:rsidR="00AA791A">
                    <w:trPr>
                      <w:trHeight w:val="168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55" w:name="__UnoMark__585_1315131149"/>
                        <w:bookmarkStart w:id="56" w:name="__UnoMark__586_1315131149"/>
                        <w:bookmarkEnd w:id="55"/>
                        <w:bookmarkEnd w:id="56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12-13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e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bookmarkStart w:id="57" w:name="__UnoMark__587_1315131149"/>
                        <w:bookmarkStart w:id="58" w:name="__UnoMark__588_1315131149"/>
                        <w:bookmarkEnd w:id="57"/>
                        <w:bookmarkEnd w:id="58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>Танец «Хлоп-хлоп»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br/>
                          <w:t>Круговые движения головы, плеч, туловища, кистей рук.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59" w:name="__UnoMark__589_1315131149"/>
                        <w:bookmarkStart w:id="60" w:name="__UnoMark__590_1315131149"/>
                        <w:bookmarkEnd w:id="59"/>
                        <w:bookmarkEnd w:id="6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</w:pPr>
                        <w:r>
                          <w:t>30.11-7.12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  <w:tr w:rsidR="00AA791A">
                    <w:trPr>
                      <w:trHeight w:val="496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ind w:left="72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61" w:name="__UnoMark__595_1315131149"/>
                        <w:bookmarkStart w:id="62" w:name="__UnoMark__596_1315131149"/>
                        <w:bookmarkEnd w:id="61"/>
                        <w:bookmarkEnd w:id="62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14-15.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e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bookmarkStart w:id="63" w:name="__UnoMark__597_1315131149"/>
                        <w:bookmarkStart w:id="64" w:name="__UnoMark__598_1315131149"/>
                        <w:bookmarkEnd w:id="63"/>
                        <w:bookmarkEnd w:id="64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>Упражнения на выработку осанки. Танец «Новогодняя пляска»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65" w:name="__UnoMark__599_1315131149"/>
                        <w:bookmarkStart w:id="66" w:name="__UnoMark__600_1315131149"/>
                        <w:bookmarkEnd w:id="65"/>
                        <w:bookmarkEnd w:id="66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</w:pPr>
                        <w:r>
                          <w:t>14.12-21.12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  <w:tr w:rsidR="00AA791A">
                    <w:trPr>
                      <w:trHeight w:val="168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ind w:left="72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67" w:name="__UnoMark__605_1315131149"/>
                        <w:bookmarkStart w:id="68" w:name="__UnoMark__606_1315131149"/>
                        <w:bookmarkEnd w:id="67"/>
                        <w:bookmarkEnd w:id="68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e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bookmarkStart w:id="69" w:name="__UnoMark__607_1315131149"/>
                        <w:bookmarkStart w:id="70" w:name="__UnoMark__608_1315131149"/>
                        <w:bookmarkEnd w:id="69"/>
                        <w:bookmarkEnd w:id="7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 xml:space="preserve">Игра «Если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>весело живётся» (разнообразные сочетания частей тела)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71" w:name="__UnoMark__609_1315131149"/>
                        <w:bookmarkStart w:id="72" w:name="__UnoMark__610_1315131149"/>
                        <w:bookmarkEnd w:id="71"/>
                        <w:bookmarkEnd w:id="72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</w:pPr>
                        <w:r>
                          <w:t>28.12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  <w:tr w:rsidR="00AA791A">
                    <w:trPr>
                      <w:trHeight w:val="168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ind w:left="72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73" w:name="__UnoMark__615_1315131149"/>
                        <w:bookmarkStart w:id="74" w:name="__UnoMark__616_1315131149"/>
                        <w:bookmarkEnd w:id="73"/>
                        <w:bookmarkEnd w:id="74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f2"/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75" w:name="__UnoMark__617_1315131149"/>
                        <w:bookmarkStart w:id="76" w:name="__UnoMark__618_1315131149"/>
                        <w:bookmarkEnd w:id="75"/>
                        <w:bookmarkEnd w:id="76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Новогодние игры и танцы, самостоятельное составление ритмических рисунков.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77" w:name="__UnoMark__619_1315131149"/>
                        <w:bookmarkStart w:id="78" w:name="__UnoMark__620_1315131149"/>
                        <w:bookmarkEnd w:id="77"/>
                        <w:bookmarkEnd w:id="78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</w:pPr>
                        <w:r>
                          <w:t>11.01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  <w:tr w:rsidR="00AA791A">
                    <w:trPr>
                      <w:trHeight w:val="168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ind w:left="72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79" w:name="__UnoMark__625_1315131149"/>
                        <w:bookmarkStart w:id="80" w:name="__UnoMark__626_1315131149"/>
                        <w:bookmarkEnd w:id="79"/>
                        <w:bookmarkEnd w:id="8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18.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e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bookmarkStart w:id="81" w:name="__UnoMark__627_1315131149"/>
                        <w:bookmarkStart w:id="82" w:name="__UnoMark__628_1315131149"/>
                        <w:bookmarkEnd w:id="81"/>
                        <w:bookmarkEnd w:id="82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>Сочетания одновременных движений рук, ног, туловища, кистей.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83" w:name="__UnoMark__629_1315131149"/>
                        <w:bookmarkStart w:id="84" w:name="__UnoMark__630_1315131149"/>
                        <w:bookmarkEnd w:id="83"/>
                        <w:bookmarkEnd w:id="84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</w:pPr>
                        <w:r>
                          <w:t>18.01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  <w:tr w:rsidR="00AA791A">
                    <w:trPr>
                      <w:trHeight w:val="168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85" w:name="__UnoMark__635_1315131149"/>
                        <w:bookmarkStart w:id="86" w:name="__UnoMark__636_1315131149"/>
                        <w:bookmarkEnd w:id="85"/>
                        <w:bookmarkEnd w:id="86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19-21.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e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bookmarkStart w:id="87" w:name="__UnoMark__637_1315131149"/>
                        <w:bookmarkStart w:id="88" w:name="__UnoMark__638_1315131149"/>
                        <w:bookmarkEnd w:id="87"/>
                        <w:bookmarkEnd w:id="88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 xml:space="preserve">Упражнения на расслабление мышц.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>Прыжки на двух ногах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br/>
                          <w:t>Танец «Бульба»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89" w:name="__UnoMark__639_1315131149"/>
                        <w:bookmarkStart w:id="90" w:name="__UnoMark__640_1315131149"/>
                        <w:bookmarkEnd w:id="89"/>
                        <w:bookmarkEnd w:id="9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</w:pPr>
                        <w:r>
                          <w:t>25.01-8.02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  <w:tr w:rsidR="00AA791A">
                    <w:trPr>
                      <w:trHeight w:val="168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ind w:left="240" w:hanging="24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91" w:name="__UnoMark__645_1315131149"/>
                        <w:bookmarkStart w:id="92" w:name="__UnoMark__646_1315131149"/>
                        <w:bookmarkEnd w:id="91"/>
                        <w:bookmarkEnd w:id="92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22-23.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e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bookmarkStart w:id="93" w:name="__UnoMark__647_1315131149"/>
                        <w:bookmarkStart w:id="94" w:name="__UnoMark__648_1315131149"/>
                        <w:bookmarkEnd w:id="93"/>
                        <w:bookmarkEnd w:id="94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>Упражнения с детскими музыкальными инструментами.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br/>
                          <w:t>Танец «Лезгинка»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95" w:name="__UnoMark__649_1315131149"/>
                        <w:bookmarkStart w:id="96" w:name="__UnoMark__650_1315131149"/>
                        <w:bookmarkEnd w:id="95"/>
                        <w:bookmarkEnd w:id="96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</w:pPr>
                        <w:r>
                          <w:t>15.02-22.02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  <w:tr w:rsidR="00AA791A">
                    <w:trPr>
                      <w:trHeight w:val="168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97" w:name="__UnoMark__655_1315131149"/>
                        <w:bookmarkStart w:id="98" w:name="__UnoMark__656_1315131149"/>
                        <w:bookmarkEnd w:id="97"/>
                        <w:bookmarkEnd w:id="98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24-26.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e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bookmarkStart w:id="99" w:name="__UnoMark__657_1315131149"/>
                        <w:bookmarkStart w:id="100" w:name="__UnoMark__658_1315131149"/>
                        <w:bookmarkEnd w:id="99"/>
                        <w:bookmarkEnd w:id="10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>Выполнение несложных упражнений на музыкальном инструменте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br/>
                          <w:t>Узбекский танец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01" w:name="__UnoMark__659_1315131149"/>
                        <w:bookmarkStart w:id="102" w:name="__UnoMark__660_1315131149"/>
                        <w:bookmarkEnd w:id="101"/>
                        <w:bookmarkEnd w:id="102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</w:pPr>
                        <w:r>
                          <w:t>1.03-22.03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  <w:tr w:rsidR="00AA791A">
                    <w:trPr>
                      <w:trHeight w:val="168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03" w:name="__UnoMark__665_1315131149"/>
                        <w:bookmarkStart w:id="104" w:name="__UnoMark__666_1315131149"/>
                        <w:bookmarkEnd w:id="103"/>
                        <w:bookmarkEnd w:id="104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27.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e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bookmarkStart w:id="105" w:name="__UnoMark__667_1315131149"/>
                        <w:bookmarkStart w:id="106" w:name="__UnoMark__668_1315131149"/>
                        <w:bookmarkEnd w:id="105"/>
                        <w:bookmarkEnd w:id="106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>Обобщающий урок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07" w:name="__UnoMark__669_1315131149"/>
                        <w:bookmarkStart w:id="108" w:name="__UnoMark__670_1315131149"/>
                        <w:bookmarkEnd w:id="107"/>
                        <w:bookmarkEnd w:id="108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</w:pPr>
                        <w:r>
                          <w:t>5.04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  <w:tr w:rsidR="00AA791A">
                    <w:trPr>
                      <w:trHeight w:val="168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09" w:name="__UnoMark__675_1315131149"/>
                        <w:bookmarkStart w:id="110" w:name="__UnoMark__676_1315131149"/>
                        <w:bookmarkEnd w:id="109"/>
                        <w:bookmarkEnd w:id="11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28-29.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e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bookmarkStart w:id="111" w:name="__UnoMark__677_1315131149"/>
                        <w:bookmarkStart w:id="112" w:name="__UnoMark__678_1315131149"/>
                        <w:bookmarkEnd w:id="111"/>
                        <w:bookmarkEnd w:id="112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 xml:space="preserve">Составление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>несложных танцевальных композиций.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br/>
                          <w:t>Упражнения на различение элементов народных танцев. Танец «Кадриль»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13" w:name="__UnoMark__679_1315131149"/>
                        <w:bookmarkStart w:id="114" w:name="__UnoMark__680_1315131149"/>
                        <w:bookmarkEnd w:id="113"/>
                        <w:bookmarkEnd w:id="114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</w:pPr>
                        <w:r>
                          <w:t>12.04-19.04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  <w:tr w:rsidR="00AA791A">
                    <w:trPr>
                      <w:trHeight w:val="168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15" w:name="__UnoMark__685_1315131149"/>
                        <w:bookmarkStart w:id="116" w:name="__UnoMark__686_1315131149"/>
                        <w:bookmarkEnd w:id="115"/>
                        <w:bookmarkEnd w:id="116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30-31.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e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bookmarkStart w:id="117" w:name="__UnoMark__687_1315131149"/>
                        <w:bookmarkStart w:id="118" w:name="__UnoMark__688_1315131149"/>
                        <w:bookmarkEnd w:id="117"/>
                        <w:bookmarkEnd w:id="118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>Инсценировка сказки «Репка»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19" w:name="__UnoMark__689_1315131149"/>
                        <w:bookmarkStart w:id="120" w:name="__UnoMark__690_1315131149"/>
                        <w:bookmarkEnd w:id="119"/>
                        <w:bookmarkEnd w:id="12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</w:pPr>
                        <w:r>
                          <w:t>26.04-16.05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  <w:tr w:rsidR="00AA791A">
                    <w:trPr>
                      <w:trHeight w:val="168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21" w:name="__UnoMark__695_1315131149"/>
                        <w:bookmarkStart w:id="122" w:name="__UnoMark__696_1315131149"/>
                        <w:bookmarkEnd w:id="121"/>
                        <w:bookmarkEnd w:id="122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32-33.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e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bookmarkStart w:id="123" w:name="__UnoMark__697_1315131149"/>
                        <w:bookmarkStart w:id="124" w:name="__UnoMark__698_1315131149"/>
                        <w:bookmarkEnd w:id="123"/>
                        <w:bookmarkEnd w:id="124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>Игры с пением, речевым сопровождением.  Танец «Петушок»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25" w:name="__UnoMark__699_1315131149"/>
                        <w:bookmarkStart w:id="126" w:name="__UnoMark__700_1315131149"/>
                        <w:bookmarkEnd w:id="125"/>
                        <w:bookmarkEnd w:id="126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</w:pPr>
                        <w:r>
                          <w:t>23.05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  <w:tr w:rsidR="00AA791A">
                    <w:trPr>
                      <w:trHeight w:val="168"/>
                    </w:trPr>
                    <w:tc>
                      <w:tcPr>
                        <w:tcW w:w="12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uppressLineNumbers/>
                          <w:spacing w:line="276" w:lineRule="auto"/>
                          <w:ind w:left="72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27" w:name="__UnoMark__705_1315131149"/>
                        <w:bookmarkStart w:id="128" w:name="__UnoMark__706_1315131149"/>
                        <w:bookmarkEnd w:id="127"/>
                        <w:bookmarkEnd w:id="128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34.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e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  <w:bookmarkStart w:id="129" w:name="__UnoMark__707_1315131149"/>
                        <w:bookmarkStart w:id="130" w:name="__UnoMark__708_1315131149"/>
                        <w:bookmarkEnd w:id="129"/>
                        <w:bookmarkEnd w:id="13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 xml:space="preserve">Итоговый урок «Путешествие в мир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  <w:t>танцев»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31" w:name="__UnoMark__709_1315131149"/>
                        <w:bookmarkStart w:id="132" w:name="__UnoMark__710_1315131149"/>
                        <w:bookmarkEnd w:id="131"/>
                        <w:bookmarkEnd w:id="132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4D72C7">
                        <w:pPr>
                          <w:pStyle w:val="ac"/>
                          <w:spacing w:line="276" w:lineRule="auto"/>
                        </w:pPr>
                        <w:r>
                          <w:t>30.05</w:t>
                        </w:r>
                        <w:bookmarkStart w:id="133" w:name="_GoBack"/>
                        <w:bookmarkEnd w:id="133"/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3" w:type="dxa"/>
                        </w:tcMar>
                      </w:tcPr>
                      <w:p w:rsidR="00AA791A" w:rsidRDefault="00AA791A">
                        <w:pPr>
                          <w:pStyle w:val="ac"/>
                          <w:spacing w:line="276" w:lineRule="auto"/>
                        </w:pPr>
                      </w:p>
                    </w:tc>
                  </w:tr>
                </w:tbl>
                <w:p w:rsidR="00AA791A" w:rsidRDefault="00AA791A">
                  <w:pPr>
                    <w:pStyle w:val="af2"/>
                  </w:pPr>
                </w:p>
              </w:txbxContent>
            </v:textbox>
            <w10:wrap type="square"/>
          </v:rect>
        </w:pict>
      </w:r>
    </w:p>
    <w:p w:rsidR="00AA791A" w:rsidRDefault="00AA791A"/>
    <w:p w:rsidR="004D72C7" w:rsidRDefault="004D72C7"/>
    <w:p w:rsidR="004D72C7" w:rsidRDefault="004D72C7"/>
    <w:p w:rsidR="004D72C7" w:rsidRDefault="004D72C7"/>
    <w:p w:rsidR="00AA791A" w:rsidRDefault="004D7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4. Образовательные ресурсы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>1.Андреева М. Дождик песенку поет. – М.: Музыка, 1981.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 xml:space="preserve">2.Андреева М., </w:t>
      </w:r>
      <w:proofErr w:type="spellStart"/>
      <w:r>
        <w:rPr>
          <w:color w:val="000000"/>
        </w:rPr>
        <w:t>Конорова</w:t>
      </w:r>
      <w:proofErr w:type="spellEnd"/>
      <w:r>
        <w:rPr>
          <w:color w:val="000000"/>
        </w:rPr>
        <w:t xml:space="preserve"> Е. Первые шаги в музыке. – М.: Музыка, 1979.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 xml:space="preserve">3.Бекина С., Ломова Т., </w:t>
      </w:r>
      <w:proofErr w:type="spellStart"/>
      <w:r>
        <w:rPr>
          <w:color w:val="000000"/>
        </w:rPr>
        <w:t>Соковинина</w:t>
      </w:r>
      <w:proofErr w:type="spellEnd"/>
      <w:r>
        <w:rPr>
          <w:color w:val="000000"/>
        </w:rPr>
        <w:t xml:space="preserve"> Е. Музыка и движение. – М.: Просвещение, 1984.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>4.Бекина С., Ломова Т. Хоровод веселый наш. – М.: Музыка, 1980.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 xml:space="preserve">5.Бекина С., Соболева Э., </w:t>
      </w:r>
      <w:proofErr w:type="spellStart"/>
      <w:r>
        <w:rPr>
          <w:color w:val="000000"/>
        </w:rPr>
        <w:t>Комальков</w:t>
      </w:r>
      <w:proofErr w:type="spellEnd"/>
      <w:r>
        <w:rPr>
          <w:color w:val="000000"/>
        </w:rPr>
        <w:t xml:space="preserve"> Ю. Играем и танцуем. – М.: Советский композитор, 1984.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>6.</w:t>
      </w:r>
      <w:proofErr w:type="gramStart"/>
      <w:r>
        <w:rPr>
          <w:color w:val="000000"/>
        </w:rPr>
        <w:t>Бычаренко  Т.</w:t>
      </w:r>
      <w:proofErr w:type="gramEnd"/>
      <w:r>
        <w:rPr>
          <w:color w:val="000000"/>
        </w:rPr>
        <w:t xml:space="preserve"> С песенкой по лесенке: Методическое пособие для подготовительных классов ДМШ. – М.: С</w:t>
      </w:r>
      <w:r>
        <w:rPr>
          <w:color w:val="000000"/>
        </w:rPr>
        <w:t>оветский композитор, 1984.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 xml:space="preserve">7.Волкова Л. Музыкальная шкатулка.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I-III. – М.: Музыка, 1980.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>8.Дубянская Е. Нашим детям. – Л.: Музыка, 1971.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>9.Дубянская Е. Подарок нашим малышам. – Л.: Музыка, 1975.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 xml:space="preserve">10.Зимина А. Музыкальные игры и этюды в детском саду. – </w:t>
      </w:r>
      <w:r>
        <w:rPr>
          <w:color w:val="000000"/>
        </w:rPr>
        <w:t>М.: Просвещение, 1971.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 xml:space="preserve">11.Коза-Дереза: Народные сказки с музыкой. Под ред. Н. </w:t>
      </w:r>
      <w:proofErr w:type="spellStart"/>
      <w:r>
        <w:rPr>
          <w:color w:val="000000"/>
        </w:rPr>
        <w:t>Метлова</w:t>
      </w:r>
      <w:proofErr w:type="spellEnd"/>
      <w:r>
        <w:rPr>
          <w:color w:val="000000"/>
        </w:rPr>
        <w:t>. – М.: Музыка, 1969.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 xml:space="preserve">12.Медведева М. А мы просо сеяли: Русские народные игры и хороводы для детей младшего возраста.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3, 4. – М.: Музыка, 1981.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>13.Метлов Н., Михайлов</w:t>
      </w:r>
      <w:r>
        <w:rPr>
          <w:color w:val="000000"/>
        </w:rPr>
        <w:t>а Л. Мы играем и поем: Музыкальные игры для детей дошкольного и младшего дошкольного возраста. – М.: Советский композитор, 1979.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>14.Слонов Н. Аленушка и лиса: Русская народная сказка. – В сб.: Гори, гори ясно. – М.: Музыка, 1984.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 xml:space="preserve">15.Франио Г. Роль ритмики </w:t>
      </w:r>
      <w:r>
        <w:rPr>
          <w:color w:val="000000"/>
        </w:rPr>
        <w:t>в эстетическом воспитании детей. – М.: Советский композитор, 1989.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>16.Луговская А. Ритмические упражнения, игры и пляски. – М.: Советский композитор, 1991.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>17.Бергер Н. Сначала - Ритм –Композитор, Санкт-Петербург 2004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 xml:space="preserve">18.Коренева Т.Ф. Музыкальные </w:t>
      </w:r>
      <w:r>
        <w:rPr>
          <w:color w:val="000000"/>
        </w:rPr>
        <w:t xml:space="preserve">ритмопластические спектакли - ч.1, ч. 2. </w:t>
      </w:r>
      <w:proofErr w:type="spellStart"/>
      <w:r>
        <w:rPr>
          <w:color w:val="000000"/>
        </w:rPr>
        <w:t>Владос</w:t>
      </w:r>
      <w:proofErr w:type="spellEnd"/>
      <w:r>
        <w:rPr>
          <w:color w:val="000000"/>
        </w:rPr>
        <w:t>. 2002.</w:t>
      </w:r>
    </w:p>
    <w:p w:rsidR="00AA791A" w:rsidRDefault="00AA791A">
      <w:pPr>
        <w:pStyle w:val="af0"/>
        <w:shd w:val="clear" w:color="auto" w:fill="FFFFFF"/>
        <w:rPr>
          <w:color w:val="000000"/>
        </w:rPr>
      </w:pPr>
    </w:p>
    <w:p w:rsidR="00AA791A" w:rsidRDefault="004D72C7">
      <w:pPr>
        <w:pStyle w:val="af0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ИНТЕРНЕТ-РЕСУРСЫ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>1. www.dance-city. narod.ru</w:t>
      </w:r>
    </w:p>
    <w:p w:rsidR="00AA791A" w:rsidRDefault="004D72C7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www.danceon.ru</w:t>
      </w:r>
    </w:p>
    <w:p w:rsidR="00AA791A" w:rsidRDefault="00AA791A">
      <w:pPr>
        <w:rPr>
          <w:rFonts w:ascii="Times New Roman" w:hAnsi="Times New Roman" w:cs="Times New Roman"/>
          <w:b/>
          <w:sz w:val="24"/>
          <w:szCs w:val="24"/>
        </w:rPr>
      </w:pPr>
    </w:p>
    <w:p w:rsidR="00AA791A" w:rsidRDefault="00AA791A"/>
    <w:sectPr w:rsidR="00AA791A">
      <w:pgSz w:w="11906" w:h="16838"/>
      <w:pgMar w:top="170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B564E"/>
    <w:multiLevelType w:val="multilevel"/>
    <w:tmpl w:val="56126C3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color w:val="000000"/>
      </w:rPr>
    </w:lvl>
  </w:abstractNum>
  <w:abstractNum w:abstractNumId="1" w15:restartNumberingAfterBreak="0">
    <w:nsid w:val="53C15B00"/>
    <w:multiLevelType w:val="multilevel"/>
    <w:tmpl w:val="9D8C8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D22CD2"/>
    <w:multiLevelType w:val="multilevel"/>
    <w:tmpl w:val="77ECFDC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9430D02"/>
    <w:multiLevelType w:val="multilevel"/>
    <w:tmpl w:val="635421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91A"/>
    <w:rsid w:val="00293D1E"/>
    <w:rsid w:val="004D72C7"/>
    <w:rsid w:val="00A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4EE0DC"/>
  <w15:docId w15:val="{BA78813C-CA20-443D-A509-BC839850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981"/>
    <w:pPr>
      <w:suppressAutoHyphens/>
      <w:spacing w:after="200"/>
    </w:pPr>
    <w:rPr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CE698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-">
    <w:name w:val="Интернет-ссылка"/>
    <w:basedOn w:val="a0"/>
    <w:unhideWhenUsed/>
    <w:rsid w:val="00CE6981"/>
    <w:rPr>
      <w:color w:val="0000FF"/>
      <w:u w:val="single"/>
      <w:lang/>
    </w:rPr>
  </w:style>
  <w:style w:type="character" w:customStyle="1" w:styleId="FontStyle218">
    <w:name w:val="Font Style218"/>
    <w:rsid w:val="00CE698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9">
    <w:name w:val="Font Style219"/>
    <w:rsid w:val="00CE6981"/>
    <w:rPr>
      <w:rFonts w:ascii="Times New Roman" w:hAnsi="Times New Roman" w:cs="Times New Roman"/>
      <w:sz w:val="20"/>
      <w:szCs w:val="20"/>
    </w:rPr>
  </w:style>
  <w:style w:type="character" w:customStyle="1" w:styleId="a3">
    <w:name w:val="Нижний колонтитул Знак"/>
    <w:basedOn w:val="a0"/>
    <w:uiPriority w:val="99"/>
    <w:rsid w:val="00CE6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981"/>
  </w:style>
  <w:style w:type="character" w:customStyle="1" w:styleId="a4">
    <w:name w:val="Текст выноски Знак"/>
    <w:basedOn w:val="a0"/>
    <w:uiPriority w:val="99"/>
    <w:semiHidden/>
    <w:rsid w:val="00CE6981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color w:val="00000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b/>
      <w:color w:val="000000"/>
    </w:rPr>
  </w:style>
  <w:style w:type="character" w:customStyle="1" w:styleId="a5">
    <w:name w:val="Верхний колонтитул Знак"/>
    <w:basedOn w:val="a0"/>
    <w:uiPriority w:val="99"/>
    <w:rsid w:val="0097648E"/>
    <w:rPr>
      <w:color w:val="00000A"/>
      <w:lang w:eastAsia="ru-RU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b/>
      <w:color w:val="000000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b/>
      <w:color w:val="000000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b/>
      <w:color w:val="000000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customStyle="1" w:styleId="ab">
    <w:name w:val="Заглавие"/>
    <w:basedOn w:val="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CE6981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CE6981"/>
    <w:pPr>
      <w:suppressAutoHyphens/>
      <w:spacing w:line="240" w:lineRule="auto"/>
    </w:pPr>
    <w:rPr>
      <w:color w:val="00000A"/>
    </w:rPr>
  </w:style>
  <w:style w:type="paragraph" w:styleId="ad">
    <w:name w:val="List Paragraph"/>
    <w:basedOn w:val="a"/>
    <w:uiPriority w:val="34"/>
    <w:qFormat/>
    <w:rsid w:val="00CE6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CE6981"/>
    <w:pPr>
      <w:widowControl w:val="0"/>
      <w:suppressLineNumbers/>
      <w:spacing w:after="0" w:line="240" w:lineRule="auto"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f">
    <w:name w:val="footer"/>
    <w:basedOn w:val="a"/>
    <w:uiPriority w:val="99"/>
    <w:unhideWhenUsed/>
    <w:rsid w:val="00CE6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CE6981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uiPriority w:val="99"/>
    <w:semiHidden/>
    <w:unhideWhenUsed/>
    <w:rsid w:val="00CE69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</w:style>
  <w:style w:type="paragraph" w:styleId="af3">
    <w:name w:val="header"/>
    <w:basedOn w:val="a"/>
    <w:uiPriority w:val="99"/>
    <w:unhideWhenUsed/>
    <w:rsid w:val="0097648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Заголовок таблицы"/>
    <w:basedOn w:val="ae"/>
  </w:style>
  <w:style w:type="table" w:styleId="af5">
    <w:name w:val="Table Grid"/>
    <w:basedOn w:val="a1"/>
    <w:rsid w:val="00CE6981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Музыки</cp:lastModifiedBy>
  <cp:revision>8</cp:revision>
  <cp:lastPrinted>2018-09-25T11:42:00Z</cp:lastPrinted>
  <dcterms:created xsi:type="dcterms:W3CDTF">2017-08-07T08:25:00Z</dcterms:created>
  <dcterms:modified xsi:type="dcterms:W3CDTF">2019-03-21T13:03:00Z</dcterms:modified>
  <dc:language>ru-RU</dc:language>
</cp:coreProperties>
</file>