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36" w:rsidRPr="003A3A87" w:rsidRDefault="00C50BEB" w:rsidP="00C50B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0BEB">
        <w:rPr>
          <w:rFonts w:ascii="Times New Roman" w:eastAsiaTheme="minorHAnsi" w:hAnsi="Times New Roman" w:cstheme="minorBidi"/>
          <w:b/>
          <w:noProof/>
          <w:sz w:val="24"/>
          <w:szCs w:val="24"/>
          <w:lang w:eastAsia="en-US"/>
        </w:rPr>
        <w:drawing>
          <wp:inline distT="0" distB="0" distL="0" distR="0">
            <wp:extent cx="6771640" cy="9319304"/>
            <wp:effectExtent l="0" t="0" r="0" b="0"/>
            <wp:docPr id="1" name="Рисунок 1" descr="C:\Users\User\Desktop\Создать папку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3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E2" w:rsidRPr="003A3A87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Pr="002506B1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bCs/>
          <w:sz w:val="24"/>
          <w:szCs w:val="24"/>
        </w:rPr>
        <w:t>Содержание программы</w:t>
      </w:r>
    </w:p>
    <w:p w:rsidR="00A27FE2" w:rsidRDefault="00A27FE2" w:rsidP="00A27F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FE2" w:rsidRPr="00991FE9" w:rsidRDefault="00A27FE2" w:rsidP="00A27FE2">
      <w:pPr>
        <w:pStyle w:val="27"/>
        <w:numPr>
          <w:ilvl w:val="0"/>
          <w:numId w:val="41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______________________________</w:t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  <w:t>__________</w:t>
      </w:r>
      <w:r w:rsidR="000F3B4E">
        <w:rPr>
          <w:color w:val="000000"/>
          <w:sz w:val="24"/>
          <w:szCs w:val="24"/>
          <w:lang w:bidi="ru-RU"/>
        </w:rPr>
        <w:t>__</w:t>
      </w:r>
      <w:r w:rsidR="002506B1">
        <w:rPr>
          <w:color w:val="000000"/>
          <w:sz w:val="24"/>
          <w:szCs w:val="24"/>
          <w:lang w:bidi="ru-RU"/>
        </w:rPr>
        <w:t>_</w:t>
      </w:r>
      <w:r w:rsidR="003E711A">
        <w:rPr>
          <w:color w:val="000000"/>
          <w:sz w:val="24"/>
          <w:szCs w:val="24"/>
          <w:lang w:bidi="ru-RU"/>
        </w:rPr>
        <w:t>3</w:t>
      </w:r>
    </w:p>
    <w:p w:rsidR="00A27FE2" w:rsidRPr="00991FE9" w:rsidRDefault="00A27FE2" w:rsidP="00A27FE2">
      <w:pPr>
        <w:pStyle w:val="27"/>
        <w:numPr>
          <w:ilvl w:val="1"/>
          <w:numId w:val="4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lang w:bidi="ru-RU"/>
        </w:rPr>
        <w:t xml:space="preserve"> _________________________________________</w:t>
      </w:r>
      <w:r w:rsidR="002506B1">
        <w:rPr>
          <w:color w:val="000000"/>
          <w:sz w:val="24"/>
          <w:szCs w:val="24"/>
          <w:lang w:bidi="ru-RU"/>
        </w:rPr>
        <w:t>_</w:t>
      </w:r>
      <w:r w:rsidR="003E711A">
        <w:rPr>
          <w:color w:val="000000"/>
          <w:sz w:val="24"/>
          <w:szCs w:val="24"/>
          <w:lang w:bidi="ru-RU"/>
        </w:rPr>
        <w:t>8</w:t>
      </w:r>
    </w:p>
    <w:p w:rsidR="00A27FE2" w:rsidRPr="00991FE9" w:rsidRDefault="00A27FE2" w:rsidP="000F3B4E">
      <w:pPr>
        <w:pStyle w:val="27"/>
        <w:numPr>
          <w:ilvl w:val="1"/>
          <w:numId w:val="4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Критерии оценки</w:t>
      </w:r>
      <w:r w:rsidR="000F3B4E">
        <w:rPr>
          <w:color w:val="000000"/>
          <w:sz w:val="24"/>
          <w:szCs w:val="24"/>
          <w:lang w:bidi="ru-RU"/>
        </w:rPr>
        <w:t xml:space="preserve"> достижений возможных </w:t>
      </w:r>
      <w:proofErr w:type="gramStart"/>
      <w:r w:rsidR="000F3B4E">
        <w:rPr>
          <w:color w:val="000000"/>
          <w:sz w:val="24"/>
          <w:szCs w:val="24"/>
          <w:lang w:bidi="ru-RU"/>
        </w:rPr>
        <w:t>результатов</w:t>
      </w:r>
      <w:r>
        <w:rPr>
          <w:color w:val="000000"/>
          <w:sz w:val="24"/>
          <w:szCs w:val="24"/>
          <w:lang w:bidi="ru-RU"/>
        </w:rPr>
        <w:t xml:space="preserve">  </w:t>
      </w:r>
      <w:r w:rsidR="000F3B4E">
        <w:rPr>
          <w:color w:val="000000"/>
          <w:sz w:val="24"/>
          <w:szCs w:val="24"/>
          <w:lang w:bidi="ru-RU"/>
        </w:rPr>
        <w:t>_</w:t>
      </w:r>
      <w:proofErr w:type="gramEnd"/>
      <w:r>
        <w:rPr>
          <w:color w:val="000000"/>
          <w:sz w:val="24"/>
          <w:szCs w:val="24"/>
          <w:lang w:bidi="ru-RU"/>
        </w:rPr>
        <w:t>_____________1</w:t>
      </w:r>
      <w:r w:rsidR="003E711A">
        <w:rPr>
          <w:color w:val="000000"/>
          <w:sz w:val="24"/>
          <w:szCs w:val="24"/>
          <w:lang w:bidi="ru-RU"/>
        </w:rPr>
        <w:t>6</w:t>
      </w:r>
    </w:p>
    <w:p w:rsidR="00A27FE2" w:rsidRPr="00991FE9" w:rsidRDefault="002506B1" w:rsidP="000F3B4E">
      <w:pPr>
        <w:pStyle w:val="27"/>
        <w:numPr>
          <w:ilvl w:val="0"/>
          <w:numId w:val="42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Учебный план _________</w:t>
      </w:r>
      <w:r w:rsidR="00A27FE2">
        <w:rPr>
          <w:color w:val="000000"/>
          <w:sz w:val="24"/>
          <w:szCs w:val="24"/>
          <w:lang w:bidi="ru-RU"/>
        </w:rPr>
        <w:t>_______________________________________</w:t>
      </w:r>
      <w:r w:rsidR="000F3B4E">
        <w:rPr>
          <w:color w:val="000000"/>
          <w:sz w:val="24"/>
          <w:szCs w:val="24"/>
          <w:lang w:bidi="ru-RU"/>
        </w:rPr>
        <w:t>__</w:t>
      </w:r>
      <w:r w:rsidR="00A27FE2">
        <w:rPr>
          <w:color w:val="000000"/>
          <w:sz w:val="24"/>
          <w:szCs w:val="24"/>
          <w:lang w:bidi="ru-RU"/>
        </w:rPr>
        <w:t>1</w:t>
      </w:r>
      <w:r w:rsidR="003E711A">
        <w:rPr>
          <w:color w:val="000000"/>
          <w:sz w:val="24"/>
          <w:szCs w:val="24"/>
          <w:lang w:bidi="ru-RU"/>
        </w:rPr>
        <w:t>8</w:t>
      </w:r>
    </w:p>
    <w:p w:rsidR="00A27FE2" w:rsidRPr="00991FE9" w:rsidRDefault="000F3B4E" w:rsidP="000F3B4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</w:t>
      </w:r>
      <w:r w:rsidR="00A27FE2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3.</w:t>
      </w:r>
      <w:r w:rsidR="00A27FE2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Календарно-тематический план</w:t>
      </w:r>
      <w:r w:rsidR="00A27FE2">
        <w:rPr>
          <w:rFonts w:ascii="Times New Roman" w:hAnsi="Times New Roman"/>
          <w:sz w:val="24"/>
          <w:szCs w:val="24"/>
          <w:lang w:eastAsia="ru-RU" w:bidi="ru-RU"/>
        </w:rPr>
        <w:t>______</w:t>
      </w:r>
      <w:r w:rsidR="003E711A">
        <w:rPr>
          <w:rFonts w:ascii="Times New Roman" w:hAnsi="Times New Roman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 w:bidi="ru-RU"/>
        </w:rPr>
        <w:t>_</w:t>
      </w:r>
      <w:r w:rsidR="003E711A">
        <w:rPr>
          <w:rFonts w:ascii="Times New Roman" w:hAnsi="Times New Roman"/>
          <w:sz w:val="24"/>
          <w:szCs w:val="24"/>
          <w:lang w:eastAsia="ru-RU" w:bidi="ru-RU"/>
        </w:rPr>
        <w:t>_22</w:t>
      </w:r>
    </w:p>
    <w:p w:rsidR="00A27FE2" w:rsidRPr="00991FE9" w:rsidRDefault="000F3B4E" w:rsidP="000F3B4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="00A27FE2" w:rsidRPr="00991FE9">
        <w:rPr>
          <w:rFonts w:ascii="Times New Roman" w:hAnsi="Times New Roman"/>
          <w:sz w:val="24"/>
          <w:szCs w:val="24"/>
        </w:rPr>
        <w:t>Образовательные ресурсы</w:t>
      </w:r>
      <w:r w:rsidR="00A27FE2">
        <w:rPr>
          <w:rFonts w:ascii="Times New Roman" w:hAnsi="Times New Roman"/>
          <w:sz w:val="24"/>
          <w:szCs w:val="24"/>
        </w:rPr>
        <w:t>__________________________________________48</w:t>
      </w:r>
    </w:p>
    <w:p w:rsidR="00A27FE2" w:rsidRDefault="00A27FE2" w:rsidP="00A27FE2">
      <w:pPr>
        <w:pStyle w:val="27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36" w:rsidRDefault="00541136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FE2" w:rsidRPr="002506B1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27FE2" w:rsidRPr="002506B1" w:rsidRDefault="00A27FE2" w:rsidP="000F3B4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bCs/>
          <w:sz w:val="24"/>
          <w:szCs w:val="24"/>
        </w:rPr>
        <w:t>1.Пояснительная записка</w:t>
      </w:r>
    </w:p>
    <w:p w:rsidR="007F4811" w:rsidRPr="00B25330" w:rsidRDefault="007F4811" w:rsidP="007F48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Рабочая программа – это нормативно-управленческий документ учителя, предназначенный для реализации государственного образовательного стандарта, включающего требования к минимуму содержания, уровню подготовки учащихся. Его основная задача – обеспечить выполнение учителем государственных образовательных стандартов и учебного плана по предмету.</w:t>
      </w: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 и задачами. При необходимости в течение учебного года учитель может вносить в учебную программу коррективы: изменять последовательность уроков внутри темы, количество часов, переносить сроки проведения контрольных работ. </w:t>
      </w:r>
    </w:p>
    <w:p w:rsidR="007F4811" w:rsidRPr="00B25330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по алгебре </w:t>
      </w:r>
      <w:r>
        <w:rPr>
          <w:rFonts w:ascii="Times New Roman" w:hAnsi="Times New Roman"/>
          <w:sz w:val="24"/>
          <w:szCs w:val="24"/>
        </w:rPr>
        <w:t>для 7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:rsidR="007F4811" w:rsidRPr="00B25330" w:rsidRDefault="007F4811" w:rsidP="007F481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Закона РФ от 10 июля 1992 года №3266-1 (ред. </w:t>
      </w:r>
      <w:proofErr w:type="gramStart"/>
      <w:r w:rsidRPr="00B25330">
        <w:rPr>
          <w:rFonts w:ascii="Times New Roman" w:hAnsi="Times New Roman"/>
          <w:sz w:val="24"/>
          <w:szCs w:val="24"/>
        </w:rPr>
        <w:t>от  27.12.2009г.</w:t>
      </w:r>
      <w:proofErr w:type="gramEnd"/>
      <w:r w:rsidRPr="00B25330">
        <w:rPr>
          <w:rFonts w:ascii="Times New Roman" w:hAnsi="Times New Roman"/>
          <w:sz w:val="24"/>
          <w:szCs w:val="24"/>
        </w:rPr>
        <w:t>) «Об образовании»;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2014/2015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:rsidR="007F4811" w:rsidRPr="00D752BC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программ. 7-9</w:t>
      </w:r>
      <w:r w:rsidRPr="00D752B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 П</w:t>
      </w:r>
      <w:r w:rsidRPr="00D752BC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D752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D752B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</w:p>
    <w:p w:rsidR="007F4811" w:rsidRPr="008B2A26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 w:rsidRPr="00D752BC">
        <w:rPr>
          <w:rFonts w:ascii="Times New Roman" w:hAnsi="Times New Roman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(УУД) </w:t>
      </w:r>
      <w:r w:rsidRPr="008B2A26">
        <w:rPr>
          <w:rFonts w:ascii="Times New Roman" w:hAnsi="Times New Roman"/>
          <w:sz w:val="24"/>
          <w:szCs w:val="24"/>
        </w:rPr>
        <w:t>для основного общего образования.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  <w:r w:rsidRPr="002925DD">
        <w:rPr>
          <w:rFonts w:ascii="Times New Roman" w:eastAsia="Calibri" w:hAnsi="Times New Roman"/>
          <w:sz w:val="24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</w:t>
      </w:r>
      <w:proofErr w:type="gramStart"/>
      <w:r w:rsidRPr="002925DD">
        <w:rPr>
          <w:rFonts w:ascii="Times New Roman" w:eastAsia="Calibri" w:hAnsi="Times New Roman"/>
          <w:sz w:val="24"/>
          <w:szCs w:val="24"/>
        </w:rPr>
        <w:t>так же</w:t>
      </w:r>
      <w:proofErr w:type="gramEnd"/>
      <w:r w:rsidRPr="002925DD">
        <w:rPr>
          <w:rFonts w:ascii="Times New Roman" w:eastAsia="Calibri" w:hAnsi="Times New Roman"/>
          <w:sz w:val="24"/>
          <w:szCs w:val="24"/>
        </w:rPr>
        <w:t xml:space="preserve"> развития учащихся. 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7F4811" w:rsidRDefault="007F4811" w:rsidP="0070020D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25DD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</w:t>
      </w:r>
      <w:r>
        <w:rPr>
          <w:rFonts w:ascii="Times New Roman" w:hAnsi="Times New Roman"/>
          <w:sz w:val="24"/>
          <w:szCs w:val="24"/>
        </w:rPr>
        <w:t xml:space="preserve">на алгоритмический </w:t>
      </w:r>
      <w:r w:rsidRPr="002925DD">
        <w:rPr>
          <w:rFonts w:ascii="Times New Roman" w:hAnsi="Times New Roman"/>
          <w:sz w:val="24"/>
          <w:szCs w:val="24"/>
        </w:rPr>
        <w:t xml:space="preserve">уровень. Программа конкретизирует содержание тем образовательного стандарта и дает примерное </w:t>
      </w:r>
      <w:r w:rsidRPr="002925DD">
        <w:rPr>
          <w:rFonts w:ascii="Times New Roman" w:hAnsi="Times New Roman"/>
          <w:sz w:val="24"/>
          <w:szCs w:val="24"/>
        </w:rPr>
        <w:lastRenderedPageBreak/>
        <w:t xml:space="preserve">распределение учебных часов по разделам курса в соответствии с методическими рекомендациями авторов учебно-методического комплекта </w:t>
      </w:r>
    </w:p>
    <w:p w:rsidR="002506B1" w:rsidRPr="000F3B4E" w:rsidRDefault="002506B1" w:rsidP="00250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7F4811" w:rsidRPr="00D742D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алгебры 7</w:t>
      </w:r>
      <w:r w:rsidRPr="00D742D1">
        <w:rPr>
          <w:rFonts w:ascii="Times New Roman" w:hAnsi="Times New Roman"/>
          <w:sz w:val="24"/>
          <w:szCs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D742D1">
        <w:rPr>
          <w:rFonts w:ascii="Times New Roman" w:hAnsi="Times New Roman"/>
          <w:sz w:val="24"/>
          <w:szCs w:val="24"/>
        </w:rPr>
        <w:t>. Наряду с</w:t>
      </w:r>
      <w:r>
        <w:rPr>
          <w:rFonts w:ascii="Times New Roman" w:hAnsi="Times New Roman"/>
          <w:sz w:val="24"/>
          <w:szCs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  <w:szCs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</w:t>
      </w:r>
      <w:proofErr w:type="gramStart"/>
      <w:r w:rsidRPr="00D742D1">
        <w:rPr>
          <w:rFonts w:ascii="Times New Roman" w:hAnsi="Times New Roman"/>
          <w:sz w:val="24"/>
          <w:szCs w:val="24"/>
        </w:rPr>
        <w:t>все о</w:t>
      </w:r>
      <w:r>
        <w:rPr>
          <w:rFonts w:ascii="Times New Roman" w:hAnsi="Times New Roman"/>
          <w:sz w:val="24"/>
          <w:szCs w:val="24"/>
        </w:rPr>
        <w:t>сновные содержательные линии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D742D1">
        <w:rPr>
          <w:rFonts w:ascii="Times New Roman" w:hAnsi="Times New Roman"/>
          <w:sz w:val="24"/>
          <w:szCs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  <w:szCs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  <w:szCs w:val="24"/>
        </w:rPr>
        <w:t>способствует созданию общекультурного гуманитарного фона изучения курса.</w:t>
      </w:r>
    </w:p>
    <w:p w:rsidR="007F4811" w:rsidRPr="00D742D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F481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7F481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</w:t>
      </w:r>
      <w:proofErr w:type="gramStart"/>
      <w:r>
        <w:rPr>
          <w:rFonts w:ascii="Times New Roman" w:hAnsi="Times New Roman"/>
          <w:sz w:val="24"/>
          <w:szCs w:val="24"/>
        </w:rPr>
        <w:t>мышления..</w:t>
      </w:r>
      <w:proofErr w:type="gramEnd"/>
    </w:p>
    <w:p w:rsidR="0070020D" w:rsidRPr="000F3B4E" w:rsidRDefault="007F4811" w:rsidP="000F3B4E">
      <w:pPr>
        <w:pStyle w:val="1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 xml:space="preserve"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</w:t>
      </w:r>
      <w:r w:rsidRPr="000F3B4E">
        <w:rPr>
          <w:rFonts w:ascii="Times New Roman" w:hAnsi="Times New Roman"/>
          <w:sz w:val="24"/>
          <w:szCs w:val="24"/>
        </w:rPr>
        <w:t>действительности и решению практических задач.</w:t>
      </w:r>
    </w:p>
    <w:p w:rsidR="007F4811" w:rsidRPr="002506B1" w:rsidRDefault="002506B1" w:rsidP="002506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математики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направлении личностного развития: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предметном направлении: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метапредметном направлении: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lastRenderedPageBreak/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7F4811" w:rsidRPr="00A006DB" w:rsidRDefault="007F4811" w:rsidP="007F4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B4E">
        <w:rPr>
          <w:rFonts w:ascii="Times New Roman" w:hAnsi="Times New Roman"/>
          <w:i/>
          <w:sz w:val="24"/>
          <w:szCs w:val="24"/>
        </w:rPr>
        <w:t>Межпредметные связи</w:t>
      </w:r>
      <w:r w:rsidRPr="00A006DB">
        <w:rPr>
          <w:rFonts w:ascii="Times New Roman" w:hAnsi="Times New Roman"/>
          <w:b/>
          <w:sz w:val="24"/>
          <w:szCs w:val="24"/>
        </w:rPr>
        <w:t>.</w:t>
      </w:r>
    </w:p>
    <w:p w:rsidR="007F4811" w:rsidRPr="00A006DB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 xml:space="preserve">Алгебраические выражения – встречаются в физике при изучении темы: </w:t>
      </w:r>
      <w:proofErr w:type="spellStart"/>
      <w:r w:rsidRPr="00A006DB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A006DB">
        <w:rPr>
          <w:rFonts w:ascii="Times New Roman" w:hAnsi="Times New Roman"/>
          <w:sz w:val="24"/>
          <w:szCs w:val="24"/>
        </w:rPr>
        <w:t xml:space="preserve"> пружины и измерение сил динамометром.</w:t>
      </w:r>
    </w:p>
    <w:p w:rsidR="007F4811" w:rsidRPr="00A006DB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Тема Одночлены и многочлены встречается в химии при изучении темы Размеры молекул.</w:t>
      </w:r>
    </w:p>
    <w:p w:rsidR="007F4811" w:rsidRPr="000F3B4E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</w:p>
    <w:p w:rsidR="007F4811" w:rsidRPr="002506B1" w:rsidRDefault="007F4811" w:rsidP="0025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Цель изучения курса алгебры в 7 классе</w:t>
      </w:r>
    </w:p>
    <w:p w:rsidR="007F4811" w:rsidRPr="00EF3124" w:rsidRDefault="007F4811" w:rsidP="000F3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Целью изучения курса алгебры в 7 классе является: 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F4811" w:rsidRPr="00FD26D8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Предметная компетенция.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Коммуникативная компетенция. 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Организационная компетенция. Здесь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lastRenderedPageBreak/>
        <w:t>их и представлять полученный результат в форме, легко доступной для восприятия других людей.</w:t>
      </w:r>
    </w:p>
    <w:p w:rsidR="007F4811" w:rsidRPr="000F3B4E" w:rsidRDefault="007F4811" w:rsidP="000F3B4E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Общекультурная компетенция.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</w:t>
      </w:r>
      <w:proofErr w:type="spellStart"/>
      <w:r w:rsidRPr="000F3B4E">
        <w:rPr>
          <w:rFonts w:ascii="Times New Roman" w:hAnsi="Times New Roman" w:cs="Times New Roman"/>
          <w:b w:val="0"/>
          <w:sz w:val="24"/>
          <w:szCs w:val="24"/>
        </w:rPr>
        <w:t>икритичность</w:t>
      </w:r>
      <w:proofErr w:type="spellEnd"/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 мышления, воля и настойчивость в достижении цели и др.</w:t>
      </w:r>
    </w:p>
    <w:p w:rsidR="007F4811" w:rsidRPr="002506B1" w:rsidRDefault="007F4811" w:rsidP="002506B1">
      <w:pPr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В рамках указанных линий решаются следующие задачи: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F4811" w:rsidRPr="000F3B4E">
        <w:rPr>
          <w:rFonts w:ascii="Times New Roman" w:hAnsi="Times New Roman" w:cs="Times New Roman"/>
          <w:b w:val="0"/>
          <w:sz w:val="24"/>
          <w:szCs w:val="24"/>
        </w:rPr>
        <w:t xml:space="preserve"> овладение системой математических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F4811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04657" w:rsidRPr="000F3B4E" w:rsidRDefault="00304657" w:rsidP="0030465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на изучение алгебры в 7 классе отводится 102 часа из расчета 3 часа в неделю (34 учебных недели).В том числе контрольных работ - 10 (включая итоговую контрольную работу)</w:t>
      </w:r>
    </w:p>
    <w:p w:rsidR="007F4811" w:rsidRPr="00BB44CD" w:rsidRDefault="007F4811" w:rsidP="007F4811"/>
    <w:p w:rsidR="00A27FE2" w:rsidRDefault="00A27FE2" w:rsidP="00A27F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7FE2" w:rsidRDefault="00A27FE2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541136" w:rsidRDefault="00541136" w:rsidP="003E711A">
      <w:pPr>
        <w:autoSpaceDE w:val="0"/>
        <w:autoSpaceDN w:val="0"/>
        <w:adjustRightInd w:val="0"/>
        <w:rPr>
          <w:b/>
          <w:bCs/>
        </w:rPr>
      </w:pPr>
    </w:p>
    <w:p w:rsidR="00EE2718" w:rsidRDefault="00EE2718" w:rsidP="003E711A">
      <w:pPr>
        <w:autoSpaceDE w:val="0"/>
        <w:autoSpaceDN w:val="0"/>
        <w:adjustRightInd w:val="0"/>
        <w:rPr>
          <w:b/>
          <w:bCs/>
        </w:rPr>
      </w:pPr>
    </w:p>
    <w:p w:rsidR="00304657" w:rsidRDefault="00304657" w:rsidP="003E711A">
      <w:pPr>
        <w:autoSpaceDE w:val="0"/>
        <w:autoSpaceDN w:val="0"/>
        <w:adjustRightInd w:val="0"/>
        <w:rPr>
          <w:b/>
          <w:bCs/>
        </w:rPr>
      </w:pPr>
    </w:p>
    <w:p w:rsidR="00304657" w:rsidRPr="003E711A" w:rsidRDefault="00304657" w:rsidP="003E711A">
      <w:pPr>
        <w:autoSpaceDE w:val="0"/>
        <w:autoSpaceDN w:val="0"/>
        <w:adjustRightInd w:val="0"/>
        <w:rPr>
          <w:b/>
          <w:bCs/>
        </w:rPr>
      </w:pPr>
    </w:p>
    <w:p w:rsidR="00A27FE2" w:rsidRDefault="00A27FE2" w:rsidP="00A27FE2">
      <w:pPr>
        <w:pStyle w:val="a3"/>
        <w:autoSpaceDE w:val="0"/>
        <w:autoSpaceDN w:val="0"/>
        <w:adjustRightInd w:val="0"/>
        <w:rPr>
          <w:b/>
          <w:bCs/>
        </w:rPr>
      </w:pPr>
    </w:p>
    <w:p w:rsidR="00A27FE2" w:rsidRPr="002506B1" w:rsidRDefault="00A27FE2" w:rsidP="000F3B4E">
      <w:pPr>
        <w:pStyle w:val="a3"/>
        <w:autoSpaceDE w:val="0"/>
        <w:autoSpaceDN w:val="0"/>
        <w:adjustRightInd w:val="0"/>
        <w:rPr>
          <w:bCs/>
        </w:rPr>
      </w:pPr>
      <w:r w:rsidRPr="002506B1">
        <w:rPr>
          <w:bCs/>
        </w:rPr>
        <w:lastRenderedPageBreak/>
        <w:t>1.1 Возможные результаты</w:t>
      </w:r>
    </w:p>
    <w:p w:rsidR="00A27FE2" w:rsidRPr="004F2702" w:rsidRDefault="00A27FE2" w:rsidP="00A27FE2">
      <w:pPr>
        <w:pStyle w:val="dash041e005f0431005f044b005f0447005f043d005f044b005f0439"/>
        <w:spacing w:before="240"/>
        <w:ind w:firstLine="567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27FE2" w:rsidRPr="000F3B4E" w:rsidRDefault="00A27FE2" w:rsidP="000F3B4E">
      <w:pPr>
        <w:pStyle w:val="dash041e005f0431005f044b005f0447005f043d005f044b005f0439"/>
        <w:ind w:firstLine="567"/>
        <w:jc w:val="both"/>
      </w:pPr>
      <w:r w:rsidRPr="000F3B4E">
        <w:rPr>
          <w:rStyle w:val="dash041e005f0431005f044b005f0447005f043d005f044b005f0439005f005fchar1char1"/>
          <w:bCs/>
        </w:rPr>
        <w:t>личностным</w:t>
      </w:r>
      <w:r w:rsidRPr="000F3B4E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0F3B4E">
        <w:t>способность к осознанию российской идентичности в поликультурном социуме</w:t>
      </w:r>
      <w:r w:rsidRPr="000F3B4E">
        <w:rPr>
          <w:rStyle w:val="dash041e005f0431005f044b005f0447005f043d005f044b005f0439005f005fchar1char1"/>
        </w:rPr>
        <w:t>;</w:t>
      </w:r>
    </w:p>
    <w:p w:rsidR="00A27FE2" w:rsidRPr="00304657" w:rsidRDefault="00A27FE2" w:rsidP="000F3B4E">
      <w:pPr>
        <w:pStyle w:val="dash041e005f0431005f044b005f0447005f043d005f044b005f04391"/>
        <w:ind w:firstLine="567"/>
        <w:rPr>
          <w:sz w:val="24"/>
          <w:szCs w:val="24"/>
        </w:rPr>
      </w:pPr>
      <w:r w:rsidRPr="00304657">
        <w:rPr>
          <w:rStyle w:val="dash041e005f0431005f044b005f0447005f043d005f044b005f04391005f005fchar1char1"/>
          <w:bCs/>
          <w:sz w:val="24"/>
          <w:szCs w:val="24"/>
        </w:rPr>
        <w:t>метапредметным</w:t>
      </w:r>
      <w:r w:rsidRPr="00304657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27FE2" w:rsidRPr="00304657" w:rsidRDefault="00A27FE2" w:rsidP="000F3B4E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4"/>
          <w:szCs w:val="24"/>
        </w:rPr>
      </w:pPr>
      <w:r w:rsidRPr="00304657">
        <w:rPr>
          <w:rStyle w:val="dash041e005f0431005f044b005f0447005f043d005f044b005f04391005f005fchar1char1"/>
          <w:bCs/>
          <w:sz w:val="24"/>
          <w:szCs w:val="24"/>
        </w:rPr>
        <w:t xml:space="preserve">предметным,  </w:t>
      </w:r>
      <w:r w:rsidRPr="00304657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304657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304657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7FE2" w:rsidRPr="000F3B4E" w:rsidRDefault="00A27FE2" w:rsidP="000F3B4E">
      <w:pPr>
        <w:pStyle w:val="dash041e005f0431005f044b005f0447005f043d005f044b005f0439"/>
        <w:ind w:firstLine="567"/>
        <w:jc w:val="both"/>
      </w:pPr>
      <w:r w:rsidRPr="000F3B4E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0F3B4E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0F3B4E">
        <w:rPr>
          <w:color w:val="000000"/>
        </w:rPr>
        <w:t>:</w:t>
      </w:r>
      <w:r w:rsidRPr="000F3B4E">
        <w:rPr>
          <w:rStyle w:val="dash041e005f0431005f044b005f0447005f043d005f044b005f0439005f005fchar1char1"/>
          <w:bCs/>
        </w:rPr>
        <w:t xml:space="preserve"> Личностные результаты освоения образовательной программы</w:t>
      </w:r>
      <w:r w:rsidRPr="000F3B4E">
        <w:rPr>
          <w:rStyle w:val="dash041e005f0431005f044b005f0447005f043d005f044b005f0439005f005fchar1char1"/>
        </w:rPr>
        <w:t>: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0F3B4E">
        <w:rPr>
          <w:rStyle w:val="dash041e005f0431005f044b005f0447005f043d005f044b005f0439005f005fchar1char1"/>
        </w:rPr>
        <w:t>и  общественной</w:t>
      </w:r>
      <w:proofErr w:type="gramEnd"/>
      <w:r w:rsidRPr="000F3B4E">
        <w:rPr>
          <w:rStyle w:val="dash041e005f0431005f044b005f0447005f043d005f044b005f0439005f005fchar1char1"/>
        </w:rPr>
        <w:t xml:space="preserve"> жизни в пределах возрастных компетенций;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6) формирование коммуникативной компетентности в общении </w:t>
      </w:r>
      <w:proofErr w:type="gramStart"/>
      <w:r w:rsidRPr="000F3B4E">
        <w:rPr>
          <w:rStyle w:val="dash041e005f0431005f044b005f0447005f043d005f044b005f0439005f005fchar1char1"/>
        </w:rPr>
        <w:t>и  сотрудничестве</w:t>
      </w:r>
      <w:proofErr w:type="gramEnd"/>
      <w:r w:rsidRPr="000F3B4E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lastRenderedPageBreak/>
        <w:t>10) креативность мышления, инициатива, находчивость, активность при решении арифметических задач;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13) формирование </w:t>
      </w:r>
      <w:proofErr w:type="gramStart"/>
      <w:r w:rsidRPr="000F3B4E">
        <w:rPr>
          <w:rStyle w:val="dash041e005f0431005f044b005f0447005f043d005f044b005f0439005f005fchar1char1"/>
        </w:rPr>
        <w:t>ценности  здорового</w:t>
      </w:r>
      <w:proofErr w:type="gramEnd"/>
      <w:r w:rsidRPr="000F3B4E">
        <w:rPr>
          <w:rStyle w:val="dash041e005f0431005f044b005f0447005f043d005f044b005f0439005f005fchar1char1"/>
        </w:rPr>
        <w:t xml:space="preserve"> и безопасного образа жизни;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15) развитие эстетического </w:t>
      </w:r>
      <w:proofErr w:type="gramStart"/>
      <w:r w:rsidRPr="000F3B4E">
        <w:rPr>
          <w:rStyle w:val="dash041e005f0431005f044b005f0447005f043d005f044b005f0439005f005fchar1char1"/>
        </w:rPr>
        <w:t>сознания,  творческой</w:t>
      </w:r>
      <w:proofErr w:type="gramEnd"/>
      <w:r w:rsidRPr="000F3B4E">
        <w:rPr>
          <w:rStyle w:val="dash041e005f0431005f044b005f0447005f043d005f044b005f0439005f005fchar1char1"/>
        </w:rPr>
        <w:t xml:space="preserve"> деятельности эстетического характера через выполнение творческих работ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  <w:bCs/>
        </w:rPr>
        <w:t>Метапредметные результаты освоения образовательной программы</w:t>
      </w:r>
      <w:r w:rsidRPr="000F3B4E">
        <w:rPr>
          <w:rStyle w:val="dash041e005f0431005f044b005f0447005f043d005f044b005f0439005f005fchar1char1"/>
        </w:rPr>
        <w:t>: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2) умение самостоятельно планировать </w:t>
      </w:r>
      <w:proofErr w:type="gramStart"/>
      <w:r w:rsidRPr="000F3B4E">
        <w:rPr>
          <w:rStyle w:val="dash041e005f0431005f044b005f0447005f043d005f044b005f0439005f005fchar1char1"/>
        </w:rPr>
        <w:t>пути  достижения</w:t>
      </w:r>
      <w:proofErr w:type="gramEnd"/>
      <w:r w:rsidRPr="000F3B4E">
        <w:rPr>
          <w:rStyle w:val="dash041e005f0431005f044b005f0447005f043d005f044b005f0439005f005fchar1char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0F3B4E">
        <w:rPr>
          <w:rStyle w:val="dash041e005f0431005f044b005f0447005f043d005f044b005f0439005f005fchar1char1"/>
        </w:rPr>
        <w:t>способы  действий</w:t>
      </w:r>
      <w:proofErr w:type="gramEnd"/>
      <w:r w:rsidRPr="000F3B4E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proofErr w:type="gramStart"/>
      <w:r w:rsidRPr="000F3B4E">
        <w:rPr>
          <w:rStyle w:val="dash041e005f0431005f044b005f0447005f043d005f044b005f0439005f005fchar1char1"/>
        </w:rPr>
        <w:t>задачи,  ее</w:t>
      </w:r>
      <w:proofErr w:type="gramEnd"/>
      <w:r w:rsidRPr="000F3B4E">
        <w:rPr>
          <w:rStyle w:val="dash041e005f0431005f044b005f0447005f043d005f044b005f0439005f005fchar1char1"/>
        </w:rPr>
        <w:t xml:space="preserve"> объективную трудность и собственные возможности её решения;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6) </w:t>
      </w:r>
      <w:proofErr w:type="gramStart"/>
      <w:r w:rsidRPr="000F3B4E">
        <w:rPr>
          <w:rStyle w:val="dash041e005f0431005f044b005f0447005f043d005f044b005f0439005f005fchar1char1"/>
        </w:rPr>
        <w:t>умение  определять</w:t>
      </w:r>
      <w:proofErr w:type="gramEnd"/>
      <w:r w:rsidRPr="000F3B4E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8) смысловое чтение;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9) у</w:t>
      </w:r>
      <w:r w:rsidRPr="000F3B4E">
        <w:rPr>
          <w:rStyle w:val="dash0421005f0442005f0440005f043e005f0433005f0438005f0439005f005fchar1char1"/>
          <w:b w:val="0"/>
          <w:bCs w:val="0"/>
        </w:rPr>
        <w:t xml:space="preserve">мение </w:t>
      </w:r>
      <w:proofErr w:type="gramStart"/>
      <w:r w:rsidRPr="000F3B4E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0F3B4E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0F3B4E">
        <w:rPr>
          <w:rStyle w:val="dash0421005f0442005f0440005f043e005f0433005f0438005f0439005f005fchar1char1"/>
          <w:b w:val="0"/>
          <w:bCs w:val="0"/>
        </w:rPr>
        <w:t xml:space="preserve"> индивидуально и в </w:t>
      </w:r>
      <w:proofErr w:type="spellStart"/>
      <w:r w:rsidRPr="000F3B4E">
        <w:rPr>
          <w:rStyle w:val="dash0421005f0442005f0440005f043e005f0433005f0438005f0439005f005fchar1char1"/>
          <w:b w:val="0"/>
          <w:bCs w:val="0"/>
        </w:rPr>
        <w:t>группе:</w:t>
      </w:r>
      <w:r w:rsidRPr="000F3B4E">
        <w:rPr>
          <w:rStyle w:val="dash041e005f0431005f044b005f0447005f043d005f044b005f0439005f005fchar1char1"/>
        </w:rPr>
        <w:t>находить</w:t>
      </w:r>
      <w:proofErr w:type="spellEnd"/>
      <w:r w:rsidRPr="000F3B4E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0F3B4E">
        <w:rPr>
          <w:rStyle w:val="dash041e005f0431005f044b005f0447005f043d005f044b005f0439005f005fchar1char1"/>
        </w:rPr>
        <w:t>деятельности;  владение</w:t>
      </w:r>
      <w:proofErr w:type="gramEnd"/>
      <w:r w:rsidRPr="000F3B4E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12) первоначальное представление об идеях и методах математики как об универсальном языке науки и техники;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17) понимание сущности алгоритмических предписаний и умения </w:t>
      </w:r>
      <w:proofErr w:type="gramStart"/>
      <w:r w:rsidRPr="000F3B4E">
        <w:rPr>
          <w:rStyle w:val="dash041e005f0431005f044b005f0447005f043d005f044b005f0439005f005fchar1char1"/>
        </w:rPr>
        <w:t>действовать  в</w:t>
      </w:r>
      <w:proofErr w:type="gramEnd"/>
      <w:r w:rsidRPr="000F3B4E">
        <w:rPr>
          <w:rStyle w:val="dash041e005f0431005f044b005f0447005f043d005f044b005f0439005f005fchar1char1"/>
        </w:rPr>
        <w:t xml:space="preserve"> соответствии с предложенным алгоритмом;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lastRenderedPageBreak/>
        <w:t>18) умение самостоятельно ставить цели, выбирать и создавать алгоритмы для решения учебных математических проблем;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A27FE2" w:rsidRPr="000F3B4E" w:rsidRDefault="00A27FE2" w:rsidP="000F3B4E">
      <w:pPr>
        <w:pStyle w:val="dash041e0431044b0447043d044b0439"/>
        <w:jc w:val="both"/>
      </w:pPr>
      <w:r w:rsidRPr="000F3B4E">
        <w:rPr>
          <w:rStyle w:val="dash041e0431044b0447043d044b0439char1"/>
          <w:bCs/>
        </w:rPr>
        <w:t>Предметные результаты освоения образовательной программы: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F3B4E">
        <w:rPr>
          <w:rFonts w:ascii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A27FE2" w:rsidRPr="000F3B4E" w:rsidRDefault="00A27FE2" w:rsidP="000F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знать/понимать*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27FE2" w:rsidRPr="000F3B4E" w:rsidRDefault="002506B1" w:rsidP="000F3B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A27FE2" w:rsidRPr="000F3B4E">
        <w:rPr>
          <w:rFonts w:ascii="Times New Roman" w:hAnsi="Times New Roman"/>
          <w:i/>
          <w:sz w:val="24"/>
          <w:szCs w:val="24"/>
        </w:rPr>
        <w:t xml:space="preserve">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Алгебра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Функции и графики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Уравнения и неравенства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простейшие уравнения и неравенства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, и их системы</w:t>
      </w:r>
      <w:r w:rsidR="00A27FE2" w:rsidRPr="000F3B4E">
        <w:rPr>
          <w:rFonts w:ascii="Times New Roman" w:hAnsi="Times New Roman"/>
          <w:iCs/>
          <w:sz w:val="24"/>
          <w:szCs w:val="24"/>
        </w:rPr>
        <w:t>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Элементы комбинаторики, статистики и теории вероятностей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простейшие задачи;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Геометрия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распознавать геометрические фигуры, различать их взаимное расположение;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в простейших случаях строить сечения и развертки пространственных тел;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решать простейшие планиметрические задачи в пространстве;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описания реальных ситуаций на языке геометрии;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расчетов, включающих простейшие тригонометрические формулы;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27FE2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4657" w:rsidRDefault="00304657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52CAC" w:rsidRDefault="00D52CAC" w:rsidP="000F3B4E">
      <w:pPr>
        <w:spacing w:after="0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304657" w:rsidRPr="000F3B4E" w:rsidRDefault="00304657" w:rsidP="000F3B4E">
      <w:pPr>
        <w:spacing w:after="0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A27FE2" w:rsidRPr="002506B1" w:rsidRDefault="00A27FE2" w:rsidP="000F3B4E">
      <w:pPr>
        <w:spacing w:after="0"/>
        <w:ind w:firstLine="454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1.2Критерии оценки</w:t>
      </w:r>
      <w:r w:rsidR="000F3B4E" w:rsidRPr="002506B1">
        <w:rPr>
          <w:rFonts w:ascii="Times New Roman" w:hAnsi="Times New Roman"/>
          <w:sz w:val="24"/>
          <w:szCs w:val="24"/>
        </w:rPr>
        <w:t xml:space="preserve"> достижений возможных результатов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0F3B4E">
        <w:rPr>
          <w:rFonts w:ascii="Times New Roman" w:hAnsi="Times New Roman"/>
          <w:sz w:val="24"/>
          <w:szCs w:val="24"/>
        </w:rPr>
        <w:softHyphen/>
        <w:t>ной программы</w:t>
      </w:r>
      <w:r w:rsidR="0070020D" w:rsidRPr="000F3B4E">
        <w:rPr>
          <w:rFonts w:ascii="Times New Roman" w:hAnsi="Times New Roman"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 xml:space="preserve">основного общего образования предполагает </w:t>
      </w:r>
      <w:r w:rsidRPr="000F3B4E">
        <w:rPr>
          <w:rFonts w:ascii="Times New Roman" w:hAnsi="Times New Roman"/>
          <w:i/>
          <w:sz w:val="24"/>
          <w:szCs w:val="24"/>
        </w:rPr>
        <w:t>комплексный подход к оценке результатов</w:t>
      </w:r>
      <w:r w:rsidR="0070020D" w:rsidRPr="000F3B4E">
        <w:rPr>
          <w:rFonts w:ascii="Times New Roman" w:hAnsi="Times New Roman"/>
          <w:i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>образования.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0F3B4E">
        <w:rPr>
          <w:rFonts w:ascii="Times New Roman" w:hAnsi="Times New Roman"/>
          <w:bCs/>
          <w:i/>
          <w:sz w:val="24"/>
          <w:szCs w:val="24"/>
        </w:rPr>
        <w:t>уровневый подход</w:t>
      </w:r>
      <w:r w:rsidR="0070020D" w:rsidRPr="000F3B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3B4E">
        <w:rPr>
          <w:rFonts w:ascii="Times New Roman" w:hAnsi="Times New Roman"/>
          <w:bCs/>
          <w:sz w:val="24"/>
          <w:szCs w:val="24"/>
        </w:rPr>
        <w:t>к содержанию оценки и инструмента</w:t>
      </w:r>
      <w:r w:rsidRPr="000F3B4E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F3B4E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F3B4E">
        <w:rPr>
          <w:rFonts w:ascii="Times New Roman" w:hAnsi="Times New Roman"/>
          <w:bCs/>
          <w:sz w:val="24"/>
          <w:szCs w:val="24"/>
        </w:rPr>
        <w:softHyphen/>
        <w:t xml:space="preserve">ных достижений на </w:t>
      </w:r>
      <w:proofErr w:type="spellStart"/>
      <w:r w:rsidRPr="000F3B4E">
        <w:rPr>
          <w:rFonts w:ascii="Times New Roman" w:hAnsi="Times New Roman"/>
          <w:bCs/>
          <w:sz w:val="24"/>
          <w:szCs w:val="24"/>
        </w:rPr>
        <w:t>основе«метода</w:t>
      </w:r>
      <w:proofErr w:type="spellEnd"/>
      <w:r w:rsidRPr="000F3B4E">
        <w:rPr>
          <w:rFonts w:ascii="Times New Roman" w:hAnsi="Times New Roman"/>
          <w:bCs/>
          <w:sz w:val="24"/>
          <w:szCs w:val="24"/>
        </w:rPr>
        <w:t xml:space="preserve"> сложения», при котором фиксируется дости</w:t>
      </w:r>
      <w:r w:rsidRPr="000F3B4E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0F3B4E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F4811" w:rsidRPr="000F3B4E" w:rsidRDefault="007F4811" w:rsidP="000F3B4E">
      <w:pPr>
        <w:pStyle w:val="af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B4E">
        <w:rPr>
          <w:rFonts w:ascii="Times New Roman" w:hAnsi="Times New Roman" w:cs="Times New Roman"/>
          <w:b w:val="0"/>
          <w:sz w:val="28"/>
          <w:szCs w:val="28"/>
        </w:rPr>
        <w:t>Особенности оценки предметных результатов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Оценка предметных результатов представляет собой оценку достижения обучаю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щимся планируемых результатов по отдельным предметам.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тельного процесса — учебных предметов.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t>способность к решению учебно-познавательных и учебно-практиче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вий, релевантных содержанию учебных предметов, в том числе метапредметных (познава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тельных, регулятивных, коммуникативных) действий.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0F3B4E">
        <w:rPr>
          <w:rFonts w:ascii="Times New Roman" w:hAnsi="Times New Roman"/>
          <w:sz w:val="24"/>
          <w:szCs w:val="24"/>
        </w:rPr>
        <w:softHyphen/>
        <w:t>вого подхода, принятого в Стандарте, предполагает выделение</w:t>
      </w:r>
      <w:r w:rsidR="0070020D" w:rsidRPr="000F3B4E">
        <w:rPr>
          <w:rFonts w:ascii="Times New Roman" w:hAnsi="Times New Roman"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>базового уровня достижений как точки отсчёта при построении всей системы оценки и организации индиви</w:t>
      </w:r>
      <w:r w:rsidRPr="000F3B4E">
        <w:rPr>
          <w:rFonts w:ascii="Times New Roman" w:hAnsi="Times New Roman"/>
          <w:sz w:val="24"/>
          <w:szCs w:val="24"/>
        </w:rPr>
        <w:softHyphen/>
        <w:t>дуальной работы с обучающимися.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Pr="000F3B4E">
        <w:rPr>
          <w:rFonts w:ascii="Times New Roman" w:hAnsi="Times New Roman"/>
          <w:sz w:val="24"/>
          <w:szCs w:val="24"/>
        </w:rPr>
        <w:softHyphen/>
        <w:t>личаться от него как в сторону превышения, так и в сторону недостижения.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0F3B4E">
        <w:rPr>
          <w:rFonts w:ascii="Times New Roman" w:hAnsi="Times New Roman"/>
          <w:sz w:val="24"/>
          <w:szCs w:val="24"/>
        </w:rPr>
        <w:softHyphen/>
        <w:t>вить следующие пять уровней.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0F3B4E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0F3B4E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0F3B4E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proofErr w:type="spellStart"/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повышенныйуровень</w:t>
      </w:r>
      <w:proofErr w:type="spellEnd"/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достижения планируемых результатов, оценка «хорошо» (от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«4»);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0F3B4E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высокий уровень достижения планируемых результатов, оценка «отлично» (от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«5»).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F4811" w:rsidRPr="002506B1" w:rsidRDefault="007F4811" w:rsidP="002506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Ценностные ориентиры содержания учебного предмета</w:t>
      </w:r>
    </w:p>
    <w:p w:rsidR="007F4811" w:rsidRPr="000F3B4E" w:rsidRDefault="007F4811" w:rsidP="000F3B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t>Познавательные ценности, которые проявляются: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в признании ценности научного знания;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в осознании ценности методов исследования живой и неживой природы.</w:t>
      </w:r>
    </w:p>
    <w:p w:rsidR="007F4811" w:rsidRPr="000F3B4E" w:rsidRDefault="007F4811" w:rsidP="000F3B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t>Коммуникативные ценности, основу которых составляют: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грамотная речь;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правильное использование терминологии и символики;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способность открыто выражать и аргументировано отстаивать свою точку зрения;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потребность вести диалог, выслушивать мнение оппонента.</w:t>
      </w:r>
    </w:p>
    <w:p w:rsidR="007F4811" w:rsidRPr="000F3B4E" w:rsidRDefault="007F4811" w:rsidP="000F3B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t>Ценность потребности в здоровом образе жизни: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7F4811" w:rsidRPr="000F3B4E" w:rsidRDefault="007F4811" w:rsidP="000F3B4E">
      <w:pPr>
        <w:pStyle w:val="dash041e005f0431005f044b005f0447005f043d005f044b005f0439"/>
        <w:jc w:val="center"/>
        <w:rPr>
          <w:bCs/>
          <w:color w:val="000000"/>
          <w:sz w:val="28"/>
          <w:szCs w:val="28"/>
        </w:rPr>
      </w:pPr>
    </w:p>
    <w:p w:rsidR="009B59FB" w:rsidRDefault="009B59FB" w:rsidP="009B59FB">
      <w:pPr>
        <w:pStyle w:val="af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образовательных результатов учащихся с особыми образовательными потребностями (7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достижений учащихся с особыми образовательными потребностями (7 видов) выносится с учётом зоны ближайшего развития, определяемой как возможность выполнения заданий вместе или рядом со взрослым. Учитывается индивидуальная динамика развития: прирост знаний и навыков, учебных действий, старание, прилежание учащегося.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Основой для выставления удовлетворительной оценки (отметка «3») является достижение базового уровня, демонстрация этого уровня самостоятельно или с организующей помощью учителя.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 время текущего оценивания оценка «2» ставится в исключительных случаях: если не происходит прирост знаний; учащийся может, но не хочет осваивать необходимый уровень знаний; учащийся совсем не приступал к заданию. Оценка «1» не ставится.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-Итоговая аттестация учащихся 7 вида проводится в виде традиционного экзамена. Оценка «2» не ставится. Итоговая оценка выставляется с учётом контекстной информации об особенностях учебной деятельности, стартового уровня и динамики образовательных достижений учащихся.</w:t>
      </w:r>
    </w:p>
    <w:p w:rsidR="009B59FB" w:rsidRDefault="009B59FB" w:rsidP="009B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письменных работ учащихся по математике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«3»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«2» ставится, если: допущены существенные ошибки, показавшие, что учащийся не владеет обязательными умениями по данной теме в полной мере; правильно выполнено менее половины работы</w:t>
      </w:r>
    </w:p>
    <w:p w:rsidR="009B59FB" w:rsidRDefault="009B59FB" w:rsidP="009B5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письменных работ учащихся по математике 7 вида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«4»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«3» ставится, если: допущены существенные ошибки; правильно выполнено менее половины работы</w:t>
      </w:r>
    </w:p>
    <w:p w:rsidR="009B59FB" w:rsidRDefault="009B59FB" w:rsidP="009B59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-Отметка «2» ставится, если: работа показала полное отсутствие у учащегося обязательных знаний и умений по проверяемой теме</w:t>
      </w:r>
    </w:p>
    <w:p w:rsidR="009B59FB" w:rsidRDefault="009B59FB" w:rsidP="009B59FB">
      <w:pPr>
        <w:spacing w:after="0" w:line="240" w:lineRule="auto"/>
        <w:ind w:left="426"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B59FB" w:rsidRDefault="009B59FB" w:rsidP="00A27FE2">
      <w:pPr>
        <w:ind w:right="-5"/>
        <w:rPr>
          <w:rFonts w:ascii="Times New Roman" w:hAnsi="Times New Roman"/>
          <w:bCs/>
          <w:color w:val="000000"/>
          <w:sz w:val="28"/>
          <w:szCs w:val="28"/>
        </w:rPr>
      </w:pPr>
    </w:p>
    <w:p w:rsidR="00304657" w:rsidRDefault="00304657" w:rsidP="00A27FE2">
      <w:pPr>
        <w:ind w:right="-5"/>
        <w:rPr>
          <w:rFonts w:ascii="Times New Roman" w:hAnsi="Times New Roman"/>
          <w:b/>
          <w:sz w:val="24"/>
          <w:szCs w:val="24"/>
        </w:rPr>
      </w:pPr>
    </w:p>
    <w:p w:rsidR="00304657" w:rsidRDefault="00304657" w:rsidP="00A27FE2">
      <w:pPr>
        <w:ind w:right="-5"/>
        <w:rPr>
          <w:rFonts w:ascii="Times New Roman" w:hAnsi="Times New Roman"/>
          <w:b/>
          <w:sz w:val="24"/>
          <w:szCs w:val="24"/>
        </w:rPr>
      </w:pPr>
    </w:p>
    <w:p w:rsidR="009B59FB" w:rsidRDefault="009B59FB" w:rsidP="00A27FE2">
      <w:pPr>
        <w:ind w:right="-5"/>
        <w:rPr>
          <w:rFonts w:ascii="Times New Roman" w:hAnsi="Times New Roman"/>
          <w:b/>
          <w:sz w:val="24"/>
          <w:szCs w:val="24"/>
        </w:rPr>
      </w:pPr>
    </w:p>
    <w:p w:rsidR="009B59FB" w:rsidRDefault="009B59FB" w:rsidP="00A27FE2">
      <w:pPr>
        <w:ind w:right="-5"/>
        <w:rPr>
          <w:rFonts w:ascii="Times New Roman" w:hAnsi="Times New Roman"/>
          <w:b/>
          <w:sz w:val="24"/>
          <w:szCs w:val="24"/>
        </w:rPr>
      </w:pPr>
    </w:p>
    <w:p w:rsidR="00A27FE2" w:rsidRPr="002506B1" w:rsidRDefault="00A27FE2" w:rsidP="00A27FE2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2.</w:t>
      </w:r>
      <w:r w:rsidR="002506B1">
        <w:rPr>
          <w:rFonts w:ascii="Times New Roman" w:hAnsi="Times New Roman"/>
          <w:sz w:val="24"/>
          <w:szCs w:val="24"/>
        </w:rPr>
        <w:t>Учебный план</w:t>
      </w:r>
    </w:p>
    <w:p w:rsidR="00A27FE2" w:rsidRPr="00231EF1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092"/>
        <w:gridCol w:w="1133"/>
        <w:gridCol w:w="1021"/>
        <w:gridCol w:w="1134"/>
        <w:gridCol w:w="1417"/>
        <w:gridCol w:w="1134"/>
      </w:tblGrid>
      <w:tr w:rsidR="00A27FE2" w:rsidRPr="00231EF1" w:rsidTr="0070020D">
        <w:trPr>
          <w:trHeight w:hRule="exact"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нед</w:t>
            </w:r>
            <w:proofErr w:type="spellEnd"/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</w:t>
            </w: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II</w:t>
            </w:r>
          </w:p>
          <w:p w:rsidR="00A27FE2" w:rsidRPr="00231EF1" w:rsidRDefault="00A27FE2" w:rsidP="0070020D">
            <w:pPr>
              <w:widowControl w:val="0"/>
              <w:spacing w:after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A27FE2" w:rsidRPr="00231EF1" w:rsidTr="0070020D">
        <w:trPr>
          <w:trHeight w:hRule="exact" w:val="18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Название предмета (математика)</w:t>
            </w:r>
          </w:p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  <w:p w:rsidR="00A27FE2" w:rsidRPr="00231EF1" w:rsidRDefault="00A27FE2" w:rsidP="00A27FE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59</w:t>
            </w: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</w:t>
            </w: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A27FE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56</w:t>
            </w:r>
          </w:p>
          <w:p w:rsidR="00A27FE2" w:rsidRPr="00231EF1" w:rsidRDefault="00A27FE2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170</w:t>
            </w:r>
          </w:p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  <w:sectPr w:rsidR="00A27FE2" w:rsidSect="000F3B4E">
          <w:footerReference w:type="default" r:id="rId8"/>
          <w:pgSz w:w="11906" w:h="16838"/>
          <w:pgMar w:top="1134" w:right="533" w:bottom="1134" w:left="709" w:header="556" w:footer="459" w:gutter="0"/>
          <w:cols w:space="708"/>
          <w:titlePg/>
          <w:docGrid w:linePitch="360"/>
        </w:sectPr>
      </w:pPr>
    </w:p>
    <w:p w:rsidR="00A27FE2" w:rsidRPr="002506B1" w:rsidRDefault="00A27FE2" w:rsidP="002506B1">
      <w:pPr>
        <w:spacing w:after="0"/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3.Кале</w:t>
      </w:r>
      <w:r w:rsidR="002506B1">
        <w:rPr>
          <w:rFonts w:ascii="Times New Roman" w:hAnsi="Times New Roman"/>
          <w:sz w:val="24"/>
          <w:szCs w:val="24"/>
        </w:rPr>
        <w:t>ндарно-тематическое план</w:t>
      </w:r>
    </w:p>
    <w:p w:rsidR="007F4811" w:rsidRPr="002506B1" w:rsidRDefault="00A27FE2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hAnsi="Times New Roman"/>
          <w:sz w:val="24"/>
          <w:szCs w:val="24"/>
        </w:rPr>
        <w:t>(7 класс)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3402"/>
        <w:gridCol w:w="3544"/>
      </w:tblGrid>
      <w:tr w:rsidR="00A27FE2" w:rsidRPr="000F3B4E" w:rsidTr="00A27FE2">
        <w:trPr>
          <w:trHeight w:val="6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after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</w:tr>
      <w:tr w:rsidR="00A27FE2" w:rsidRPr="000F3B4E" w:rsidTr="00A27FE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Фаза запуска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6DB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Повторение. Делимость чисел. Действия с обыкновенными дробями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453FF4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A5346F" w:rsidRPr="002506B1" w:rsidRDefault="00A5346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437E63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540B0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1.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1. 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540B0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п.1. 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62492F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DB" w:rsidRDefault="00AB36DB" w:rsidP="00AB36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7FE2" w:rsidRPr="002506B1" w:rsidRDefault="00540B0B" w:rsidP="00AB36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B36DB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п.3. Сравнение значений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2. 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п.4. Свойства действий над числами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Контрольная работа № 1 по теме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Cambria Math" w:eastAsia="Newton-Italic" w:hAnsi="Cambria Math"/>
                <w:iCs/>
                <w:sz w:val="24"/>
                <w:szCs w:val="24"/>
                <w:lang w:eastAsia="en-US"/>
              </w:rPr>
              <w:t>≪</w:t>
            </w:r>
            <w:r w:rsidRPr="002506B1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Выражения и тождества</w:t>
            </w:r>
            <w:r w:rsidRPr="002506B1">
              <w:rPr>
                <w:rFonts w:ascii="Cambria Math" w:eastAsia="Newton-Italic" w:hAnsi="Cambria Math"/>
                <w:iCs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§ 3.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п.6. 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2506B1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2506B1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§ 4.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2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Уравнения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п.11. Формулы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2.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Чтотакоефункция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п.13.Вычислениезначенийфункциипоформуле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п.13.Вычислениезначенийфункциипоформуле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п.14.Графикфункции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п.14.Графикфункции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Линейная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функция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Прямаяпропорциональностьиееграфик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Прямаяпропорциональностьиееграфик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п.16.Линейнаяфункцияиееграфик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п.16.Линейнаяфункцияиееграфик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3 за 1 триместр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3.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Степень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ее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п.18. Определение степени с натуральным показателем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п.19.Умножениеиделениестепеней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п.20.Возведениевстепеньпроизведенияистепени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п.20.Возведениевстепеньпроизведенияистепени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Одночлены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п.21.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Одночлениегостандартныйвид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п.22.Умножениеодночленов.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Возведениеодночленавстепень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п.22.Умножениеодночленов.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Возведениеодночленавстепень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п.23.Функции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п.23.Функции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Контрольная работа № 4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Степень с натуральным показателем</w:t>
            </w:r>
            <w:r w:rsidRPr="002506B1"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О простых и составных числах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Многочлены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Сумма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разность 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Многочлениегостандартныйвид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п.26.Сложениеивычитаниемногочленов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п.26.Сложениеивычитаниемногочленов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6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AB36DB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Произведение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одночлена и многочлена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B36D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п.28.Вынесение общего </w:t>
            </w:r>
            <w:proofErr w:type="spell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множителяза</w:t>
            </w:r>
            <w:proofErr w:type="spell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скобки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п.28.Вынесение общего множителя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5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и разность многочленов. Многочлены и одночлены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C94F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Произведение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п.30.Разложениемногочленанамножителиспособомгруппировки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п.30.Разложениемногочленанамножителиспособомгруппировки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Контрольная работа № 6 </w:t>
            </w:r>
            <w:r w:rsidR="0070020D"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 2 триместр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п.31. Деление с остатком.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5.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Квадрат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суммы и квадрат 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Возведениевквадративкубсуммыиразностидвухвыражений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Возведениевквадративкубсуммыиразностидвухвыражений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Разность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квадратов. Сумма и разность кубов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Умножениеразностидвухвыраженийнаихсумму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Умножениеразностидвухвыраженийнаихсумму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п.35.Разложениеразностиквадратовнамножители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п.35.Разложениеразностиквадратовнамножители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п.36.Разложениенамножителисуммыиразностикубов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7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Формулы сокращенного умножения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Преобразование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целых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Преобразованиецелоговыражениявмногочлен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Преобразованиецелоговыражениявмногочлен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п.38.Применениеразличныхспособовдляразложениянамножители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п.38.Применениеразличныхспособовдляразложениянамножители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8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целых выражений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</w:t>
            </w:r>
            <w:proofErr w:type="spellStart"/>
            <w:proofErr w:type="gram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работы.Возведение</w:t>
            </w:r>
            <w:proofErr w:type="spellEnd"/>
            <w:proofErr w:type="gram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двучлена в степень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6.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Линейные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уравнения с двумя переменными и их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п.40.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Линейноеуравнениесдвумяпеременными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п.41.Графиклинейногоуравнениясдвумяпеременными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п.41.Графиклинейногоуравнениясдвумяпеременными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п.42.Системылинейныхуравненийсдвумяпеременными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п.42.Системылинейныхуравненийсдвумяпеременными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Решение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систем линейных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Способподстановки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Способподстановки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п.44.Способсложения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п.44.Способсложения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94F4B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9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Системы линейных уравнений и </w:t>
            </w:r>
            <w:proofErr w:type="spell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ихрешения</w:t>
            </w:r>
            <w:proofErr w:type="spellEnd"/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</w:t>
            </w:r>
            <w:proofErr w:type="spellStart"/>
            <w:proofErr w:type="gram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работы.Линейные</w:t>
            </w:r>
            <w:proofErr w:type="spellEnd"/>
            <w:proofErr w:type="gram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неравенства с двумя переменными и их системы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62492F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F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Формулысокращенногоумножения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Системылинейныхуравнений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iCs/>
                <w:sz w:val="24"/>
                <w:szCs w:val="24"/>
              </w:rPr>
              <w:t>Контрольнаяработа</w:t>
            </w:r>
            <w:proofErr w:type="spellEnd"/>
            <w:r w:rsidRPr="002506B1">
              <w:rPr>
                <w:rFonts w:ascii="Times New Roman" w:hAnsi="Times New Roman"/>
                <w:iCs/>
                <w:sz w:val="24"/>
                <w:szCs w:val="24"/>
              </w:rPr>
              <w:t>№ 10 (итоговая)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F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62492F" w:rsidRPr="002506B1" w:rsidRDefault="0062492F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B25330" w:rsidTr="00A27FE2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811" w:rsidRPr="008B2A26" w:rsidRDefault="007F4811" w:rsidP="007F4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0F3B4E">
      <w:pPr>
        <w:ind w:right="-5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70020D" w:rsidRPr="002506B1" w:rsidRDefault="0070020D" w:rsidP="002506B1">
      <w:pPr>
        <w:pStyle w:val="a9"/>
        <w:spacing w:before="0" w:after="0" w:line="276" w:lineRule="auto"/>
        <w:rPr>
          <w:sz w:val="24"/>
          <w:szCs w:val="24"/>
        </w:rPr>
      </w:pPr>
      <w:r w:rsidRPr="002506B1">
        <w:rPr>
          <w:sz w:val="24"/>
          <w:szCs w:val="24"/>
        </w:rPr>
        <w:t>Календарно-тем</w:t>
      </w:r>
      <w:r w:rsidR="002506B1">
        <w:rPr>
          <w:sz w:val="24"/>
          <w:szCs w:val="24"/>
        </w:rPr>
        <w:t>атическое план</w:t>
      </w:r>
      <w:r w:rsidRPr="002506B1">
        <w:rPr>
          <w:sz w:val="24"/>
          <w:szCs w:val="24"/>
        </w:rPr>
        <w:br/>
        <w:t>(7 класс)</w:t>
      </w:r>
    </w:p>
    <w:p w:rsidR="0070020D" w:rsidRPr="00857F24" w:rsidRDefault="0070020D" w:rsidP="007002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70020D" w:rsidRPr="00857F24" w:rsidTr="0070020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</w:tr>
      <w:tr w:rsidR="0070020D" w:rsidRPr="00857F24" w:rsidTr="0070020D">
        <w:trPr>
          <w:trHeight w:val="2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7A">
              <w:rPr>
                <w:rFonts w:ascii="Times New Roman" w:hAnsi="Times New Roman"/>
                <w:b/>
              </w:rPr>
              <w:t>Начальные геометрические сведения</w:t>
            </w:r>
          </w:p>
        </w:tc>
      </w:tr>
      <w:tr w:rsidR="0070020D" w:rsidRPr="00857F24" w:rsidTr="0070020D">
        <w:trPr>
          <w:trHeight w:val="7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Прямая и отрезок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Систематизация сведений о взаимном расположении точек и прямых; свойства прямой; понятие отрезка; проведение прямых на местности (провешивание)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Луч и угол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Луч, угол, ввести наглядном уровне понятия внутренней и внешней области неразвёрнутого угла, различные обозначения лучей и углов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Сравнение отрезков и углов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Равенство фигур, равенство отрезков, углов, середина отрезка, биссектриса угла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отрезков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Длина отрезка, свойства длины отрезка, различные единицы измерения и инструменты для измерения отрезков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углов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Градусная мера угла, свойство градусных мер углов; </w:t>
            </w:r>
            <w:proofErr w:type="gramStart"/>
            <w:r w:rsidRPr="00857F24">
              <w:rPr>
                <w:rFonts w:ascii="Times New Roman" w:hAnsi="Times New Roman"/>
                <w:sz w:val="24"/>
                <w:szCs w:val="24"/>
              </w:rPr>
              <w:t>острый ,</w:t>
            </w:r>
            <w:proofErr w:type="gramEnd"/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прямой и тупой углы; приборы для измерения углов на местности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Перпендикулярные прямые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Смежные и вертикальные углы; свойства смежных и вертикальных углов; перпендикулярные прямые; применение новых понятий при решении задач</w:t>
            </w:r>
          </w:p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21.09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="00342B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«Измерение отрезков и углов»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2.10</w:t>
            </w: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Первый признак равенства треугольников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Треугольник и его элементы; теорема, доказательство теоремы; первый признак равенства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7D1134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5.10</w:t>
            </w:r>
          </w:p>
          <w:p w:rsidR="007D113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9.10</w:t>
            </w:r>
          </w:p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12.10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Медианы, биссектрисы и высоты треугольника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Перпендикуляр к прямой, доказательство теоремы о перпендикуляре; медианы, биссектрисы и высоты треугольника; равнобедренный треугольник и его свойства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16.10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19.10</w:t>
            </w:r>
          </w:p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23.10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Второй и третий признаки равенства треугольников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Второй и третий признаки равенства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26.10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6.11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9.11</w:t>
            </w:r>
          </w:p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13.11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Задачи на построение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Окружность и её элементы; построение геометрических фигур с помощью циркуля и линейки без масштабных делений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16.11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20.11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23.11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27.11</w:t>
            </w:r>
          </w:p>
          <w:p w:rsidR="00BC05AE" w:rsidRDefault="00BC05AE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29.11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«Треугольники»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Признаки равенства треугольников; периметр треугольника; равнобедренный треугольник и его свойства; основные задачи на построение с помощью циркуля и линейки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30.11</w:t>
            </w:r>
          </w:p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4.12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Признаки параллельности двух прямых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Параллельные прямые; признаки параллельности двух прямых; накрест лежащие, односторонние и соответственные углы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7.12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11.12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14.12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18.12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Аксиома параллельных прямых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Аксиомы геометрии; аксиома параллельных прямых; свойства параллельных прямых и их использование при решении задач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21.12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25.12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28.12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11.01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15.01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по теме «Параллельные прямые»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18.01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22.01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25.01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2C7C7A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2C7C7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«Параллельные прямые»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29.01</w:t>
            </w: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Сумма углов треугольника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треугольника, следствия из неё; остроугольный, прямоугольный и тупоугольный треугольники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1.02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proofErr w:type="gramStart"/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между  сторонами</w:t>
            </w:r>
            <w:proofErr w:type="gramEnd"/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  и углами треугольника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Теоремы о соотношениях между сторонами и углами треугольника, следствие из этих теорем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8.02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12.02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Прямоугольные треугольники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Прямоугольный треугольник, название сторон прямоугольного треугольника и его свойства; признаки равенства прямоугольных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B4098A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B4098A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21.02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26.02</w:t>
            </w:r>
          </w:p>
          <w:p w:rsidR="00EF218A" w:rsidRDefault="00EF218A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28.02</w:t>
            </w:r>
          </w:p>
          <w:p w:rsidR="00342BA2" w:rsidRDefault="0027436E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  <w:r w:rsidR="00342BA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.03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r w:rsidR="002743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03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трём элементам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12.03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="002C1EF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.03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19.03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22.03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BA2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2.04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BA2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отрезков и углов. Перпендикулярные прямые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Длина отрезка, её свойства; смежные и вертикальные углы и их свойства</w:t>
            </w:r>
          </w:p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12.04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Треугольники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Сумма углов треугольника; внешний угол треугольника; признаки равенства прямоугольных треугольников; задачи на построение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19.04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23.04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70020D" w:rsidP="004568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568AC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Параллельные прямые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  <w:p w:rsidR="0070020D" w:rsidRPr="00857F24" w:rsidRDefault="0070020D" w:rsidP="0070020D">
            <w:pPr>
              <w:tabs>
                <w:tab w:val="left" w:pos="1200"/>
              </w:tabs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30.04</w:t>
            </w:r>
          </w:p>
          <w:p w:rsidR="00342BA2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7.05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68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6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Задачи на построение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14.05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17.05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6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курсу геометрии 7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21.05</w:t>
            </w:r>
          </w:p>
          <w:p w:rsidR="00342BA2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24.05</w:t>
            </w:r>
          </w:p>
        </w:tc>
      </w:tr>
      <w:tr w:rsidR="00DD1B96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BA2" w:rsidRPr="00857F24" w:rsidRDefault="004568AC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Pr="00857F24" w:rsidRDefault="00DD1B96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Pr="00857F24" w:rsidRDefault="00342BA2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28.05</w:t>
            </w:r>
          </w:p>
          <w:p w:rsidR="00342BA2" w:rsidRDefault="00342BA2" w:rsidP="00342BA2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70020D" w:rsidRDefault="0070020D" w:rsidP="0070020D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  <w:sectPr w:rsidR="00A27FE2" w:rsidSect="00A27FE2">
          <w:pgSz w:w="16838" w:h="11906" w:orient="landscape"/>
          <w:pgMar w:top="533" w:right="1134" w:bottom="709" w:left="1134" w:header="556" w:footer="459" w:gutter="0"/>
          <w:cols w:space="708"/>
          <w:docGrid w:linePitch="360"/>
        </w:sectPr>
      </w:pPr>
    </w:p>
    <w:p w:rsidR="00A27FE2" w:rsidRPr="002506B1" w:rsidRDefault="00A27FE2" w:rsidP="000F3B4E">
      <w:pPr>
        <w:ind w:left="426"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4. Образовательные ресурсы</w:t>
      </w:r>
    </w:p>
    <w:p w:rsidR="007F4811" w:rsidRPr="002506B1" w:rsidRDefault="007F4811" w:rsidP="007F48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020D" w:rsidRPr="002506B1" w:rsidRDefault="0070020D" w:rsidP="0070020D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 xml:space="preserve">        Алгебра 7 класс</w:t>
      </w:r>
    </w:p>
    <w:p w:rsidR="0070020D" w:rsidRPr="002506B1" w:rsidRDefault="0070020D" w:rsidP="0070020D">
      <w:pPr>
        <w:pStyle w:val="a3"/>
        <w:numPr>
          <w:ilvl w:val="1"/>
          <w:numId w:val="21"/>
        </w:numPr>
        <w:ind w:right="-5"/>
      </w:pPr>
      <w:r w:rsidRPr="002506B1">
        <w:t xml:space="preserve">Алгебра учеб для 7 </w:t>
      </w:r>
      <w:proofErr w:type="spellStart"/>
      <w:r w:rsidRPr="002506B1">
        <w:t>кл</w:t>
      </w:r>
      <w:proofErr w:type="spellEnd"/>
      <w:r w:rsidRPr="002506B1">
        <w:t xml:space="preserve"> (Ю.Н. Макарычев, Н.Г. </w:t>
      </w:r>
      <w:proofErr w:type="spellStart"/>
      <w:r w:rsidRPr="002506B1">
        <w:t>Миндюк</w:t>
      </w:r>
      <w:proofErr w:type="spellEnd"/>
      <w:r w:rsidRPr="002506B1">
        <w:t xml:space="preserve">, К.И. </w:t>
      </w:r>
      <w:proofErr w:type="spellStart"/>
      <w:r w:rsidRPr="002506B1">
        <w:t>Нешков</w:t>
      </w:r>
      <w:proofErr w:type="spellEnd"/>
      <w:r w:rsidRPr="002506B1">
        <w:t>, С.Б. Суворова)</w:t>
      </w:r>
    </w:p>
    <w:p w:rsidR="0070020D" w:rsidRPr="002506B1" w:rsidRDefault="00D52CAC" w:rsidP="00700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6B1">
        <w:rPr>
          <w:rFonts w:ascii="Times New Roman" w:hAnsi="Times New Roman"/>
          <w:sz w:val="24"/>
          <w:szCs w:val="24"/>
        </w:rPr>
        <w:t>2.</w:t>
      </w:r>
      <w:r w:rsidR="0070020D" w:rsidRPr="002506B1">
        <w:rPr>
          <w:rFonts w:ascii="Times New Roman" w:hAnsi="Times New Roman"/>
          <w:sz w:val="24"/>
          <w:szCs w:val="24"/>
        </w:rPr>
        <w:t>.Алгебра</w:t>
      </w:r>
      <w:proofErr w:type="gramEnd"/>
      <w:r w:rsidR="0070020D" w:rsidRPr="002506B1">
        <w:rPr>
          <w:rFonts w:ascii="Times New Roman" w:hAnsi="Times New Roman"/>
          <w:sz w:val="24"/>
          <w:szCs w:val="24"/>
        </w:rPr>
        <w:t xml:space="preserve">. Тесты для промежуточной аттестации. 7-8 класс. Под редакцией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Ф.Ф.Лысенко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Ростов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>-на-Дону: Легион,2007</w:t>
      </w:r>
    </w:p>
    <w:p w:rsidR="0070020D" w:rsidRPr="002506B1" w:rsidRDefault="00D52CAC" w:rsidP="00700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3</w:t>
      </w:r>
      <w:r w:rsidR="0070020D" w:rsidRPr="002506B1">
        <w:rPr>
          <w:rFonts w:ascii="Times New Roman" w:hAnsi="Times New Roman"/>
          <w:sz w:val="24"/>
          <w:szCs w:val="24"/>
        </w:rPr>
        <w:t xml:space="preserve">. Алтынов П.И. Алгебра. Тесты. 7-9 классы: Учебно-метод. пособие.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П.И.Алтынов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 xml:space="preserve">. – М.: Дрофа, 1997 </w:t>
      </w:r>
    </w:p>
    <w:p w:rsidR="0070020D" w:rsidRPr="002506B1" w:rsidRDefault="00D52CAC" w:rsidP="00D52CAC">
      <w:pPr>
        <w:ind w:right="-5"/>
        <w:rPr>
          <w:rFonts w:ascii="Times New Roman" w:hAnsi="Times New Roman"/>
        </w:rPr>
      </w:pPr>
      <w:r w:rsidRPr="002506B1">
        <w:rPr>
          <w:rFonts w:ascii="Times New Roman" w:hAnsi="Times New Roman"/>
        </w:rPr>
        <w:t>4</w:t>
      </w:r>
      <w:r w:rsidR="0070020D" w:rsidRPr="002506B1">
        <w:rPr>
          <w:rFonts w:ascii="Times New Roman" w:hAnsi="Times New Roman"/>
        </w:rPr>
        <w:t xml:space="preserve">. Алтынов П.И. Контрольные и зачётные работы по алгебре. 7 </w:t>
      </w:r>
      <w:proofErr w:type="spellStart"/>
      <w:r w:rsidR="0070020D" w:rsidRPr="002506B1">
        <w:rPr>
          <w:rFonts w:ascii="Times New Roman" w:hAnsi="Times New Roman"/>
        </w:rPr>
        <w:t>кл</w:t>
      </w:r>
      <w:proofErr w:type="spellEnd"/>
      <w:r w:rsidR="0070020D" w:rsidRPr="002506B1">
        <w:rPr>
          <w:rFonts w:ascii="Times New Roman" w:hAnsi="Times New Roman"/>
        </w:rPr>
        <w:t>.</w:t>
      </w:r>
      <w:proofErr w:type="gramStart"/>
      <w:r w:rsidR="0070020D" w:rsidRPr="002506B1">
        <w:rPr>
          <w:rFonts w:ascii="Times New Roman" w:hAnsi="Times New Roman"/>
        </w:rPr>
        <w:t>: К</w:t>
      </w:r>
      <w:proofErr w:type="gramEnd"/>
      <w:r w:rsidR="0070020D" w:rsidRPr="002506B1">
        <w:rPr>
          <w:rFonts w:ascii="Times New Roman" w:hAnsi="Times New Roman"/>
        </w:rPr>
        <w:t xml:space="preserve"> учебнику «Алгебра. Учебник для 7 </w:t>
      </w:r>
      <w:proofErr w:type="spellStart"/>
      <w:r w:rsidR="0070020D" w:rsidRPr="002506B1">
        <w:rPr>
          <w:rFonts w:ascii="Times New Roman" w:hAnsi="Times New Roman"/>
        </w:rPr>
        <w:t>кл</w:t>
      </w:r>
      <w:proofErr w:type="spellEnd"/>
      <w:r w:rsidR="0070020D" w:rsidRPr="002506B1">
        <w:rPr>
          <w:rFonts w:ascii="Times New Roman" w:hAnsi="Times New Roman"/>
        </w:rPr>
        <w:t xml:space="preserve">. Под ред. </w:t>
      </w:r>
      <w:proofErr w:type="spellStart"/>
      <w:r w:rsidR="0070020D" w:rsidRPr="002506B1">
        <w:rPr>
          <w:rFonts w:ascii="Times New Roman" w:hAnsi="Times New Roman"/>
        </w:rPr>
        <w:t>С.А.Теляковского</w:t>
      </w:r>
      <w:proofErr w:type="spellEnd"/>
      <w:r w:rsidR="0070020D" w:rsidRPr="002506B1">
        <w:rPr>
          <w:rFonts w:ascii="Times New Roman" w:hAnsi="Times New Roman"/>
        </w:rPr>
        <w:t>». – М.: Издательство «Экзамен», 2004</w:t>
      </w:r>
    </w:p>
    <w:p w:rsidR="0070020D" w:rsidRPr="002506B1" w:rsidRDefault="0070020D" w:rsidP="0070020D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 xml:space="preserve">  Геометрия 7-9 класс</w:t>
      </w:r>
    </w:p>
    <w:p w:rsidR="0070020D" w:rsidRPr="002506B1" w:rsidRDefault="0070020D" w:rsidP="0070020D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506B1"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 w:rsidRPr="002506B1">
        <w:rPr>
          <w:rFonts w:ascii="Times New Roman" w:hAnsi="Times New Roman"/>
          <w:sz w:val="24"/>
          <w:szCs w:val="24"/>
        </w:rPr>
        <w:t>кл</w:t>
      </w:r>
      <w:proofErr w:type="spellEnd"/>
      <w:r w:rsidRPr="002506B1">
        <w:rPr>
          <w:rFonts w:ascii="Times New Roman" w:hAnsi="Times New Roman"/>
          <w:sz w:val="24"/>
          <w:szCs w:val="24"/>
        </w:rPr>
        <w:t>. / [Л.С. Атанасян, В.Ф. Бутузов, С.В. Кадомцев и др.]. — М.: Просвещение, 2011.</w:t>
      </w:r>
    </w:p>
    <w:p w:rsidR="007F4811" w:rsidRPr="00B7582C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811" w:rsidRDefault="007F4811" w:rsidP="007F4811">
      <w:pPr>
        <w:pStyle w:val="af1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</w:p>
    <w:sectPr w:rsidR="007F4811" w:rsidSect="00A27FE2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A0" w:rsidRDefault="007728A0" w:rsidP="007F4811">
      <w:pPr>
        <w:spacing w:after="0" w:line="240" w:lineRule="auto"/>
      </w:pPr>
      <w:r>
        <w:separator/>
      </w:r>
    </w:p>
  </w:endnote>
  <w:endnote w:type="continuationSeparator" w:id="0">
    <w:p w:rsidR="007728A0" w:rsidRDefault="007728A0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38735"/>
      <w:docPartObj>
        <w:docPartGallery w:val="Page Numbers (Bottom of Page)"/>
        <w:docPartUnique/>
      </w:docPartObj>
    </w:sdtPr>
    <w:sdtEndPr/>
    <w:sdtContent>
      <w:p w:rsidR="00A5346F" w:rsidRDefault="00A5346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5346F" w:rsidRDefault="00A534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A0" w:rsidRDefault="007728A0" w:rsidP="007F4811">
      <w:pPr>
        <w:spacing w:after="0" w:line="240" w:lineRule="auto"/>
      </w:pPr>
      <w:r>
        <w:separator/>
      </w:r>
    </w:p>
  </w:footnote>
  <w:footnote w:type="continuationSeparator" w:id="0">
    <w:p w:rsidR="007728A0" w:rsidRDefault="007728A0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339DF"/>
    <w:multiLevelType w:val="hybridMultilevel"/>
    <w:tmpl w:val="A6CC66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1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6"/>
  </w:num>
  <w:num w:numId="4">
    <w:abstractNumId w:val="7"/>
  </w:num>
  <w:num w:numId="5">
    <w:abstractNumId w:val="10"/>
  </w:num>
  <w:num w:numId="6">
    <w:abstractNumId w:val="38"/>
  </w:num>
  <w:num w:numId="7">
    <w:abstractNumId w:val="31"/>
  </w:num>
  <w:num w:numId="8">
    <w:abstractNumId w:val="2"/>
  </w:num>
  <w:num w:numId="9">
    <w:abstractNumId w:val="27"/>
  </w:num>
  <w:num w:numId="10">
    <w:abstractNumId w:val="8"/>
  </w:num>
  <w:num w:numId="11">
    <w:abstractNumId w:val="13"/>
  </w:num>
  <w:num w:numId="12">
    <w:abstractNumId w:val="43"/>
  </w:num>
  <w:num w:numId="13">
    <w:abstractNumId w:val="39"/>
  </w:num>
  <w:num w:numId="14">
    <w:abstractNumId w:val="17"/>
  </w:num>
  <w:num w:numId="15">
    <w:abstractNumId w:val="19"/>
  </w:num>
  <w:num w:numId="16">
    <w:abstractNumId w:val="28"/>
  </w:num>
  <w:num w:numId="17">
    <w:abstractNumId w:val="34"/>
  </w:num>
  <w:num w:numId="18">
    <w:abstractNumId w:val="12"/>
  </w:num>
  <w:num w:numId="19">
    <w:abstractNumId w:val="33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5"/>
  </w:num>
  <w:num w:numId="24">
    <w:abstractNumId w:val="11"/>
  </w:num>
  <w:num w:numId="25">
    <w:abstractNumId w:val="32"/>
  </w:num>
  <w:num w:numId="26">
    <w:abstractNumId w:val="1"/>
  </w:num>
  <w:num w:numId="27">
    <w:abstractNumId w:val="0"/>
  </w:num>
  <w:num w:numId="28">
    <w:abstractNumId w:val="24"/>
  </w:num>
  <w:num w:numId="29">
    <w:abstractNumId w:val="3"/>
  </w:num>
  <w:num w:numId="30">
    <w:abstractNumId w:val="5"/>
  </w:num>
  <w:num w:numId="31">
    <w:abstractNumId w:val="14"/>
  </w:num>
  <w:num w:numId="32">
    <w:abstractNumId w:val="42"/>
  </w:num>
  <w:num w:numId="33">
    <w:abstractNumId w:val="35"/>
  </w:num>
  <w:num w:numId="34">
    <w:abstractNumId w:val="23"/>
  </w:num>
  <w:num w:numId="35">
    <w:abstractNumId w:val="16"/>
  </w:num>
  <w:num w:numId="36">
    <w:abstractNumId w:val="37"/>
  </w:num>
  <w:num w:numId="37">
    <w:abstractNumId w:val="44"/>
  </w:num>
  <w:num w:numId="38">
    <w:abstractNumId w:val="20"/>
  </w:num>
  <w:num w:numId="39">
    <w:abstractNumId w:val="22"/>
  </w:num>
  <w:num w:numId="40">
    <w:abstractNumId w:val="29"/>
  </w:num>
  <w:num w:numId="41">
    <w:abstractNumId w:val="18"/>
  </w:num>
  <w:num w:numId="42">
    <w:abstractNumId w:val="30"/>
  </w:num>
  <w:num w:numId="43">
    <w:abstractNumId w:val="4"/>
  </w:num>
  <w:num w:numId="44">
    <w:abstractNumId w:val="9"/>
  </w:num>
  <w:num w:numId="45">
    <w:abstractNumId w:val="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1"/>
    <w:rsid w:val="00091934"/>
    <w:rsid w:val="000F3B4E"/>
    <w:rsid w:val="00185B79"/>
    <w:rsid w:val="001B5370"/>
    <w:rsid w:val="002156B1"/>
    <w:rsid w:val="002506B1"/>
    <w:rsid w:val="0027436E"/>
    <w:rsid w:val="002C1EF0"/>
    <w:rsid w:val="002E32DE"/>
    <w:rsid w:val="002F1FE9"/>
    <w:rsid w:val="00301B21"/>
    <w:rsid w:val="00304657"/>
    <w:rsid w:val="00342BA2"/>
    <w:rsid w:val="00346D58"/>
    <w:rsid w:val="003538EA"/>
    <w:rsid w:val="0038715D"/>
    <w:rsid w:val="003A54F7"/>
    <w:rsid w:val="003E711A"/>
    <w:rsid w:val="00437E63"/>
    <w:rsid w:val="00453FF4"/>
    <w:rsid w:val="004568AC"/>
    <w:rsid w:val="004854FB"/>
    <w:rsid w:val="004969DF"/>
    <w:rsid w:val="004D56A3"/>
    <w:rsid w:val="0052400A"/>
    <w:rsid w:val="00540B0B"/>
    <w:rsid w:val="00541136"/>
    <w:rsid w:val="00570C9B"/>
    <w:rsid w:val="0062492F"/>
    <w:rsid w:val="006D3372"/>
    <w:rsid w:val="0070020D"/>
    <w:rsid w:val="007537C6"/>
    <w:rsid w:val="007561F0"/>
    <w:rsid w:val="007607E1"/>
    <w:rsid w:val="007728A0"/>
    <w:rsid w:val="00787C27"/>
    <w:rsid w:val="007D1134"/>
    <w:rsid w:val="007F4811"/>
    <w:rsid w:val="00863781"/>
    <w:rsid w:val="00864599"/>
    <w:rsid w:val="009B59FB"/>
    <w:rsid w:val="00A27FE2"/>
    <w:rsid w:val="00A41B69"/>
    <w:rsid w:val="00A5346F"/>
    <w:rsid w:val="00A81E84"/>
    <w:rsid w:val="00AB36DB"/>
    <w:rsid w:val="00B4098A"/>
    <w:rsid w:val="00B44B25"/>
    <w:rsid w:val="00BA6089"/>
    <w:rsid w:val="00BC05AE"/>
    <w:rsid w:val="00C376CE"/>
    <w:rsid w:val="00C50BEB"/>
    <w:rsid w:val="00C634F6"/>
    <w:rsid w:val="00C8278A"/>
    <w:rsid w:val="00C94F4B"/>
    <w:rsid w:val="00D12DAC"/>
    <w:rsid w:val="00D26024"/>
    <w:rsid w:val="00D45A39"/>
    <w:rsid w:val="00D52CAC"/>
    <w:rsid w:val="00D72FA4"/>
    <w:rsid w:val="00D8700D"/>
    <w:rsid w:val="00DD1B96"/>
    <w:rsid w:val="00DE3422"/>
    <w:rsid w:val="00E06166"/>
    <w:rsid w:val="00E8378D"/>
    <w:rsid w:val="00EE2718"/>
    <w:rsid w:val="00EE422F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9FBD"/>
  <w15:docId w15:val="{E77A810A-D056-4291-AABB-DFEDE9D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7"/>
    <w:locked/>
    <w:rsid w:val="009B59FB"/>
    <w:rPr>
      <w:sz w:val="28"/>
      <w:szCs w:val="28"/>
    </w:rPr>
  </w:style>
  <w:style w:type="paragraph" w:customStyle="1" w:styleId="af7">
    <w:name w:val="А_основной"/>
    <w:basedOn w:val="a"/>
    <w:link w:val="af6"/>
    <w:qFormat/>
    <w:rsid w:val="009B59FB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2019-02-13T08:55:00Z</cp:lastPrinted>
  <dcterms:created xsi:type="dcterms:W3CDTF">2018-05-24T11:52:00Z</dcterms:created>
  <dcterms:modified xsi:type="dcterms:W3CDTF">2019-03-11T07:25:00Z</dcterms:modified>
</cp:coreProperties>
</file>