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25BCF" w:rsidRDefault="00A25BCF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83C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 Планируемые результаты освоения учебного предмета</w:t>
      </w:r>
    </w:p>
    <w:p w:rsidR="00983C7C" w:rsidRDefault="00983C7C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Личностные:</w:t>
      </w:r>
    </w:p>
    <w:p w:rsidR="006A618C" w:rsidRPr="00B66BD3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BD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- с</w:t>
      </w:r>
      <w:r w:rsidRPr="00B66BD3">
        <w:rPr>
          <w:rFonts w:ascii="Times New Roman" w:hAnsi="Times New Roman" w:cs="Times New Roman"/>
          <w:sz w:val="24"/>
          <w:szCs w:val="24"/>
          <w:lang w:eastAsia="ru-RU"/>
        </w:rPr>
        <w:t>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6A618C" w:rsidRPr="006465EB" w:rsidRDefault="006A618C" w:rsidP="006A618C">
      <w:pPr>
        <w:pStyle w:val="a9"/>
        <w:spacing w:line="360" w:lineRule="auto"/>
        <w:rPr>
          <w:rStyle w:val="c0"/>
          <w:rFonts w:ascii="Times New Roman" w:hAnsi="Times New Roman" w:cs="Times New Roman"/>
          <w:sz w:val="24"/>
          <w:szCs w:val="24"/>
          <w:lang w:eastAsia="ru-RU"/>
        </w:rPr>
      </w:pPr>
      <w:r w:rsidRPr="00B66BD3">
        <w:rPr>
          <w:rFonts w:ascii="Times New Roman" w:hAnsi="Times New Roman" w:cs="Times New Roman"/>
          <w:sz w:val="24"/>
          <w:szCs w:val="24"/>
          <w:lang w:eastAsia="ru-RU"/>
        </w:rPr>
        <w:t>- в предложенных педагогом ситуациях общения и сотрудничества, опираясь на общие для всех простые правила поведения, самостоятельно делать выбор, какой поступок совершить.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 с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пособность анализировать учебную ситуацию с точки зрен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ия математических характеристик;</w:t>
      </w: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>устанавливать количественные и пространственные отно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шения объектов окружающего мира;</w:t>
      </w: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строить алгоритм поиска необходимой информации, определять логику решения практической и учебной задач; 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>умение моделировать – решать учебные задачи с помощью знаков (символов), планировать, контролировать и корректировать ход решения учебной задачи.</w:t>
      </w:r>
    </w:p>
    <w:p w:rsidR="006A618C" w:rsidRDefault="006A618C" w:rsidP="006A618C">
      <w:pPr>
        <w:pStyle w:val="a9"/>
        <w:spacing w:line="360" w:lineRule="auto"/>
        <w:jc w:val="both"/>
        <w:rPr>
          <w:color w:val="000000"/>
          <w:sz w:val="24"/>
          <w:szCs w:val="24"/>
          <w:lang w:eastAsia="ru-RU" w:bidi="ru-RU"/>
        </w:rPr>
      </w:pPr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Предметные:</w:t>
      </w:r>
    </w:p>
    <w:p w:rsidR="006A618C" w:rsidRPr="00B66BD3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6BD3">
        <w:rPr>
          <w:rFonts w:ascii="Times New Roman" w:hAnsi="Times New Roman" w:cs="Times New Roman"/>
          <w:sz w:val="24"/>
          <w:szCs w:val="24"/>
          <w:lang w:eastAsia="ru-RU"/>
        </w:rPr>
        <w:t>К концу года ученик научится: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называть, читать, записывать, сравнивать, упорядочивать числа в пределах 100 в поряд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ке    увеличения или уменьшения, </w:t>
      </w:r>
      <w:r w:rsidRPr="00B66B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приводить примеры однозначных и двузначных чисел;</w:t>
      </w:r>
      <w:r w:rsidRPr="00B66B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читать и записывать величины; 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воспроизводить результаты табличных случаев умножения однозначных чисел 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оответствующих случаев деления,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распознавать геометрические фигуры;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решать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учебные и практические задачи,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характеризовать числовое выражение;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группировать числа по заданному или самостоятельно установленному признаку;</w:t>
      </w:r>
    </w:p>
    <w:p w:rsidR="006A618C" w:rsidRPr="00FF5CC0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5CC0">
        <w:rPr>
          <w:rFonts w:ascii="Times New Roman" w:hAnsi="Times New Roman" w:cs="Times New Roman"/>
          <w:sz w:val="24"/>
          <w:szCs w:val="24"/>
          <w:lang w:eastAsia="ru-RU"/>
        </w:rPr>
        <w:t> Ученик получит возможность научиться: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формулировать свойства умножения и деления;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классифицировать числа по одному или нескольким осно</w:t>
      </w:r>
      <w:r>
        <w:rPr>
          <w:rFonts w:ascii="Times New Roman" w:hAnsi="Times New Roman" w:cs="Times New Roman"/>
          <w:sz w:val="24"/>
          <w:szCs w:val="24"/>
          <w:lang w:eastAsia="ru-RU"/>
        </w:rPr>
        <w:t>ваниям, объяснять свои действия;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выбирать единицу для измерения данной величины (длины, массы, площади, вр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емени), объяснять свои действия,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выполнять действия с величинами;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6A618C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-решать задачи в 3—4 действия, 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находить разные способы решения задачи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6095" w:rsidRPr="00983C7C" w:rsidRDefault="0050609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506095" w:rsidRPr="00983C7C" w:rsidSect="00983C7C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83C7C" w:rsidRPr="00B83C16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983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EF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Числа от 1 до 100. 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Нумерация </w:t>
      </w:r>
      <w:r>
        <w:rPr>
          <w:rFonts w:ascii="Times New Roman" w:hAnsi="Times New Roman" w:cs="Times New Roman"/>
          <w:b/>
          <w:sz w:val="24"/>
          <w:szCs w:val="24"/>
        </w:rPr>
        <w:t>– 22ч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-чтение и запись чисел от 11 до 100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-единицы длины, соотношения между ними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Числа от 1 до 100. 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Сложение и вычитание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25ч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-задачи на нахождение неизвестного уменьшаемого и вычитаемого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-единицы времени, </w:t>
      </w:r>
      <w:r w:rsidRPr="00206EF8">
        <w:rPr>
          <w:rFonts w:ascii="Times New Roman" w:hAnsi="Times New Roman" w:cs="Times New Roman"/>
          <w:sz w:val="24"/>
          <w:szCs w:val="24"/>
        </w:rPr>
        <w:t>поря</w:t>
      </w:r>
      <w:r>
        <w:rPr>
          <w:rFonts w:ascii="Times New Roman" w:hAnsi="Times New Roman" w:cs="Times New Roman"/>
          <w:sz w:val="24"/>
          <w:szCs w:val="24"/>
        </w:rPr>
        <w:t xml:space="preserve">док действий, скобки, </w:t>
      </w:r>
      <w:r w:rsidRPr="00206EF8">
        <w:rPr>
          <w:rFonts w:ascii="Times New Roman" w:hAnsi="Times New Roman" w:cs="Times New Roman"/>
          <w:sz w:val="24"/>
          <w:szCs w:val="24"/>
        </w:rPr>
        <w:t>свойства сложения</w:t>
      </w:r>
    </w:p>
    <w:p w:rsidR="006A618C" w:rsidRPr="00E57285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</w:t>
      </w:r>
      <w:r w:rsidRPr="00E57285">
        <w:rPr>
          <w:rFonts w:ascii="Times New Roman" w:hAnsi="Times New Roman" w:cs="Times New Roman"/>
          <w:b/>
          <w:sz w:val="24"/>
          <w:szCs w:val="24"/>
        </w:rPr>
        <w:t xml:space="preserve">ложение и вычитание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E57285">
        <w:rPr>
          <w:rFonts w:ascii="Times New Roman" w:hAnsi="Times New Roman" w:cs="Times New Roman"/>
          <w:b/>
          <w:sz w:val="24"/>
          <w:szCs w:val="24"/>
        </w:rPr>
        <w:t>устные вычисления</w:t>
      </w:r>
      <w:r>
        <w:rPr>
          <w:rFonts w:ascii="Times New Roman" w:hAnsi="Times New Roman" w:cs="Times New Roman"/>
          <w:b/>
          <w:sz w:val="24"/>
          <w:szCs w:val="24"/>
        </w:rPr>
        <w:t>) – 35ч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-приёмы устных вычислений сложения и вычитания в пределах 100 с переходом через десяток;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-уравнения, проверка сложения и вычитания</w:t>
      </w:r>
    </w:p>
    <w:p w:rsidR="006A618C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7285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E57285">
        <w:rPr>
          <w:rFonts w:ascii="Times New Roman" w:hAnsi="Times New Roman" w:cs="Times New Roman"/>
          <w:b/>
          <w:sz w:val="24"/>
          <w:szCs w:val="24"/>
        </w:rPr>
        <w:t xml:space="preserve">ложение и вычитание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</w:t>
      </w:r>
      <w:r w:rsidRPr="00E572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End"/>
      <w:r w:rsidRPr="00E57285">
        <w:rPr>
          <w:rFonts w:ascii="Times New Roman" w:hAnsi="Times New Roman" w:cs="Times New Roman"/>
          <w:b/>
          <w:sz w:val="24"/>
          <w:szCs w:val="24"/>
        </w:rPr>
        <w:t>письменные вычислени</w:t>
      </w:r>
      <w:r>
        <w:rPr>
          <w:rFonts w:ascii="Times New Roman" w:hAnsi="Times New Roman" w:cs="Times New Roman"/>
          <w:b/>
          <w:sz w:val="24"/>
          <w:szCs w:val="24"/>
        </w:rPr>
        <w:t>я) – 31ч</w:t>
      </w:r>
    </w:p>
    <w:p w:rsidR="006A618C" w:rsidRPr="005816B6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5816B6">
        <w:rPr>
          <w:rFonts w:ascii="Times New Roman" w:hAnsi="Times New Roman" w:cs="Times New Roman"/>
          <w:sz w:val="24"/>
          <w:szCs w:val="24"/>
        </w:rPr>
        <w:t>исьменные приёмы сложения двузначных чисел с переходом через десяток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-прямоугольник, свойства противоположных сторон прямоугольника, квадрат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206EF8">
        <w:rPr>
          <w:rFonts w:ascii="Times New Roman" w:hAnsi="Times New Roman" w:cs="Times New Roman"/>
          <w:b/>
          <w:sz w:val="24"/>
          <w:szCs w:val="24"/>
        </w:rPr>
        <w:t>Умножение и деление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Числа от 1 до 100 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27ч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-конкретный смысл действия умножения, название компонентов действия умножения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-деление, название компонентов действия деления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-связь между компонентами и результатами деления и умножения</w:t>
      </w:r>
    </w:p>
    <w:p w:rsidR="006A618C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Табличное умножение и деление – 22ч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 xml:space="preserve"> умножение и деление на 2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-умножение и деление на 3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-решение задач на умножение и деление</w:t>
      </w:r>
    </w:p>
    <w:p w:rsidR="006A618C" w:rsidRPr="00C17DD6" w:rsidRDefault="00C17DD6" w:rsidP="00C17DD6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A618C" w:rsidRPr="00C17DD6" w:rsidSect="006A618C">
          <w:footerReference w:type="default" r:id="rId9"/>
          <w:pgSz w:w="11906" w:h="16838"/>
          <w:pgMar w:top="1134" w:right="1134" w:bottom="1134" w:left="1134" w:header="709" w:footer="709" w:gutter="0"/>
          <w:pgNumType w:start="8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7.Итоговое повторение – 6</w:t>
      </w:r>
    </w:p>
    <w:p w:rsidR="00983C7C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983C7C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C7C" w:rsidRPr="00983C7C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tbl>
      <w:tblPr>
        <w:tblW w:w="9930" w:type="dxa"/>
        <w:tblInd w:w="-176" w:type="dxa"/>
        <w:tblLayout w:type="fixed"/>
        <w:tblLook w:val="04A0"/>
      </w:tblPr>
      <w:tblGrid>
        <w:gridCol w:w="569"/>
        <w:gridCol w:w="142"/>
        <w:gridCol w:w="7653"/>
        <w:gridCol w:w="6"/>
        <w:gridCol w:w="1560"/>
      </w:tblGrid>
      <w:tr w:rsidR="009664E1" w:rsidTr="00233CDD">
        <w:trPr>
          <w:trHeight w:val="720"/>
        </w:trPr>
        <w:tc>
          <w:tcPr>
            <w:tcW w:w="71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6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9664E1" w:rsidTr="00233CDD">
        <w:trPr>
          <w:trHeight w:val="458"/>
        </w:trPr>
        <w:tc>
          <w:tcPr>
            <w:tcW w:w="71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64E1" w:rsidRDefault="00966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64E1" w:rsidRDefault="00966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64E1" w:rsidRDefault="009664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64E1" w:rsidTr="00233CDD">
        <w:tc>
          <w:tcPr>
            <w:tcW w:w="993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Числа от 1 до 100. Нумерация 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 часа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Числа от 1 до 20. Нумерация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Десяток. Счёт десятками до 100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Входная контрольная работа №1. 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Образование и запись чисел от 11 до 100. Работа над ошибками.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</w:pPr>
            <w:r>
              <w:t>Числа от 11 до 100. Поместное значение цифр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457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Однозначные и двузначные числа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Е</w:t>
            </w:r>
            <w:proofErr w:type="gramEnd"/>
            <w:r>
              <w:rPr>
                <w:lang w:eastAsia="en-US"/>
              </w:rPr>
              <w:t>диница измерения длины – миллиметр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</w:tr>
      <w:tr w:rsidR="009664E1" w:rsidTr="00233CDD">
        <w:trPr>
          <w:trHeight w:val="420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Наименьшее трёхзначное число. Сотня. </w:t>
            </w:r>
            <w:r>
              <w:rPr>
                <w:b/>
                <w:lang w:eastAsia="en-US"/>
              </w:rPr>
              <w:t>Тест №1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rPr>
          <w:trHeight w:val="441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М</w:t>
            </w:r>
            <w:proofErr w:type="gramEnd"/>
            <w:r>
              <w:rPr>
                <w:lang w:eastAsia="en-US"/>
              </w:rPr>
              <w:t>етр. Таблица единиц длины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вычитание вида 30 + 5 , 35 – 30 ,35 – 5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t xml:space="preserve">Замена двузначного числа суммой разрядных слагаемых.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Единицы стоимости: копейка, рубль. </w:t>
            </w:r>
            <w:r>
              <w:rPr>
                <w:b/>
                <w:lang w:eastAsia="en-US"/>
              </w:rPr>
              <w:t>Математический диктант №1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t>С</w:t>
            </w:r>
            <w:proofErr w:type="gramEnd"/>
            <w:r>
              <w:t xml:space="preserve">транички для любознательных.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</w:t>
            </w:r>
            <w:proofErr w:type="gramStart"/>
            <w:r>
              <w:rPr>
                <w:lang w:eastAsia="en-US"/>
              </w:rPr>
              <w:t>изученного</w:t>
            </w:r>
            <w:proofErr w:type="gramEnd"/>
            <w:r>
              <w:rPr>
                <w:lang w:eastAsia="en-US"/>
              </w:rPr>
              <w:t xml:space="preserve"> по теме «Нумерация чисел от 1 до 100»</w:t>
            </w:r>
            <w:r>
              <w:t xml:space="preserve"> Что узнали. Чему научились. Проверочная работа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spellStart"/>
            <w:proofErr w:type="gramStart"/>
            <w:r>
              <w:t>у</w:t>
            </w:r>
            <w:proofErr w:type="gramEnd"/>
            <w:r>
              <w:t>ч</w:t>
            </w:r>
            <w:proofErr w:type="spellEnd"/>
            <w:r>
              <w:t>. с. 22-23)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</w:rPr>
              <w:t>Контрольная работа  №2</w:t>
            </w:r>
            <w:r>
              <w:t xml:space="preserve"> по теме «Нумерация чисел от 1 до 100»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rPr>
          <w:trHeight w:val="574"/>
        </w:trPr>
        <w:tc>
          <w:tcPr>
            <w:tcW w:w="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0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Работа над ошибками. </w:t>
            </w: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t>С</w:t>
            </w:r>
            <w:proofErr w:type="gramEnd"/>
            <w:r>
              <w:t>транички для любознательных. Задачи - расчёты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993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Числа от 1 до 100. Сложение и вычитание - 25 часов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proofErr w:type="gramStart"/>
            <w:r>
              <w:rPr>
                <w:lang w:eastAsia="en-US"/>
              </w:rPr>
              <w:t>Задачи,  обратные данной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Решение задач на нахождение неизвестного уменьшаемого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</w:pPr>
            <w:r>
              <w:t>Решение задач на нахождение неизвестного  вычитаемого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</w:pPr>
            <w:r>
              <w:t xml:space="preserve">Закрепление </w:t>
            </w:r>
            <w:proofErr w:type="gramStart"/>
            <w:r>
              <w:t>изученного</w:t>
            </w:r>
            <w:proofErr w:type="gramEnd"/>
            <w:r>
              <w:t>. Решение задач на нахождение неизвестного уменьшаемого и вычитаемого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Е</w:t>
            </w:r>
            <w:proofErr w:type="gramEnd"/>
            <w:r>
              <w:rPr>
                <w:lang w:eastAsia="en-US"/>
              </w:rPr>
              <w:t>диница времени. Час. Минута. Определение времени по часам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Д</w:t>
            </w:r>
            <w:proofErr w:type="gramEnd"/>
            <w:r>
              <w:rPr>
                <w:lang w:eastAsia="en-US"/>
              </w:rPr>
              <w:t>лина ломаной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Закрепление </w:t>
            </w:r>
            <w:proofErr w:type="gramStart"/>
            <w:r>
              <w:rPr>
                <w:lang w:eastAsia="en-US"/>
              </w:rPr>
              <w:t>пройденного</w:t>
            </w:r>
            <w:proofErr w:type="gramEnd"/>
            <w:r>
              <w:rPr>
                <w:lang w:eastAsia="en-US"/>
              </w:rPr>
              <w:t xml:space="preserve"> по теме «Решение задач» </w:t>
            </w:r>
            <w:r>
              <w:rPr>
                <w:b/>
                <w:lang w:eastAsia="en-US"/>
              </w:rPr>
              <w:t>Тест №2</w:t>
            </w:r>
          </w:p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 </w:t>
            </w: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Порядок выполнения действий. Скобки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70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Числовые выражения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                        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Сравнение числовых выражений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Периметр многоугольника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55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Свойства сложения. Устный счёт. </w:t>
            </w:r>
            <w:r>
              <w:rPr>
                <w:b/>
                <w:lang w:eastAsia="en-US"/>
              </w:rPr>
              <w:t>Математический диктант №2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55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У</w:t>
            </w:r>
            <w:proofErr w:type="gramEnd"/>
            <w:r>
              <w:rPr>
                <w:lang w:eastAsia="en-US"/>
              </w:rPr>
              <w:t>добный способ сложения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55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t xml:space="preserve">Закрепление </w:t>
            </w:r>
            <w:proofErr w:type="gramStart"/>
            <w:r>
              <w:t>пройденного</w:t>
            </w:r>
            <w:proofErr w:type="gramEnd"/>
            <w:r>
              <w:t>. Что узнали, чему научились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537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«Сложение и вычитание»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537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 контрольных работ. Работа над ошибками.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417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ВПМ « Занимательная математика»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Странички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любознательных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467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ВПМ « Занимательная математика»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Проект. «Математика вокруг нас.  Узоры на посуде»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361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Составление и решение задач по краткой записи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993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Сложение и вычитание (устные вычисления) -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35 часов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к изучению устных приёмов сложения и вычитания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Приёмы вычислений для случаев вида 36 + 2 ,36 + 20 </w:t>
            </w:r>
            <w:r>
              <w:t>Тест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Приёмы вычислений для случаев вида36 – 2 ,36 – 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Приём вычисления для случаев вида 26 + 4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451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</w:pPr>
            <w:r>
              <w:rPr>
                <w:lang w:eastAsia="en-US"/>
              </w:rPr>
              <w:t>Приём вычисления для случаев вида 30-7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515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Приём вычисления для случаев вида 60-24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69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Закрепление </w:t>
            </w:r>
            <w:proofErr w:type="gramStart"/>
            <w:r>
              <w:rPr>
                <w:lang w:eastAsia="en-US"/>
              </w:rPr>
              <w:t>изученного</w:t>
            </w:r>
            <w:proofErr w:type="gramEnd"/>
            <w:r>
              <w:rPr>
                <w:lang w:eastAsia="en-US"/>
              </w:rPr>
              <w:t xml:space="preserve">. Решение задач. </w:t>
            </w:r>
            <w:r>
              <w:rPr>
                <w:b/>
              </w:rPr>
              <w:t>Математический диктант№3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70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Итоговая контрольная работа №3</w:t>
            </w:r>
            <w:r>
              <w:rPr>
                <w:lang w:eastAsia="en-US"/>
              </w:rPr>
              <w:t xml:space="preserve"> за 1 триместр. Работа над ошибками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489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Приём вычисления для случаев вида, 26+7, 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489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Приём вычисления для случаев вида 35 –7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641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Закрепление изученных приёмов сложения и вычитания.  </w:t>
            </w:r>
            <w:r>
              <w:rPr>
                <w:b/>
                <w:lang w:eastAsia="en-US"/>
              </w:rPr>
              <w:t>Математический диктант№4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410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600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</w:pPr>
            <w:r>
              <w:t xml:space="preserve">Закрепление </w:t>
            </w:r>
            <w:proofErr w:type="gramStart"/>
            <w:r>
              <w:t>изученного</w:t>
            </w:r>
            <w:proofErr w:type="gramEnd"/>
            <w:r>
              <w:t xml:space="preserve"> «Что узнали. Чему научились</w:t>
            </w:r>
            <w:r>
              <w:br/>
            </w:r>
            <w:r>
              <w:rPr>
                <w:b/>
              </w:rPr>
              <w:t>ВПМ « Занимательная математика» «Решение задач»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55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</w:pPr>
            <w:r>
              <w:rPr>
                <w:lang w:eastAsia="en-US"/>
              </w:rPr>
              <w:t>Проверочная работа по теме «Устное сложение и вычитание в   пределах 100». Работа над ошибками.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rPr>
          <w:trHeight w:val="53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Б</w:t>
            </w:r>
            <w:proofErr w:type="gramEnd"/>
            <w:r>
              <w:rPr>
                <w:lang w:eastAsia="en-US"/>
              </w:rPr>
              <w:t>уквенные выражения.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Знакомство с уравнениями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Решение уравнений способом подбора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Проверка сложения. </w:t>
            </w:r>
            <w:r>
              <w:rPr>
                <w:b/>
                <w:lang w:eastAsia="en-US"/>
              </w:rPr>
              <w:t>Тест№3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Проверка вычитания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Проверка сложения и вычитания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</w:t>
            </w:r>
            <w:proofErr w:type="gramStart"/>
            <w:r>
              <w:rPr>
                <w:lang w:eastAsia="en-US"/>
              </w:rPr>
              <w:t>пройденного</w:t>
            </w:r>
            <w:proofErr w:type="gramEnd"/>
            <w:r>
              <w:rPr>
                <w:lang w:eastAsia="en-US"/>
              </w:rPr>
              <w:t xml:space="preserve">. «Решение уравнений и задач». </w:t>
            </w:r>
            <w:r>
              <w:rPr>
                <w:b/>
                <w:lang w:eastAsia="en-US"/>
              </w:rPr>
              <w:t>Тест№4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Проверочная работа </w:t>
            </w:r>
            <w:r>
              <w:rPr>
                <w:lang w:eastAsia="en-US"/>
              </w:rPr>
              <w:t xml:space="preserve"> по теме «Решение уравнений и задач»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</w:pPr>
            <w: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ешение арифметических задач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Сложение и вычитание (письменные вычисления) -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31 час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сложения вида 45 + 23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вычитания вида 57 – 26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Повторение  письменных  приёмов сложения и вычитания. </w:t>
            </w:r>
            <w:r>
              <w:rPr>
                <w:b/>
                <w:lang w:eastAsia="en-US"/>
              </w:rPr>
              <w:t>Математический диктант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Прямой угол. Построение прямого угла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ешение  составных  задач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сложения двузначных чисел с переходом через десяток вида 37 + 48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сложения вида 37 + 53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рямоугольник. Построение прямоугольника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сложения вида 87 + 13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698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За</w:t>
            </w:r>
            <w:r>
              <w:rPr>
                <w:lang w:eastAsia="en-US"/>
              </w:rPr>
              <w:t xml:space="preserve">крепление приёмов вычитания и сложения. </w:t>
            </w:r>
            <w:r>
              <w:rPr>
                <w:b/>
                <w:lang w:eastAsia="en-US"/>
              </w:rPr>
              <w:t>Математический диктант №6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онтрольная работа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теме «Составные задачи, приёмы сложения»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Работа над ошибками. Решение задач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606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вычитания в случаях вида 40 – 8, 32+8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вычитания в случаях вида 50 – 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t>С</w:t>
            </w:r>
            <w:proofErr w:type="gramEnd"/>
            <w:r>
              <w:t>транички для любознательных.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64" w:lineRule="auto"/>
            </w:pPr>
            <w:r>
              <w:t xml:space="preserve">Повторение. Что узнали. Чему научились. </w:t>
            </w:r>
            <w:r>
              <w:rPr>
                <w:b/>
              </w:rPr>
              <w:t>Проверочная работа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вычитания вида 52–24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Письменные приёмы сложения и вычитания двузначных чисел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67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Свойство противоположных сторон прямоугольника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вадрат. Построение квадрата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роект «Оригами»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Закрепление изученного по теме «Письменные приёмы сложения и вычитания»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769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«Письменные приёмы сложения и вычитания»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483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    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ошибками.  Повторение пройденного по теме «Письменные приёмы сложения и вычитания»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333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664E1" w:rsidRDefault="009664E1">
            <w:pPr>
              <w:spacing w:line="256" w:lineRule="auto"/>
            </w:pPr>
          </w:p>
        </w:tc>
        <w:tc>
          <w:tcPr>
            <w:tcW w:w="921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деление. Числа от 1 до 100 - 27 часов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83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умножения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605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Приёмы умножения, основанные на замене произведения суммой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655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Связь между сложением одинаковых чисел и действием умножения.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диктант №7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331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Задачи на нахождение произведения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rPr>
          <w:trHeight w:val="381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Периметр многоугольника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Название компонентов и результата умножения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Переместительное свойство умножения.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изученного по теме «Умножение». </w:t>
            </w:r>
            <w:r>
              <w:rPr>
                <w:b/>
                <w:lang w:eastAsia="en-US"/>
              </w:rPr>
              <w:t>Проверочная работа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Решение задач на умножение. Математический диктант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Деление. Конкретный смысл действия деления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Название компонентов и результата деления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</w:t>
            </w:r>
            <w:proofErr w:type="gramStart"/>
            <w:r>
              <w:rPr>
                <w:lang w:eastAsia="en-US"/>
              </w:rPr>
              <w:t>изученного</w:t>
            </w:r>
            <w:proofErr w:type="gramEnd"/>
            <w:r>
              <w:rPr>
                <w:lang w:eastAsia="en-US"/>
              </w:rPr>
              <w:t xml:space="preserve">. Что узнали. Чему научились. </w:t>
            </w:r>
            <w:r>
              <w:rPr>
                <w:b/>
                <w:lang w:eastAsia="en-US"/>
              </w:rPr>
              <w:t>Тест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любознательных. Практические задачи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Связь между компонентами и результатом умножения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Приём деления, основанный на связи между компонентами и результатом умножения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Приёмы умножения и деления на 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З</w:t>
            </w:r>
            <w:proofErr w:type="gramEnd"/>
            <w:r>
              <w:rPr>
                <w:lang w:eastAsia="en-US"/>
              </w:rPr>
              <w:t>адачи с величинами: цена, количество, стоимость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Задачи на нахождение неизвестного третьего слагаемого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</w:t>
            </w:r>
            <w:proofErr w:type="gramStart"/>
            <w:r>
              <w:rPr>
                <w:lang w:eastAsia="en-US"/>
              </w:rPr>
              <w:t>изученного</w:t>
            </w:r>
            <w:proofErr w:type="gramEnd"/>
            <w:r>
              <w:rPr>
                <w:lang w:eastAsia="en-US"/>
              </w:rPr>
              <w:t xml:space="preserve"> по теме «Умножение и деление». </w:t>
            </w:r>
            <w:r>
              <w:rPr>
                <w:b/>
                <w:lang w:eastAsia="en-US"/>
              </w:rPr>
              <w:t>Самостоятельная работа.</w:t>
            </w:r>
            <w:r>
              <w:rPr>
                <w:lang w:eastAsia="en-US"/>
              </w:rPr>
              <w:t xml:space="preserve"> Проверим себя и оценим свои достижения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Табличное умножение и деление -  22 часа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Умножение числа 2 и на 2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Приёмы умножения числа 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Деление на 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Решение задач на умножение и деление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rPr>
          <w:trHeight w:val="896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«Что узнали.  Чему научились».</w:t>
            </w:r>
          </w:p>
          <w:p w:rsidR="009664E1" w:rsidRDefault="009664E1">
            <w:pPr>
              <w:pStyle w:val="a9"/>
              <w:spacing w:line="256" w:lineRule="auto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Тест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Контрольная </w:t>
            </w:r>
            <w:proofErr w:type="spellStart"/>
            <w:r>
              <w:rPr>
                <w:b/>
                <w:lang w:eastAsia="en-US"/>
              </w:rPr>
              <w:t>работа№</w:t>
            </w:r>
            <w:proofErr w:type="spellEnd"/>
            <w:r>
              <w:rPr>
                <w:b/>
                <w:lang w:eastAsia="en-US"/>
              </w:rPr>
              <w:t xml:space="preserve"> 9 </w:t>
            </w:r>
            <w:r>
              <w:rPr>
                <w:lang w:eastAsia="en-US"/>
              </w:rPr>
              <w:t>по теме «Умножение и деление»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Работа над ошибками. Решение задач на умножение и деление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</w:t>
            </w:r>
          </w:p>
        </w:tc>
      </w:tr>
      <w:tr w:rsidR="009664E1" w:rsidTr="00233CDD">
        <w:trPr>
          <w:trHeight w:val="365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Умножение числа 3 и на 3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664E1" w:rsidTr="00233CDD">
        <w:trPr>
          <w:trHeight w:val="487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 на 3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Закрепление знаний табличного умножения на 2 и 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Повторение </w:t>
            </w:r>
            <w:proofErr w:type="gramStart"/>
            <w:r>
              <w:rPr>
                <w:lang w:eastAsia="en-US"/>
              </w:rPr>
              <w:t>пройденного</w:t>
            </w:r>
            <w:proofErr w:type="gramEnd"/>
            <w:r>
              <w:rPr>
                <w:lang w:eastAsia="en-US"/>
              </w:rPr>
              <w:t xml:space="preserve"> «Что узнали. Чему научились. </w:t>
            </w:r>
            <w:r>
              <w:rPr>
                <w:b/>
                <w:lang w:eastAsia="en-US"/>
              </w:rPr>
              <w:t>Математический диктант №10.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4E1" w:rsidTr="00233CDD">
        <w:trPr>
          <w:trHeight w:val="557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изученного по теме «Числа от 1 до 100 </w:t>
            </w:r>
          </w:p>
          <w:p w:rsidR="009664E1" w:rsidRDefault="009664E1">
            <w:pPr>
              <w:pStyle w:val="a9"/>
              <w:spacing w:line="25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число 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Контрольная работа №10 (итоговая)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Анализ контрольной работы. Работа над ошибками. </w:t>
            </w:r>
          </w:p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– 6 часов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Повторение. Числа от 1 до 100. Нумерация.</w:t>
            </w:r>
            <w:r>
              <w:rPr>
                <w:b/>
              </w:rPr>
              <w:t xml:space="preserve"> 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транички для любознательных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Повторение. Числовые и буквенные  выражения.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>Повторение</w:t>
            </w:r>
            <w:r>
              <w:rPr>
                <w:b/>
                <w:lang w:eastAsia="en-US"/>
              </w:rPr>
              <w:t xml:space="preserve">. </w:t>
            </w:r>
            <w:r>
              <w:rPr>
                <w:lang w:eastAsia="en-US"/>
              </w:rPr>
              <w:t>Сложение и вычитание  в пределах 100.                                                                                                Тест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324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b/>
              </w:rPr>
              <w:t>ВПМ « Занимательная математика</w:t>
            </w:r>
            <w:proofErr w:type="gramStart"/>
            <w:r>
              <w:rPr>
                <w:b/>
              </w:rPr>
              <w:t>»</w:t>
            </w:r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ешение арифметических задач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64E1" w:rsidTr="00233CDD">
        <w:trPr>
          <w:trHeight w:val="469"/>
        </w:trPr>
        <w:tc>
          <w:tcPr>
            <w:tcW w:w="7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6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9"/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фигуры. </w:t>
            </w:r>
          </w:p>
          <w:p w:rsidR="009664E1" w:rsidRDefault="009664E1">
            <w:pPr>
              <w:pStyle w:val="a9"/>
              <w:spacing w:line="25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664E1" w:rsidRDefault="009664E1">
            <w:pPr>
              <w:pStyle w:val="ab"/>
              <w:spacing w:line="24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D20741" w:rsidRDefault="00D20741"/>
    <w:p w:rsidR="004A5231" w:rsidRDefault="004A5231"/>
    <w:sectPr w:rsidR="004A5231" w:rsidSect="00983C7C">
      <w:footerReference w:type="default" r:id="rId1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5169" w:rsidRDefault="00B25169" w:rsidP="00983C7C">
      <w:pPr>
        <w:spacing w:after="0" w:line="240" w:lineRule="auto"/>
      </w:pPr>
      <w:r>
        <w:separator/>
      </w:r>
    </w:p>
  </w:endnote>
  <w:endnote w:type="continuationSeparator" w:id="0">
    <w:p w:rsidR="00B25169" w:rsidRDefault="00B25169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 w:rsidP="00983C7C">
    <w:pPr>
      <w:pStyle w:val="a4"/>
      <w:jc w:val="center"/>
    </w:pPr>
  </w:p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5169" w:rsidRDefault="00B25169" w:rsidP="00983C7C">
      <w:pPr>
        <w:spacing w:after="0" w:line="240" w:lineRule="auto"/>
      </w:pPr>
      <w:r>
        <w:separator/>
      </w:r>
    </w:p>
  </w:footnote>
  <w:footnote w:type="continuationSeparator" w:id="0">
    <w:p w:rsidR="00B25169" w:rsidRDefault="00B25169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5"/>
  </w:num>
  <w:num w:numId="5">
    <w:abstractNumId w:val="16"/>
  </w:num>
  <w:num w:numId="6">
    <w:abstractNumId w:val="13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  <w:num w:numId="12">
    <w:abstractNumId w:val="10"/>
  </w:num>
  <w:num w:numId="13">
    <w:abstractNumId w:val="17"/>
  </w:num>
  <w:num w:numId="14">
    <w:abstractNumId w:val="12"/>
  </w:num>
  <w:num w:numId="15">
    <w:abstractNumId w:val="11"/>
  </w:num>
  <w:num w:numId="16">
    <w:abstractNumId w:val="9"/>
  </w:num>
  <w:num w:numId="17">
    <w:abstractNumId w:val="8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1E27DA"/>
    <w:rsid w:val="00233CDD"/>
    <w:rsid w:val="003C2EF5"/>
    <w:rsid w:val="004A5231"/>
    <w:rsid w:val="00506095"/>
    <w:rsid w:val="00567173"/>
    <w:rsid w:val="006A618C"/>
    <w:rsid w:val="00783D0F"/>
    <w:rsid w:val="007B4604"/>
    <w:rsid w:val="00877928"/>
    <w:rsid w:val="00927C4A"/>
    <w:rsid w:val="009664E1"/>
    <w:rsid w:val="00983C7C"/>
    <w:rsid w:val="00A25BCF"/>
    <w:rsid w:val="00B25169"/>
    <w:rsid w:val="00B83C16"/>
    <w:rsid w:val="00C17DD6"/>
    <w:rsid w:val="00C564BC"/>
    <w:rsid w:val="00D20741"/>
    <w:rsid w:val="00E9721D"/>
    <w:rsid w:val="00ED7F3D"/>
    <w:rsid w:val="00FA5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styleId="ac">
    <w:name w:val="Balloon Text"/>
    <w:basedOn w:val="a"/>
    <w:link w:val="ad"/>
    <w:uiPriority w:val="99"/>
    <w:semiHidden/>
    <w:unhideWhenUsed/>
    <w:rsid w:val="00A2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25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1953</Words>
  <Characters>11136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5</cp:revision>
  <dcterms:created xsi:type="dcterms:W3CDTF">2019-05-26T10:44:00Z</dcterms:created>
  <dcterms:modified xsi:type="dcterms:W3CDTF">2019-08-30T15:35:00Z</dcterms:modified>
</cp:coreProperties>
</file>