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1F" w:rsidRDefault="00A4141F" w:rsidP="000A51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4141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12480"/>
            <wp:effectExtent l="0" t="0" r="3175" b="7620"/>
            <wp:docPr id="1" name="Рисунок 1" descr="C:\Users\User\Pictures\СКАНЫ ТИЛУЛЬНЫХ 2019\img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1F" w:rsidRDefault="00A4141F" w:rsidP="000A51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4141F" w:rsidRDefault="00A4141F" w:rsidP="000A51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4141F" w:rsidRDefault="00A4141F" w:rsidP="000A51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A516A" w:rsidRPr="000A516A" w:rsidRDefault="000A516A" w:rsidP="000A516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GoBack"/>
      <w:bookmarkEnd w:id="0"/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Содержание:</w:t>
      </w:r>
    </w:p>
    <w:p w:rsidR="000A516A" w:rsidRPr="000A516A" w:rsidRDefault="000A516A" w:rsidP="000A51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………………………………….3 - 6</w:t>
      </w:r>
    </w:p>
    <w:p w:rsidR="000A516A" w:rsidRPr="000A516A" w:rsidRDefault="000A516A" w:rsidP="000A51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7 - </w:t>
      </w:r>
      <w:r w:rsidR="00996240"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</w:p>
    <w:p w:rsidR="000A516A" w:rsidRPr="000A516A" w:rsidRDefault="000A516A" w:rsidP="000A516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 w:rsidR="00996240">
        <w:rPr>
          <w:rFonts w:ascii="Times New Roman" w:eastAsia="Times New Roman" w:hAnsi="Times New Roman" w:cs="Times New Roman"/>
          <w:sz w:val="28"/>
          <w:szCs w:val="28"/>
          <w:lang w:bidi="en-US"/>
        </w:rPr>
        <w:t>11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- 1</w:t>
      </w:r>
      <w:r w:rsidR="00996240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</w:p>
    <w:p w:rsidR="00996240" w:rsidRPr="00996240" w:rsidRDefault="00C5355E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</w:rPr>
        <w:br w:type="page"/>
      </w:r>
      <w:r w:rsidR="00996240">
        <w:lastRenderedPageBreak/>
        <w:t>1</w:t>
      </w:r>
      <w:r w:rsidR="00996240" w:rsidRPr="00996240">
        <w:rPr>
          <w:rFonts w:ascii="Times New Roman" w:hAnsi="Times New Roman" w:cs="Times New Roman"/>
          <w:sz w:val="28"/>
          <w:szCs w:val="28"/>
        </w:rPr>
        <w:t>. Планируемые результаты освоения учебного предмета</w:t>
      </w:r>
    </w:p>
    <w:p w:rsidR="00996240" w:rsidRPr="00996240" w:rsidRDefault="00996240" w:rsidP="00996240">
      <w:pPr>
        <w:pStyle w:val="a9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Личностные результаты:                                                                       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            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                                                                                                                       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96240" w:rsidRPr="00996240" w:rsidRDefault="00996240" w:rsidP="00996240">
      <w:pPr>
        <w:pStyle w:val="a9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Метапредметные результаты: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6240">
        <w:rPr>
          <w:rFonts w:ascii="Times New Roman" w:hAnsi="Times New Roman" w:cs="Times New Roman"/>
          <w:sz w:val="28"/>
          <w:szCs w:val="28"/>
        </w:rPr>
        <w:t>умение  определять</w:t>
      </w:r>
      <w:proofErr w:type="gramEnd"/>
      <w:r w:rsidRPr="00996240">
        <w:rPr>
          <w:rFonts w:ascii="Times New Roman" w:hAnsi="Times New Roman" w:cs="Times New Roman"/>
          <w:sz w:val="28"/>
          <w:szCs w:val="28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смысловое чтение;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lastRenderedPageBreak/>
        <w:t xml:space="preserve"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Предметные результаты:                                                                            Изучение предметной области "Иностранные языки" должно обеспечить: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996240" w:rsidRPr="00996240" w:rsidRDefault="00996240" w:rsidP="00996240">
      <w:pPr>
        <w:pStyle w:val="a9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Предметные результаты изучения предметной области "Иностранные языки" должны отражать: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1)формирование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</w:t>
      </w:r>
      <w:r w:rsidRPr="00996240">
        <w:rPr>
          <w:rFonts w:ascii="Times New Roman" w:hAnsi="Times New Roman" w:cs="Times New Roman"/>
          <w:sz w:val="28"/>
          <w:szCs w:val="28"/>
        </w:rPr>
        <w:lastRenderedPageBreak/>
        <w:t>лингвистического кругозора и лексического запаса, дальнейшее овладение общей речевой культурой;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 xml:space="preserve">3)достижение </w:t>
      </w:r>
      <w:proofErr w:type="spellStart"/>
      <w:r w:rsidRPr="00996240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996240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</w:t>
      </w:r>
    </w:p>
    <w:p w:rsidR="00996240" w:rsidRPr="00996240" w:rsidRDefault="00996240" w:rsidP="00996240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96240">
        <w:rPr>
          <w:rFonts w:ascii="Times New Roman" w:hAnsi="Times New Roman" w:cs="Times New Roman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996240" w:rsidRDefault="009962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355E" w:rsidRPr="009B2997" w:rsidRDefault="00C5355E" w:rsidP="00C5355E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lastRenderedPageBreak/>
        <w:t>2.  Содержание.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678"/>
      </w:tblGrid>
      <w:tr w:rsidR="00832CC1" w:rsidRPr="00832CC1" w:rsidTr="009B2997">
        <w:trPr>
          <w:trHeight w:val="275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раздела 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678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32CC1" w:rsidRPr="00832CC1" w:rsidTr="009B2997">
        <w:trPr>
          <w:trHeight w:val="297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 ли ты в школе?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«Каникулы», «Школа»; знакомство с тем, где и как британские дети проводят летние каникулы, знакомство с некоторыми достопримечательностями стран изучаемого языка и такими реалиями, как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MountainSnowdon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theLakeDistrict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summercamp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знакомство с предметами, которые британские дети изучают в школе, с распорядком дня в британских школах, знакомство с клубами и мероприятиями, которые организуются в британских школах, знакомство с мнениями британских детей о школе.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2.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 тебя хорошо  получается?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«Досуг и увлечения»; знакомство с некоторыми достижениями британских детей в спорте и искусстве.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письмами британских детей об их проблемах.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знакомство с системой Награды Герцога Эдинбургского (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TheDukeofEdinburgh’sAward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факты родной культуры в сопоставлении их с фактами культуры стран изучаемого языка.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3.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люди обойтись без тебя?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Тема:«Взаимоотношения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семье, с друзьями, с другими людьми», «Досуг и увлечения»; знакомство с информацией о работе некоторых благотворительных организаций в странах изучаемого языка и в России (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Oxfam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SavetheChildren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HelptheAged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RSPCA).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информацией о проведении благотворительных мероприятий в странах изучаемого языка.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знакомство с некоторыми проектами, в которых принимают участие британские дети.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4.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заботишься о Земле?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«Природа и проблемы экологии»; «Защита окружающей среды», знакомство с некоторыми экологическими знаками, принятыми в странах изучаемого языка, с тем, как жители разных стран заботятся о природе, знакомство с такими понятиями, как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threeR's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знакомство с героем детских передач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Alf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знакомство с информацией о таких организациях, как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FriendsoftheEarth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Greenpeace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британских детей о проблемах экологии,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информацией о природных заповедниках и национальных парках в странах изучаемого языка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5.</w:t>
            </w:r>
          </w:p>
        </w:tc>
        <w:tc>
          <w:tcPr>
            <w:tcW w:w="3402" w:type="dxa"/>
          </w:tcPr>
          <w:p w:rsidR="00832CC1" w:rsidRPr="00832CC1" w:rsidRDefault="00832CC1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тебя проблемы с друзьями?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Тема:«</w:t>
            </w:r>
            <w:proofErr w:type="gram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друзьями»; знакомство с некоторыми особенностями и уровнями дружеских взаимоотношений в культуре стран изучаемого языка.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британских детей о дружбе, знакомство с некоторыми английскими пословицами о дружбе, знакомство с некоторыми нормами английского этикета, развитие умения вести себя в соответствии с данными нормами.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6.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нравится жить в твоей стране?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«Родная страна и страны изучаемого языка»; знакомство с мнениями детей о некоторых фактах и особенностях жизни в Великобритании и России.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британских детей о причинах популярности некоторых продуктов, предметов и т.п.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7.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тебя пример для подражания?</w:t>
            </w:r>
          </w:p>
        </w:tc>
        <w:tc>
          <w:tcPr>
            <w:tcW w:w="4678" w:type="dxa"/>
          </w:tcPr>
          <w:p w:rsidR="00832CC1" w:rsidRPr="00832CC1" w:rsidRDefault="00AC44B4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«Родная страна и страны изучаемого языка. Выдающиеся люди и их вклад в мировую культуру»; знакомство с информацией о некоторых известных людях: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HoratioNelson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WilliamShakespeare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William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Wallace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RudyardKipling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AudreyHepburn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ClaraBarton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FlorenceNightingale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LadyDiana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Выдающиеся люди и их вклад в мировую культуру»; факты родной культуры в сопоставлении их с фактами культуры стран изучаемого языка.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8.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проводишь свободное время?</w:t>
            </w:r>
          </w:p>
        </w:tc>
        <w:tc>
          <w:tcPr>
            <w:tcW w:w="4678" w:type="dxa"/>
          </w:tcPr>
          <w:p w:rsidR="00832CC1" w:rsidRPr="00832CC1" w:rsidRDefault="009B2997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«Досуг и увлечения»; знакомство с информацией о некоторых популярных видах спорта среди подростков, о том, как российские школьники проводят свободное время, знакомство с анкетой из газеты </w:t>
            </w:r>
            <w:proofErr w:type="spellStart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TheYoungTelegraph</w:t>
            </w:r>
            <w:proofErr w:type="spellEnd"/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тем, как британские дети обычно проводят выходные дни,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разных людей о том, как лучше проводить свободное время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9.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особенного в твоей стране?</w:t>
            </w:r>
          </w:p>
        </w:tc>
        <w:tc>
          <w:tcPr>
            <w:tcW w:w="4678" w:type="dxa"/>
          </w:tcPr>
          <w:p w:rsidR="00832CC1" w:rsidRPr="00832CC1" w:rsidRDefault="009B2997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«Родная страна и страны изучаемого языка»; знакомство с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некоторыми достопримечательностями Лондона и Москвы, знакомство с информацией о Лондонском Тауэре и памятниках Петербурга.</w:t>
            </w:r>
            <w:r w:rsidRPr="009B2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мнениями людей о некоторых фактах, являющихся значительными событиями в жизни Великобритании, США и России.</w:t>
            </w:r>
          </w:p>
        </w:tc>
      </w:tr>
      <w:tr w:rsidR="00832CC1" w:rsidRPr="00832CC1" w:rsidTr="009B2997">
        <w:trPr>
          <w:trHeight w:val="238"/>
        </w:trPr>
        <w:tc>
          <w:tcPr>
            <w:tcW w:w="1276" w:type="dxa"/>
          </w:tcPr>
          <w:p w:rsidR="00832CC1" w:rsidRPr="00832CC1" w:rsidRDefault="00832CC1" w:rsidP="00832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832CC1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10.</w:t>
            </w:r>
          </w:p>
        </w:tc>
        <w:tc>
          <w:tcPr>
            <w:tcW w:w="3402" w:type="dxa"/>
          </w:tcPr>
          <w:p w:rsidR="00832CC1" w:rsidRPr="00832CC1" w:rsidRDefault="00AC44B4" w:rsidP="00832CC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разные или похожие?</w:t>
            </w:r>
          </w:p>
        </w:tc>
        <w:tc>
          <w:tcPr>
            <w:tcW w:w="4678" w:type="dxa"/>
          </w:tcPr>
          <w:p w:rsidR="00832CC1" w:rsidRPr="00832CC1" w:rsidRDefault="009B2997" w:rsidP="009B29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«Родная страна и страны изучаемого языка»; факты родной культуры в сопоставлении их с фактами культуры стран изучаемого языка.</w:t>
            </w:r>
          </w:p>
        </w:tc>
      </w:tr>
    </w:tbl>
    <w:p w:rsidR="009B2997" w:rsidRDefault="009B2997" w:rsidP="00C5355E">
      <w:pPr>
        <w:rPr>
          <w:rFonts w:ascii="Times New Roman" w:hAnsi="Times New Roman" w:cs="Times New Roman"/>
          <w:sz w:val="28"/>
          <w:szCs w:val="28"/>
        </w:rPr>
      </w:pPr>
    </w:p>
    <w:p w:rsidR="009B2997" w:rsidRDefault="009B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355E" w:rsidRPr="009B2997" w:rsidRDefault="00C5355E" w:rsidP="00C5355E">
      <w:pPr>
        <w:rPr>
          <w:rFonts w:ascii="Times New Roman" w:hAnsi="Times New Roman" w:cs="Times New Roman"/>
          <w:sz w:val="28"/>
          <w:szCs w:val="28"/>
        </w:rPr>
      </w:pPr>
      <w:r w:rsidRPr="009B2997">
        <w:rPr>
          <w:rFonts w:ascii="Times New Roman" w:hAnsi="Times New Roman" w:cs="Times New Roman"/>
          <w:sz w:val="28"/>
          <w:szCs w:val="28"/>
        </w:rPr>
        <w:lastRenderedPageBreak/>
        <w:t>3. Тематический план</w:t>
      </w:r>
    </w:p>
    <w:tbl>
      <w:tblPr>
        <w:tblW w:w="44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5225"/>
        <w:gridCol w:w="2052"/>
      </w:tblGrid>
      <w:tr w:rsidR="00C5355E" w:rsidRPr="00C5355E" w:rsidTr="00F946C0">
        <w:trPr>
          <w:cantSplit/>
          <w:trHeight w:val="322"/>
        </w:trPr>
        <w:tc>
          <w:tcPr>
            <w:tcW w:w="684" w:type="pct"/>
            <w:vMerge w:val="restar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урока </w:t>
            </w:r>
          </w:p>
        </w:tc>
        <w:tc>
          <w:tcPr>
            <w:tcW w:w="3099" w:type="pct"/>
            <w:vMerge w:val="restar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1217" w:type="pct"/>
            <w:vMerge w:val="restar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5355E" w:rsidRPr="00C5355E" w:rsidTr="00F946C0">
        <w:trPr>
          <w:cantSplit/>
          <w:trHeight w:val="440"/>
        </w:trPr>
        <w:tc>
          <w:tcPr>
            <w:tcW w:w="684" w:type="pct"/>
            <w:vMerge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vMerge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  <w:vMerge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55E" w:rsidRPr="009B2997" w:rsidTr="00F946C0">
        <w:trPr>
          <w:cantSplit/>
          <w:trHeight w:val="440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 «Счастлив ли ты в школе?»</w:t>
            </w:r>
          </w:p>
        </w:tc>
      </w:tr>
      <w:tr w:rsidR="00C5355E" w:rsidRPr="00C5355E" w:rsidTr="00F946C0">
        <w:trPr>
          <w:trHeight w:val="480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ты провёл каникулы?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твой любимый урок?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96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 ли ты вернуться в школу?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1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школу. А ты?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это значит?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прогрессивная школа?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1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4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Резервный урок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1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какую школу ты хотел бы ходить?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0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9B2997" w:rsidTr="00F946C0">
        <w:trPr>
          <w:trHeight w:val="638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 «Что у тебя хорошо получается?»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у тебя достижения?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умеешь делать хорошо?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 делает лучше?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Чтение.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умелец на все руки?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 ли что-нибудь о…?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Знаешь ли ты о награде принца </w:t>
            </w:r>
            <w:proofErr w:type="spell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Уэльсского</w:t>
            </w:r>
            <w:proofErr w:type="spellEnd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повторение.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на твоей доске славы?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4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9B2997" w:rsidTr="00F946C0">
        <w:trPr>
          <w:trHeight w:val="604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3 «Могут ли люди обойтись без тебя?»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ли ты волонтёром?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97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такие праздники?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я тебе помогу?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1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Участвуешь ли ты в благотворительных акциях? Чтение.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заставляет тебя помогать другим?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хорошая идея!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начать свой бизнес?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Можешь сделать что-то важное?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00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30-32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355E" w:rsidRPr="009B2997" w:rsidTr="00F946C0">
        <w:trPr>
          <w:trHeight w:val="500"/>
        </w:trPr>
        <w:tc>
          <w:tcPr>
            <w:tcW w:w="5000" w:type="pct"/>
            <w:gridSpan w:val="3"/>
          </w:tcPr>
          <w:p w:rsidR="00C5355E" w:rsidRPr="009B2997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 «Как ты заботишься о Земле?»</w:t>
            </w:r>
          </w:p>
        </w:tc>
      </w:tr>
      <w:tr w:rsidR="00C5355E" w:rsidRPr="00C5355E" w:rsidTr="00F946C0">
        <w:trPr>
          <w:trHeight w:val="562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значат эти знаки?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6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происходит в </w:t>
            </w:r>
            <w:proofErr w:type="gram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твоём  в</w:t>
            </w:r>
            <w:proofErr w:type="gramEnd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4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99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надо делать, чтобы помочь Земле?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в ответе за планету?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0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Заботишься ли ты о природе?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Бывал ли ты в национальном парке?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9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7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друг своей планеты?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друг своей планеты?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74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574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 «Есть ли у тебя проблемы с друзьями?»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дружба? Кто такой друг?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у тебя проблемы с друзьями?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счастлив со своим другом?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Участвуешь ли ты…?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можем стать друзьями по переписке?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ли люди из разных стран дружить?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 повторения.  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1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«идеальный друг»?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52-53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173" w:right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Резервный урок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 “Тебе нравится жить в твоей стране?»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4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самое лучшее в твоей стране?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56-57</w:t>
            </w:r>
          </w:p>
          <w:p w:rsidR="00C5355E" w:rsidRPr="00C5355E" w:rsidRDefault="00C5355E" w:rsidP="00C5355E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они лучшие?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продаётся лучше всего?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думаешь о популярных вещах?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особенного в твоей улице?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 нравится жить в твоей стране?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повторение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 ли ты жить в России?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70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570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7 «Есть ли у тебя пример для подражания?»</w:t>
            </w:r>
          </w:p>
        </w:tc>
      </w:tr>
      <w:tr w:rsidR="00C5355E" w:rsidRPr="00C5355E" w:rsidTr="00F946C0">
        <w:trPr>
          <w:trHeight w:val="57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является гордостью твоей страны?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Первый? Последний?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2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ты восхищаешься?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1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55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ты можешь назвать </w:t>
            </w:r>
            <w:proofErr w:type="gramStart"/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героем?.</w:t>
            </w:r>
            <w:proofErr w:type="gramEnd"/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62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ли слава тебя счастливым?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стать знаменитым?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Повторение.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чествуют героев?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8 «Как ты проводишь свободное время?»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делаешь после школы?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у тебя хобби?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собираешься делать на этой неделе?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Чтение.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лучше всего потратить время?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насчёт того, чтобы посмотреть кино?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собираемся в Лондон!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439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Повторение.   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проект – это весело1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0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1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85-86   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 н т р о л ь н а я   р а б о т а  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9 «Что особенного в твоей стране?»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знаете о столице?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можете рассказать о своём городе?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видел этот шедевр?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бы вы взяли в будущий век?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ходишь в музей?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знаешь о Московском Кремле?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548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Повторение.       </w:t>
            </w:r>
          </w:p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восьмое чудо света?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32CC1" w:rsidRPr="009B2997" w:rsidTr="00F946C0">
        <w:trPr>
          <w:trHeight w:val="683"/>
        </w:trPr>
        <w:tc>
          <w:tcPr>
            <w:tcW w:w="5000" w:type="pct"/>
            <w:gridSpan w:val="3"/>
          </w:tcPr>
          <w:p w:rsidR="00832CC1" w:rsidRPr="009B2997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 “Мы разные или похожие?”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Хотел бы ты участвовать в программе обмена?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Хочешь вступить в клуб по переписке?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9" w:type="pct"/>
            <w:shd w:val="clear" w:color="auto" w:fill="auto"/>
          </w:tcPr>
          <w:p w:rsidR="00C5355E" w:rsidRPr="00C5355E" w:rsidRDefault="00832CC1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мы можем сделать мир лучше?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ind w:left="17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урок 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5355E" w:rsidRPr="00C5355E" w:rsidTr="00F946C0">
        <w:trPr>
          <w:trHeight w:val="683"/>
        </w:trPr>
        <w:tc>
          <w:tcPr>
            <w:tcW w:w="684" w:type="pct"/>
          </w:tcPr>
          <w:p w:rsidR="00C5355E" w:rsidRPr="00C5355E" w:rsidRDefault="00C5355E" w:rsidP="00C5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099" w:type="pct"/>
            <w:shd w:val="clear" w:color="auto" w:fill="auto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217" w:type="pct"/>
          </w:tcPr>
          <w:p w:rsidR="00C5355E" w:rsidRPr="00C5355E" w:rsidRDefault="00C5355E" w:rsidP="00C5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5355E" w:rsidRPr="009B2997" w:rsidRDefault="00C5355E" w:rsidP="00C5355E">
      <w:pPr>
        <w:rPr>
          <w:rFonts w:ascii="Times New Roman" w:hAnsi="Times New Roman" w:cs="Times New Roman"/>
          <w:sz w:val="28"/>
          <w:szCs w:val="28"/>
        </w:rPr>
      </w:pPr>
    </w:p>
    <w:sectPr w:rsidR="00C5355E" w:rsidRPr="009B2997" w:rsidSect="009962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7A2" w:rsidRDefault="003F57A2" w:rsidP="000A516A">
      <w:pPr>
        <w:spacing w:after="0" w:line="240" w:lineRule="auto"/>
      </w:pPr>
      <w:r>
        <w:separator/>
      </w:r>
    </w:p>
  </w:endnote>
  <w:endnote w:type="continuationSeparator" w:id="0">
    <w:p w:rsidR="003F57A2" w:rsidRDefault="003F57A2" w:rsidP="000A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404883"/>
      <w:docPartObj>
        <w:docPartGallery w:val="Page Numbers (Bottom of Page)"/>
        <w:docPartUnique/>
      </w:docPartObj>
    </w:sdtPr>
    <w:sdtEndPr/>
    <w:sdtContent>
      <w:p w:rsidR="00996240" w:rsidRDefault="009962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209">
          <w:rPr>
            <w:noProof/>
          </w:rPr>
          <w:t>2</w:t>
        </w:r>
        <w:r>
          <w:fldChar w:fldCharType="end"/>
        </w:r>
      </w:p>
    </w:sdtContent>
  </w:sdt>
  <w:p w:rsidR="000A516A" w:rsidRDefault="000A51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7A2" w:rsidRDefault="003F57A2" w:rsidP="000A516A">
      <w:pPr>
        <w:spacing w:after="0" w:line="240" w:lineRule="auto"/>
      </w:pPr>
      <w:r>
        <w:separator/>
      </w:r>
    </w:p>
  </w:footnote>
  <w:footnote w:type="continuationSeparator" w:id="0">
    <w:p w:rsidR="003F57A2" w:rsidRDefault="003F57A2" w:rsidP="000A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2A30"/>
    <w:multiLevelType w:val="hybridMultilevel"/>
    <w:tmpl w:val="524214F8"/>
    <w:lvl w:ilvl="0" w:tplc="7A4C2156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E4"/>
    <w:multiLevelType w:val="hybridMultilevel"/>
    <w:tmpl w:val="5B16E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034"/>
    <w:multiLevelType w:val="hybridMultilevel"/>
    <w:tmpl w:val="2CF64058"/>
    <w:lvl w:ilvl="0" w:tplc="5870184C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80F"/>
    <w:multiLevelType w:val="hybridMultilevel"/>
    <w:tmpl w:val="B61AAB50"/>
    <w:lvl w:ilvl="0" w:tplc="1856038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FC8"/>
    <w:rsid w:val="000A516A"/>
    <w:rsid w:val="00327FD6"/>
    <w:rsid w:val="003F57A2"/>
    <w:rsid w:val="00496615"/>
    <w:rsid w:val="005A0FCE"/>
    <w:rsid w:val="007D6975"/>
    <w:rsid w:val="00832CC1"/>
    <w:rsid w:val="008C2FC8"/>
    <w:rsid w:val="00996240"/>
    <w:rsid w:val="009B2997"/>
    <w:rsid w:val="00A4141F"/>
    <w:rsid w:val="00AC44B4"/>
    <w:rsid w:val="00C5355E"/>
    <w:rsid w:val="00D96828"/>
    <w:rsid w:val="00E50209"/>
    <w:rsid w:val="00F9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DD4F"/>
  <w15:docId w15:val="{90A29EF8-295F-4068-B565-C2A7010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5355E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516A"/>
  </w:style>
  <w:style w:type="paragraph" w:styleId="a6">
    <w:name w:val="footer"/>
    <w:basedOn w:val="a"/>
    <w:link w:val="a7"/>
    <w:uiPriority w:val="99"/>
    <w:unhideWhenUsed/>
    <w:rsid w:val="000A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516A"/>
  </w:style>
  <w:style w:type="paragraph" w:styleId="a8">
    <w:name w:val="Normal (Web)"/>
    <w:basedOn w:val="a"/>
    <w:uiPriority w:val="99"/>
    <w:semiHidden/>
    <w:unhideWhenUsed/>
    <w:rsid w:val="0099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9624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7D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2019-08-30T10:37:00Z</cp:lastPrinted>
  <dcterms:created xsi:type="dcterms:W3CDTF">2019-05-27T15:31:00Z</dcterms:created>
  <dcterms:modified xsi:type="dcterms:W3CDTF">2019-09-03T11:43:00Z</dcterms:modified>
</cp:coreProperties>
</file>