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BD" w:rsidRPr="00593983" w:rsidRDefault="00A55FBD" w:rsidP="00A55FBD">
      <w:pPr>
        <w:rPr>
          <w:rFonts w:ascii="Times New Roman" w:hAnsi="Times New Roman" w:cs="Times New Roman"/>
          <w:sz w:val="28"/>
          <w:szCs w:val="28"/>
        </w:rPr>
      </w:pPr>
      <w:r w:rsidRPr="00593983">
        <w:rPr>
          <w:rFonts w:ascii="Times New Roman" w:hAnsi="Times New Roman" w:cs="Times New Roman"/>
          <w:sz w:val="28"/>
          <w:szCs w:val="28"/>
        </w:rPr>
        <w:t>Введение.</w:t>
      </w:r>
    </w:p>
    <w:p w:rsidR="00A55FBD" w:rsidRPr="00593983" w:rsidRDefault="00A55FBD" w:rsidP="00A55FBD">
      <w:pPr>
        <w:pStyle w:val="a3"/>
        <w:ind w:firstLine="284"/>
        <w:jc w:val="both"/>
        <w:rPr>
          <w:rStyle w:val="c98"/>
          <w:rFonts w:ascii="Times New Roman" w:hAnsi="Times New Roman" w:cs="Times New Roman"/>
          <w:sz w:val="28"/>
        </w:rPr>
      </w:pPr>
      <w:r w:rsidRPr="00593983">
        <w:rPr>
          <w:rStyle w:val="c98"/>
          <w:rFonts w:ascii="Times New Roman" w:hAnsi="Times New Roman" w:cs="Times New Roman"/>
          <w:sz w:val="28"/>
        </w:rPr>
        <w:t xml:space="preserve">Рабочая программа по английскому языку для 7 класса составлена на основе следующих нормативных документов: </w:t>
      </w:r>
    </w:p>
    <w:p w:rsidR="00A55FBD" w:rsidRPr="00593983" w:rsidRDefault="00A55FBD" w:rsidP="00A55FBD">
      <w:pPr>
        <w:pStyle w:val="a3"/>
        <w:ind w:firstLine="284"/>
        <w:jc w:val="both"/>
        <w:rPr>
          <w:rFonts w:ascii="Times New Roman" w:hAnsi="Times New Roman" w:cs="Times New Roman"/>
        </w:rPr>
      </w:pPr>
      <w:r w:rsidRPr="00593983">
        <w:rPr>
          <w:rStyle w:val="c98"/>
          <w:rFonts w:ascii="Times New Roman" w:hAnsi="Times New Roman" w:cs="Times New Roman"/>
          <w:sz w:val="28"/>
        </w:rPr>
        <w:t>1. Федерального компонента государственного образовательного стандарта, примерной программы основного  общего образования по иностранному языку.</w:t>
      </w:r>
    </w:p>
    <w:p w:rsidR="00A55FBD" w:rsidRPr="00593983" w:rsidRDefault="00A55FBD" w:rsidP="00A55FBD">
      <w:pPr>
        <w:pStyle w:val="a3"/>
        <w:ind w:firstLine="284"/>
        <w:jc w:val="both"/>
        <w:rPr>
          <w:rFonts w:ascii="Times New Roman" w:hAnsi="Times New Roman" w:cs="Times New Roman"/>
        </w:rPr>
      </w:pPr>
      <w:r w:rsidRPr="00593983">
        <w:rPr>
          <w:rStyle w:val="c98"/>
          <w:rFonts w:ascii="Times New Roman" w:hAnsi="Times New Roman" w:cs="Times New Roman"/>
          <w:sz w:val="28"/>
        </w:rPr>
        <w:t>2. Сборник нормативных документов. Иностранный язык/ сост. Э.Д. Днепров, А.Г. Аркадьев.- 3-е изд., стереотип.- М.: Дрофа, 2009.</w:t>
      </w:r>
    </w:p>
    <w:p w:rsidR="00A55FBD" w:rsidRPr="00593983" w:rsidRDefault="00A55FBD" w:rsidP="00A55FBD">
      <w:pPr>
        <w:pStyle w:val="a3"/>
        <w:ind w:firstLine="284"/>
        <w:jc w:val="both"/>
        <w:rPr>
          <w:rFonts w:ascii="Times New Roman" w:hAnsi="Times New Roman" w:cs="Times New Roman"/>
        </w:rPr>
      </w:pPr>
      <w:r w:rsidRPr="00593983">
        <w:rPr>
          <w:rStyle w:val="c98"/>
          <w:rFonts w:ascii="Times New Roman" w:hAnsi="Times New Roman" w:cs="Times New Roman"/>
          <w:sz w:val="28"/>
        </w:rPr>
        <w:t>3. Примерные программы по иностранным языкам. Английский язык.// Сборник нормативных документов. Иностранный язык/ сост. Э.Д. Днепров, А.Г. Аркадьев.- 3-е изд., стереотип.- М.: Дрофа, 2009.- С.92-112.</w:t>
      </w:r>
    </w:p>
    <w:p w:rsidR="00A55FBD" w:rsidRPr="00593983" w:rsidRDefault="00A55FBD" w:rsidP="00A55FBD">
      <w:pPr>
        <w:widowControl w:val="0"/>
        <w:spacing w:after="0"/>
        <w:ind w:left="118" w:right="103" w:firstLine="360"/>
        <w:jc w:val="both"/>
        <w:rPr>
          <w:rFonts w:ascii="Times New Roman" w:eastAsia="Times New Roman" w:hAnsi="Times New Roman" w:cs="Times New Roman"/>
          <w:sz w:val="28"/>
          <w:szCs w:val="28"/>
        </w:rPr>
      </w:pPr>
      <w:proofErr w:type="gramStart"/>
      <w:r w:rsidRPr="00593983">
        <w:rPr>
          <w:rFonts w:ascii="Times New Roman" w:eastAsia="Times New Roman" w:hAnsi="Times New Roman" w:cs="Times New Roman"/>
          <w:sz w:val="28"/>
          <w:szCs w:val="28"/>
        </w:rPr>
        <w:t>Адаптированная основная образовательная программа основного общего образования обучающихся  с задержкой психического развития разработана  и утверждена в соответствии с государственным образовательным стандартом основного общего образования для обучающихся с задержкой психического развития и с учетом примерной адаптированной основной образовательной  программы  основного общего образования детей с задержкой психического развития.</w:t>
      </w:r>
      <w:proofErr w:type="gramEnd"/>
    </w:p>
    <w:p w:rsidR="00A55FBD" w:rsidRPr="00593983" w:rsidRDefault="00A55FBD" w:rsidP="00A55FBD">
      <w:pPr>
        <w:widowControl w:val="0"/>
        <w:spacing w:after="0"/>
        <w:ind w:left="118" w:right="106" w:firstLine="707"/>
        <w:jc w:val="both"/>
        <w:rPr>
          <w:rFonts w:ascii="Times New Roman" w:eastAsia="Times New Roman" w:hAnsi="Times New Roman" w:cs="Times New Roman"/>
          <w:sz w:val="28"/>
          <w:szCs w:val="28"/>
        </w:rPr>
      </w:pPr>
      <w:r w:rsidRPr="00593983">
        <w:rPr>
          <w:rFonts w:ascii="Times New Roman" w:eastAsia="Times New Roman" w:hAnsi="Times New Roman" w:cs="Times New Roman"/>
          <w:sz w:val="28"/>
          <w:szCs w:val="28"/>
        </w:rPr>
        <w:t xml:space="preserve">В основу разработки программы для  </w:t>
      </w:r>
      <w:proofErr w:type="gramStart"/>
      <w:r w:rsidRPr="00593983">
        <w:rPr>
          <w:rFonts w:ascii="Times New Roman" w:eastAsia="Times New Roman" w:hAnsi="Times New Roman" w:cs="Times New Roman"/>
          <w:sz w:val="28"/>
          <w:szCs w:val="28"/>
        </w:rPr>
        <w:t>обучающихся</w:t>
      </w:r>
      <w:proofErr w:type="gramEnd"/>
      <w:r w:rsidRPr="00593983">
        <w:rPr>
          <w:rFonts w:ascii="Times New Roman" w:eastAsia="Times New Roman" w:hAnsi="Times New Roman" w:cs="Times New Roman"/>
          <w:sz w:val="28"/>
          <w:szCs w:val="28"/>
        </w:rPr>
        <w:t xml:space="preserve"> с задержкой психического развития заложены дифференцированный и </w:t>
      </w:r>
      <w:proofErr w:type="spellStart"/>
      <w:r w:rsidRPr="00593983">
        <w:rPr>
          <w:rFonts w:ascii="Times New Roman" w:eastAsia="Times New Roman" w:hAnsi="Times New Roman" w:cs="Times New Roman"/>
          <w:sz w:val="28"/>
          <w:szCs w:val="28"/>
        </w:rPr>
        <w:t>деятельностный</w:t>
      </w:r>
      <w:proofErr w:type="spellEnd"/>
      <w:r w:rsidRPr="00593983">
        <w:rPr>
          <w:rFonts w:ascii="Times New Roman" w:eastAsia="Times New Roman" w:hAnsi="Times New Roman" w:cs="Times New Roman"/>
          <w:sz w:val="28"/>
          <w:szCs w:val="28"/>
        </w:rPr>
        <w:t xml:space="preserve"> подходы.</w:t>
      </w:r>
    </w:p>
    <w:p w:rsidR="00A55FBD" w:rsidRPr="00593983" w:rsidRDefault="00A55FBD" w:rsidP="00A55FBD">
      <w:pPr>
        <w:widowControl w:val="0"/>
        <w:spacing w:after="0"/>
        <w:ind w:left="118" w:right="105" w:firstLine="707"/>
        <w:jc w:val="both"/>
        <w:rPr>
          <w:rFonts w:ascii="Times New Roman" w:eastAsia="Times New Roman" w:hAnsi="Times New Roman" w:cs="Times New Roman"/>
          <w:sz w:val="28"/>
          <w:szCs w:val="28"/>
        </w:rPr>
      </w:pPr>
      <w:r w:rsidRPr="00593983">
        <w:rPr>
          <w:rFonts w:ascii="Times New Roman" w:eastAsia="Times New Roman" w:hAnsi="Times New Roman" w:cs="Times New Roman"/>
          <w:sz w:val="28"/>
          <w:szCs w:val="28"/>
        </w:rPr>
        <w:t xml:space="preserve">Дифференцированный подход к построению АООП ООО для обучающихся с задержкой психического развития предполагает учет их особых образовательных потребностей, которые проявляются в неоднородности по возможностям освоения содержания образования. 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593983">
        <w:rPr>
          <w:rFonts w:ascii="Times New Roman" w:eastAsia="Times New Roman" w:hAnsi="Times New Roman" w:cs="Times New Roman"/>
          <w:sz w:val="28"/>
          <w:szCs w:val="28"/>
        </w:rPr>
        <w:t>обучающимся</w:t>
      </w:r>
      <w:proofErr w:type="gramEnd"/>
      <w:r w:rsidRPr="00593983">
        <w:rPr>
          <w:rFonts w:ascii="Times New Roman" w:eastAsia="Times New Roman" w:hAnsi="Times New Roman" w:cs="Times New Roman"/>
          <w:sz w:val="28"/>
          <w:szCs w:val="28"/>
        </w:rPr>
        <w:tab/>
        <w:t>с</w:t>
      </w:r>
      <w:r w:rsidRPr="00593983">
        <w:rPr>
          <w:rFonts w:ascii="Times New Roman" w:eastAsia="Times New Roman" w:hAnsi="Times New Roman" w:cs="Times New Roman"/>
          <w:sz w:val="28"/>
          <w:szCs w:val="28"/>
        </w:rPr>
        <w:tab/>
        <w:t>задержкой</w:t>
      </w:r>
      <w:r w:rsidRPr="00593983">
        <w:rPr>
          <w:rFonts w:ascii="Times New Roman" w:eastAsia="Times New Roman" w:hAnsi="Times New Roman" w:cs="Times New Roman"/>
          <w:sz w:val="28"/>
          <w:szCs w:val="28"/>
        </w:rPr>
        <w:tab/>
        <w:t>психического</w:t>
      </w:r>
      <w:r w:rsidRPr="00593983">
        <w:rPr>
          <w:rFonts w:ascii="Times New Roman" w:eastAsia="Times New Roman" w:hAnsi="Times New Roman" w:cs="Times New Roman"/>
          <w:sz w:val="28"/>
          <w:szCs w:val="28"/>
        </w:rPr>
        <w:tab/>
        <w:t>развития возможность реализовать индивидуальный потенциал развития.</w:t>
      </w:r>
    </w:p>
    <w:p w:rsidR="00A55FBD" w:rsidRPr="00593983" w:rsidRDefault="00A55FBD" w:rsidP="00A55FBD">
      <w:pPr>
        <w:widowControl w:val="0"/>
        <w:spacing w:after="0"/>
        <w:ind w:left="118" w:right="104" w:firstLine="707"/>
        <w:jc w:val="both"/>
        <w:rPr>
          <w:rFonts w:ascii="Times New Roman" w:eastAsia="Times New Roman" w:hAnsi="Times New Roman" w:cs="Times New Roman"/>
          <w:sz w:val="28"/>
          <w:szCs w:val="28"/>
        </w:rPr>
      </w:pPr>
      <w:r w:rsidRPr="00593983">
        <w:rPr>
          <w:rFonts w:ascii="Times New Roman" w:eastAsia="Times New Roman" w:hAnsi="Times New Roman" w:cs="Times New Roman"/>
          <w:sz w:val="28"/>
          <w:szCs w:val="28"/>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Деятельностный подход в образовании строится на признании того, что развитие личности </w:t>
      </w:r>
      <w:proofErr w:type="gramStart"/>
      <w:r w:rsidRPr="00593983">
        <w:rPr>
          <w:rFonts w:ascii="Times New Roman" w:eastAsia="Times New Roman" w:hAnsi="Times New Roman" w:cs="Times New Roman"/>
          <w:sz w:val="28"/>
          <w:szCs w:val="28"/>
        </w:rPr>
        <w:t>обучающихся</w:t>
      </w:r>
      <w:proofErr w:type="gramEnd"/>
      <w:r w:rsidRPr="00593983">
        <w:rPr>
          <w:rFonts w:ascii="Times New Roman" w:eastAsia="Times New Roman" w:hAnsi="Times New Roman" w:cs="Times New Roman"/>
          <w:sz w:val="28"/>
          <w:szCs w:val="28"/>
        </w:rPr>
        <w:t xml:space="preserve"> с задержкой психического развития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593983">
        <w:rPr>
          <w:rFonts w:ascii="Times New Roman" w:eastAsia="Times New Roman" w:hAnsi="Times New Roman" w:cs="Times New Roman"/>
          <w:sz w:val="28"/>
          <w:szCs w:val="28"/>
        </w:rPr>
        <w:lastRenderedPageBreak/>
        <w:t>обучающихся</w:t>
      </w:r>
      <w:proofErr w:type="gramEnd"/>
      <w:r w:rsidRPr="00593983">
        <w:rPr>
          <w:rFonts w:ascii="Times New Roman" w:eastAsia="Times New Roman" w:hAnsi="Times New Roman" w:cs="Times New Roman"/>
          <w:sz w:val="28"/>
          <w:szCs w:val="28"/>
        </w:rPr>
        <w:t>, обеспечивающий овладение ими содержанием образования.</w:t>
      </w:r>
    </w:p>
    <w:p w:rsidR="00A55FBD" w:rsidRPr="00593983" w:rsidRDefault="00A55FBD" w:rsidP="00A55FBD">
      <w:pPr>
        <w:widowControl w:val="0"/>
        <w:spacing w:after="0"/>
        <w:ind w:left="118" w:right="106" w:firstLine="707"/>
        <w:jc w:val="both"/>
        <w:rPr>
          <w:rFonts w:ascii="Times New Roman" w:eastAsia="Times New Roman" w:hAnsi="Times New Roman" w:cs="Times New Roman"/>
          <w:sz w:val="28"/>
          <w:szCs w:val="28"/>
        </w:rPr>
      </w:pPr>
      <w:r w:rsidRPr="00593983">
        <w:rPr>
          <w:rFonts w:ascii="Times New Roman" w:eastAsia="Times New Roman" w:hAnsi="Times New Roman" w:cs="Times New Roman"/>
          <w:sz w:val="28"/>
          <w:szCs w:val="28"/>
        </w:rPr>
        <w:t xml:space="preserve">В контексте разработки АООП основного общего образования для </w:t>
      </w:r>
      <w:proofErr w:type="gramStart"/>
      <w:r w:rsidRPr="00593983">
        <w:rPr>
          <w:rFonts w:ascii="Times New Roman" w:eastAsia="Times New Roman" w:hAnsi="Times New Roman" w:cs="Times New Roman"/>
          <w:sz w:val="28"/>
          <w:szCs w:val="28"/>
        </w:rPr>
        <w:t>обучающихся</w:t>
      </w:r>
      <w:proofErr w:type="gramEnd"/>
      <w:r w:rsidRPr="00593983">
        <w:rPr>
          <w:rFonts w:ascii="Times New Roman" w:eastAsia="Times New Roman" w:hAnsi="Times New Roman" w:cs="Times New Roman"/>
          <w:sz w:val="28"/>
          <w:szCs w:val="28"/>
        </w:rPr>
        <w:t xml:space="preserve"> с задержкой психического развития реализация деятельностного подхода обеспечивает:</w:t>
      </w:r>
    </w:p>
    <w:p w:rsidR="00A55FBD" w:rsidRPr="00593983" w:rsidRDefault="00A55FBD" w:rsidP="00A55FBD">
      <w:pPr>
        <w:widowControl w:val="0"/>
        <w:numPr>
          <w:ilvl w:val="0"/>
          <w:numId w:val="1"/>
        </w:numPr>
        <w:tabs>
          <w:tab w:val="left" w:pos="259"/>
        </w:tabs>
        <w:spacing w:after="0"/>
        <w:jc w:val="both"/>
        <w:rPr>
          <w:rFonts w:ascii="Times New Roman" w:eastAsia="Times New Roman" w:hAnsi="Times New Roman" w:cs="Times New Roman"/>
          <w:sz w:val="28"/>
          <w:szCs w:val="28"/>
        </w:rPr>
      </w:pPr>
      <w:r w:rsidRPr="00593983">
        <w:rPr>
          <w:rFonts w:ascii="Times New Roman" w:eastAsia="Times New Roman" w:hAnsi="Times New Roman" w:cs="Times New Roman"/>
          <w:sz w:val="28"/>
          <w:szCs w:val="28"/>
        </w:rPr>
        <w:t>придание результатам образования социально и личностно значимого характера;</w:t>
      </w:r>
    </w:p>
    <w:p w:rsidR="00A55FBD" w:rsidRPr="00593983" w:rsidRDefault="00A55FBD" w:rsidP="00A55FBD">
      <w:pPr>
        <w:widowControl w:val="0"/>
        <w:numPr>
          <w:ilvl w:val="0"/>
          <w:numId w:val="1"/>
        </w:numPr>
        <w:tabs>
          <w:tab w:val="left" w:pos="259"/>
        </w:tabs>
        <w:spacing w:after="0"/>
        <w:ind w:right="119"/>
        <w:jc w:val="both"/>
        <w:rPr>
          <w:rFonts w:ascii="Times New Roman" w:eastAsia="Times New Roman" w:hAnsi="Times New Roman" w:cs="Times New Roman"/>
          <w:sz w:val="28"/>
          <w:szCs w:val="28"/>
        </w:rPr>
      </w:pPr>
      <w:r w:rsidRPr="00593983">
        <w:rPr>
          <w:rFonts w:ascii="Times New Roman" w:eastAsia="Times New Roman" w:hAnsi="Times New Roman" w:cs="Times New Roman"/>
          <w:sz w:val="28"/>
          <w:szCs w:val="28"/>
        </w:rPr>
        <w:t xml:space="preserve">прочное усвоение </w:t>
      </w:r>
      <w:proofErr w:type="gramStart"/>
      <w:r w:rsidRPr="00593983">
        <w:rPr>
          <w:rFonts w:ascii="Times New Roman" w:eastAsia="Times New Roman" w:hAnsi="Times New Roman" w:cs="Times New Roman"/>
          <w:sz w:val="28"/>
          <w:szCs w:val="28"/>
        </w:rPr>
        <w:t>обучающимися</w:t>
      </w:r>
      <w:proofErr w:type="gramEnd"/>
      <w:r w:rsidRPr="00593983">
        <w:rPr>
          <w:rFonts w:ascii="Times New Roman" w:eastAsia="Times New Roman" w:hAnsi="Times New Roman" w:cs="Times New Roman"/>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A55FBD" w:rsidRPr="00593983" w:rsidRDefault="00A55FBD" w:rsidP="00A55FBD">
      <w:pPr>
        <w:widowControl w:val="0"/>
        <w:numPr>
          <w:ilvl w:val="0"/>
          <w:numId w:val="1"/>
        </w:numPr>
        <w:tabs>
          <w:tab w:val="left" w:pos="259"/>
        </w:tabs>
        <w:spacing w:after="0"/>
        <w:ind w:right="537"/>
        <w:jc w:val="both"/>
        <w:rPr>
          <w:rFonts w:ascii="Times New Roman" w:eastAsia="Times New Roman" w:hAnsi="Times New Roman" w:cs="Times New Roman"/>
          <w:sz w:val="28"/>
          <w:szCs w:val="28"/>
        </w:rPr>
      </w:pPr>
      <w:r w:rsidRPr="00593983">
        <w:rPr>
          <w:rFonts w:ascii="Times New Roman" w:eastAsia="Times New Roman" w:hAnsi="Times New Roman" w:cs="Times New Roman"/>
          <w:sz w:val="28"/>
          <w:szCs w:val="28"/>
        </w:rPr>
        <w:t>существенное повышение мотивации и интереса к учению, приобретению нового опыта деятельности и поведения;</w:t>
      </w:r>
    </w:p>
    <w:p w:rsidR="00A55FBD" w:rsidRPr="00593983" w:rsidRDefault="00A55FBD" w:rsidP="00A55FBD">
      <w:pPr>
        <w:widowControl w:val="0"/>
        <w:numPr>
          <w:ilvl w:val="0"/>
          <w:numId w:val="1"/>
        </w:numPr>
        <w:tabs>
          <w:tab w:val="left" w:pos="259"/>
        </w:tabs>
        <w:spacing w:after="0"/>
        <w:ind w:right="120"/>
        <w:jc w:val="both"/>
        <w:rPr>
          <w:rFonts w:ascii="Times New Roman" w:eastAsia="Times New Roman" w:hAnsi="Times New Roman" w:cs="Times New Roman"/>
          <w:sz w:val="28"/>
          <w:szCs w:val="28"/>
        </w:rPr>
      </w:pPr>
      <w:r w:rsidRPr="00593983">
        <w:rPr>
          <w:rFonts w:ascii="Times New Roman" w:eastAsia="Times New Roman" w:hAnsi="Times New Roman" w:cs="Times New Roman"/>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516BCA" w:rsidRPr="00516BCA" w:rsidRDefault="00516BCA" w:rsidP="00516BCA">
      <w:pPr>
        <w:rPr>
          <w:rFonts w:ascii="Times New Roman" w:hAnsi="Times New Roman" w:cs="Times New Roman"/>
          <w:sz w:val="28"/>
          <w:szCs w:val="28"/>
        </w:rPr>
      </w:pPr>
      <w:r>
        <w:rPr>
          <w:rFonts w:ascii="Times New Roman" w:hAnsi="Times New Roman" w:cs="Times New Roman"/>
          <w:sz w:val="28"/>
          <w:szCs w:val="28"/>
        </w:rPr>
        <w:t xml:space="preserve">Цели и задачи:                                                                                                    </w:t>
      </w:r>
      <w:bookmarkStart w:id="0" w:name="_GoBack"/>
      <w:bookmarkEnd w:id="0"/>
      <w:r w:rsidRPr="00516BCA">
        <w:rPr>
          <w:rFonts w:ascii="Times New Roman" w:hAnsi="Times New Roman" w:cs="Times New Roman"/>
          <w:sz w:val="28"/>
          <w:szCs w:val="28"/>
        </w:rPr>
        <w:t>Учащиеся</w:t>
      </w:r>
      <w:r>
        <w:rPr>
          <w:rFonts w:ascii="Times New Roman" w:hAnsi="Times New Roman" w:cs="Times New Roman"/>
          <w:sz w:val="28"/>
          <w:szCs w:val="28"/>
        </w:rPr>
        <w:t xml:space="preserve"> </w:t>
      </w:r>
      <w:r w:rsidRPr="00516BCA">
        <w:rPr>
          <w:rFonts w:ascii="Times New Roman" w:hAnsi="Times New Roman" w:cs="Times New Roman"/>
          <w:sz w:val="28"/>
          <w:szCs w:val="28"/>
        </w:rPr>
        <w:t xml:space="preserve">с  диагнозом  ОВЗ  характеризуются  нарушением познавательной  деятельности,  связанным  с  дефицитностью  отдельных корковых функций. Такие дети имеют дефектную первооснову для развития интеллекта и эмоционально-волевой сферы.  Обучаемость у них значительно </w:t>
      </w:r>
      <w:proofErr w:type="gramStart"/>
      <w:r w:rsidRPr="00516BCA">
        <w:rPr>
          <w:rFonts w:ascii="Times New Roman" w:hAnsi="Times New Roman" w:cs="Times New Roman"/>
          <w:sz w:val="28"/>
          <w:szCs w:val="28"/>
        </w:rPr>
        <w:t>снижена</w:t>
      </w:r>
      <w:proofErr w:type="gramEnd"/>
      <w:r w:rsidRPr="00516BCA">
        <w:rPr>
          <w:rFonts w:ascii="Times New Roman" w:hAnsi="Times New Roman" w:cs="Times New Roman"/>
          <w:sz w:val="28"/>
          <w:szCs w:val="28"/>
        </w:rPr>
        <w:t>. Как же обучать этих детей  иностранному языку?  Это возможно при постановке цели не практического  владения языком,  а общего развития детей. На первое место должна быть  поставлена задача развития мышления, памяти, речи, активизация их познавательной деятельности, обогащение их знаниями об окружающем мире, чему английский   язык способствует как никакой  другой  предмет.  Практическое  владение  языком  становится  не целью, а средством решения этой задачи. При изучении английского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Грамматически сложно</w:t>
      </w:r>
      <w:r>
        <w:rPr>
          <w:rFonts w:ascii="Times New Roman" w:hAnsi="Times New Roman" w:cs="Times New Roman"/>
          <w:sz w:val="28"/>
          <w:szCs w:val="28"/>
        </w:rPr>
        <w:t xml:space="preserve"> </w:t>
      </w:r>
      <w:r w:rsidRPr="00516BCA">
        <w:rPr>
          <w:rFonts w:ascii="Times New Roman" w:hAnsi="Times New Roman" w:cs="Times New Roman"/>
          <w:sz w:val="28"/>
          <w:szCs w:val="28"/>
        </w:rPr>
        <w:t xml:space="preserve">построенную  речь  им  не  освоить,  так  как    степень  обученности  иностранному языку зависит от общего уровня развития ребенка. Но они смогут  говорить  на  другом  языке,  на  уровне  своего  развития.  Для  них характерно возникновение проблем при аудировании устной речи, особенно связных текстов, диалогической речи, так как они испытывают «трудности </w:t>
      </w:r>
      <w:proofErr w:type="gramStart"/>
      <w:r w:rsidRPr="00516BCA">
        <w:rPr>
          <w:rFonts w:ascii="Times New Roman" w:hAnsi="Times New Roman" w:cs="Times New Roman"/>
          <w:sz w:val="28"/>
          <w:szCs w:val="28"/>
        </w:rPr>
        <w:t>в</w:t>
      </w:r>
      <w:proofErr w:type="gramEnd"/>
      <w:r w:rsidRPr="00516BCA">
        <w:rPr>
          <w:rFonts w:ascii="Times New Roman" w:hAnsi="Times New Roman" w:cs="Times New Roman"/>
          <w:sz w:val="28"/>
          <w:szCs w:val="28"/>
        </w:rPr>
        <w:t xml:space="preserve"> </w:t>
      </w:r>
    </w:p>
    <w:p w:rsidR="007541D5" w:rsidRPr="00516BCA" w:rsidRDefault="00516BCA" w:rsidP="00516BCA">
      <w:pPr>
        <w:rPr>
          <w:rFonts w:ascii="Times New Roman" w:hAnsi="Times New Roman" w:cs="Times New Roman"/>
          <w:sz w:val="28"/>
          <w:szCs w:val="28"/>
        </w:rPr>
      </w:pPr>
      <w:r w:rsidRPr="00516BCA">
        <w:rPr>
          <w:rFonts w:ascii="Times New Roman" w:hAnsi="Times New Roman" w:cs="Times New Roman"/>
          <w:sz w:val="28"/>
          <w:szCs w:val="28"/>
        </w:rPr>
        <w:lastRenderedPageBreak/>
        <w:t xml:space="preserve">звуковом </w:t>
      </w:r>
      <w:proofErr w:type="gramStart"/>
      <w:r w:rsidRPr="00516BCA">
        <w:rPr>
          <w:rFonts w:ascii="Times New Roman" w:hAnsi="Times New Roman" w:cs="Times New Roman"/>
          <w:sz w:val="28"/>
          <w:szCs w:val="28"/>
        </w:rPr>
        <w:t>анализе</w:t>
      </w:r>
      <w:proofErr w:type="gramEnd"/>
      <w:r w:rsidRPr="00516BCA">
        <w:rPr>
          <w:rFonts w:ascii="Times New Roman" w:hAnsi="Times New Roman" w:cs="Times New Roman"/>
          <w:sz w:val="28"/>
          <w:szCs w:val="28"/>
        </w:rPr>
        <w:t xml:space="preserve"> и фонематическом слухе».  Они нечетко воспринимают обращенную речь, не дифференцируют сходные звуки.  Дети с диагнозом ЗПР  овладевают  основными  видами  речевой  деятельности:  чтением, говорением (устной речью), аудированием.  Письмо на всех этапах обучения используется только как средство обучения. В основе обучения детей с ЗПР лежит  обучение  чтению,  в  общеобразовательной  же  школе  обучение базируется на устной основе. Основная цель изучения иностранных языков в таких  классах </w:t>
      </w:r>
      <w:proofErr w:type="gramStart"/>
      <w:r w:rsidRPr="00516BCA">
        <w:rPr>
          <w:rFonts w:ascii="Times New Roman" w:hAnsi="Times New Roman" w:cs="Times New Roman"/>
          <w:sz w:val="28"/>
          <w:szCs w:val="28"/>
        </w:rPr>
        <w:t>-р</w:t>
      </w:r>
      <w:proofErr w:type="gramEnd"/>
      <w:r w:rsidRPr="00516BCA">
        <w:rPr>
          <w:rFonts w:ascii="Times New Roman" w:hAnsi="Times New Roman" w:cs="Times New Roman"/>
          <w:sz w:val="28"/>
          <w:szCs w:val="28"/>
        </w:rPr>
        <w:t>азвивающая,  «не  знания,  а  развитие».  На  уроках иностранного языка необходимо развивать у</w:t>
      </w:r>
      <w:r>
        <w:rPr>
          <w:rFonts w:ascii="Times New Roman" w:hAnsi="Times New Roman" w:cs="Times New Roman"/>
          <w:sz w:val="28"/>
          <w:szCs w:val="28"/>
        </w:rPr>
        <w:t xml:space="preserve"> </w:t>
      </w:r>
      <w:r w:rsidRPr="00516BCA">
        <w:rPr>
          <w:rFonts w:ascii="Times New Roman" w:hAnsi="Times New Roman" w:cs="Times New Roman"/>
          <w:sz w:val="28"/>
          <w:szCs w:val="28"/>
        </w:rPr>
        <w:t>учащихся</w:t>
      </w:r>
      <w:r>
        <w:rPr>
          <w:rFonts w:ascii="Times New Roman" w:hAnsi="Times New Roman" w:cs="Times New Roman"/>
          <w:sz w:val="28"/>
          <w:szCs w:val="28"/>
        </w:rPr>
        <w:t xml:space="preserve"> </w:t>
      </w:r>
      <w:r w:rsidRPr="00516BCA">
        <w:rPr>
          <w:rFonts w:ascii="Times New Roman" w:hAnsi="Times New Roman" w:cs="Times New Roman"/>
          <w:sz w:val="28"/>
          <w:szCs w:val="28"/>
        </w:rPr>
        <w:t>память</w:t>
      </w:r>
      <w:r>
        <w:rPr>
          <w:rFonts w:ascii="Times New Roman" w:hAnsi="Times New Roman" w:cs="Times New Roman"/>
          <w:sz w:val="28"/>
          <w:szCs w:val="28"/>
        </w:rPr>
        <w:t xml:space="preserve">, </w:t>
      </w:r>
      <w:r w:rsidRPr="00516BCA">
        <w:rPr>
          <w:rFonts w:ascii="Times New Roman" w:hAnsi="Times New Roman" w:cs="Times New Roman"/>
          <w:sz w:val="28"/>
          <w:szCs w:val="28"/>
        </w:rPr>
        <w:t>речь</w:t>
      </w:r>
      <w:r>
        <w:rPr>
          <w:rFonts w:ascii="Times New Roman" w:hAnsi="Times New Roman" w:cs="Times New Roman"/>
          <w:sz w:val="28"/>
          <w:szCs w:val="28"/>
        </w:rPr>
        <w:t xml:space="preserve">, </w:t>
      </w:r>
      <w:r w:rsidRPr="00516BCA">
        <w:rPr>
          <w:rFonts w:ascii="Times New Roman" w:hAnsi="Times New Roman" w:cs="Times New Roman"/>
          <w:sz w:val="28"/>
          <w:szCs w:val="28"/>
        </w:rPr>
        <w:t>восприятие</w:t>
      </w:r>
      <w:r>
        <w:rPr>
          <w:rFonts w:ascii="Times New Roman" w:hAnsi="Times New Roman" w:cs="Times New Roman"/>
          <w:sz w:val="28"/>
          <w:szCs w:val="28"/>
        </w:rPr>
        <w:t xml:space="preserve">, </w:t>
      </w:r>
      <w:r w:rsidRPr="00516BCA">
        <w:rPr>
          <w:rFonts w:ascii="Times New Roman" w:hAnsi="Times New Roman" w:cs="Times New Roman"/>
          <w:sz w:val="28"/>
          <w:szCs w:val="28"/>
        </w:rPr>
        <w:t>мышление</w:t>
      </w:r>
      <w:r>
        <w:rPr>
          <w:rFonts w:ascii="Times New Roman" w:hAnsi="Times New Roman" w:cs="Times New Roman"/>
          <w:sz w:val="28"/>
          <w:szCs w:val="28"/>
        </w:rPr>
        <w:t xml:space="preserve">, </w:t>
      </w:r>
      <w:r w:rsidRPr="00516BCA">
        <w:rPr>
          <w:rFonts w:ascii="Times New Roman" w:hAnsi="Times New Roman" w:cs="Times New Roman"/>
          <w:sz w:val="28"/>
          <w:szCs w:val="28"/>
        </w:rPr>
        <w:t>кругозор</w:t>
      </w:r>
      <w:r>
        <w:rPr>
          <w:rFonts w:ascii="Times New Roman" w:hAnsi="Times New Roman" w:cs="Times New Roman"/>
          <w:sz w:val="28"/>
          <w:szCs w:val="28"/>
        </w:rPr>
        <w:t xml:space="preserve">. </w:t>
      </w:r>
      <w:r w:rsidRPr="00516BCA">
        <w:rPr>
          <w:rFonts w:ascii="Times New Roman" w:hAnsi="Times New Roman" w:cs="Times New Roman"/>
          <w:sz w:val="28"/>
          <w:szCs w:val="28"/>
        </w:rPr>
        <w:t>Сложные конструкции и клише  учащимися не</w:t>
      </w:r>
      <w:r>
        <w:rPr>
          <w:rFonts w:ascii="Times New Roman" w:hAnsi="Times New Roman" w:cs="Times New Roman"/>
          <w:sz w:val="28"/>
          <w:szCs w:val="28"/>
        </w:rPr>
        <w:t xml:space="preserve"> </w:t>
      </w:r>
      <w:r w:rsidRPr="00516BCA">
        <w:rPr>
          <w:rFonts w:ascii="Times New Roman" w:hAnsi="Times New Roman" w:cs="Times New Roman"/>
          <w:sz w:val="28"/>
          <w:szCs w:val="28"/>
        </w:rPr>
        <w:t>смогут  усвоить, так как у них очень низкий уровень развития родного языка.  Такую работу, возможно, проводить лишь с целью ознакомле</w:t>
      </w:r>
      <w:r>
        <w:rPr>
          <w:rFonts w:ascii="Times New Roman" w:hAnsi="Times New Roman" w:cs="Times New Roman"/>
          <w:sz w:val="28"/>
          <w:szCs w:val="28"/>
        </w:rPr>
        <w:t>ния.</w:t>
      </w:r>
    </w:p>
    <w:sectPr w:rsidR="007541D5" w:rsidRPr="00516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A7581"/>
    <w:multiLevelType w:val="hybridMultilevel"/>
    <w:tmpl w:val="2E3C2F96"/>
    <w:lvl w:ilvl="0" w:tplc="DB781C90">
      <w:numFmt w:val="bullet"/>
      <w:lvlText w:val="-"/>
      <w:lvlJc w:val="left"/>
      <w:pPr>
        <w:ind w:left="118" w:hanging="140"/>
      </w:pPr>
      <w:rPr>
        <w:rFonts w:ascii="Times New Roman" w:eastAsia="Times New Roman" w:hAnsi="Times New Roman" w:cs="Times New Roman" w:hint="default"/>
        <w:w w:val="99"/>
        <w:sz w:val="24"/>
        <w:szCs w:val="24"/>
      </w:rPr>
    </w:lvl>
    <w:lvl w:ilvl="1" w:tplc="1F0A1CD0">
      <w:numFmt w:val="bullet"/>
      <w:lvlText w:val="•"/>
      <w:lvlJc w:val="left"/>
      <w:pPr>
        <w:ind w:left="1094" w:hanging="140"/>
      </w:pPr>
      <w:rPr>
        <w:rFonts w:hint="default"/>
      </w:rPr>
    </w:lvl>
    <w:lvl w:ilvl="2" w:tplc="D0D4F12E">
      <w:numFmt w:val="bullet"/>
      <w:lvlText w:val="•"/>
      <w:lvlJc w:val="left"/>
      <w:pPr>
        <w:ind w:left="2069" w:hanging="140"/>
      </w:pPr>
      <w:rPr>
        <w:rFonts w:hint="default"/>
      </w:rPr>
    </w:lvl>
    <w:lvl w:ilvl="3" w:tplc="3C4458D0">
      <w:numFmt w:val="bullet"/>
      <w:lvlText w:val="•"/>
      <w:lvlJc w:val="left"/>
      <w:pPr>
        <w:ind w:left="3043" w:hanging="140"/>
      </w:pPr>
      <w:rPr>
        <w:rFonts w:hint="default"/>
      </w:rPr>
    </w:lvl>
    <w:lvl w:ilvl="4" w:tplc="B18244DE">
      <w:numFmt w:val="bullet"/>
      <w:lvlText w:val="•"/>
      <w:lvlJc w:val="left"/>
      <w:pPr>
        <w:ind w:left="4018" w:hanging="140"/>
      </w:pPr>
      <w:rPr>
        <w:rFonts w:hint="default"/>
      </w:rPr>
    </w:lvl>
    <w:lvl w:ilvl="5" w:tplc="6CDCC660">
      <w:numFmt w:val="bullet"/>
      <w:lvlText w:val="•"/>
      <w:lvlJc w:val="left"/>
      <w:pPr>
        <w:ind w:left="4993" w:hanging="140"/>
      </w:pPr>
      <w:rPr>
        <w:rFonts w:hint="default"/>
      </w:rPr>
    </w:lvl>
    <w:lvl w:ilvl="6" w:tplc="F9DADF74">
      <w:numFmt w:val="bullet"/>
      <w:lvlText w:val="•"/>
      <w:lvlJc w:val="left"/>
      <w:pPr>
        <w:ind w:left="5967" w:hanging="140"/>
      </w:pPr>
      <w:rPr>
        <w:rFonts w:hint="default"/>
      </w:rPr>
    </w:lvl>
    <w:lvl w:ilvl="7" w:tplc="2A7E722E">
      <w:numFmt w:val="bullet"/>
      <w:lvlText w:val="•"/>
      <w:lvlJc w:val="left"/>
      <w:pPr>
        <w:ind w:left="6942" w:hanging="140"/>
      </w:pPr>
      <w:rPr>
        <w:rFonts w:hint="default"/>
      </w:rPr>
    </w:lvl>
    <w:lvl w:ilvl="8" w:tplc="E21CF0F0">
      <w:numFmt w:val="bullet"/>
      <w:lvlText w:val="•"/>
      <w:lvlJc w:val="left"/>
      <w:pPr>
        <w:ind w:left="7917" w:hanging="1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B9"/>
    <w:rsid w:val="00516BCA"/>
    <w:rsid w:val="007541D5"/>
    <w:rsid w:val="00A55FBD"/>
    <w:rsid w:val="00E24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F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98">
    <w:name w:val="c98"/>
    <w:basedOn w:val="a0"/>
    <w:rsid w:val="00A55FBD"/>
  </w:style>
  <w:style w:type="paragraph" w:styleId="a3">
    <w:name w:val="No Spacing"/>
    <w:uiPriority w:val="1"/>
    <w:qFormat/>
    <w:rsid w:val="00A55F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F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98">
    <w:name w:val="c98"/>
    <w:basedOn w:val="a0"/>
    <w:rsid w:val="00A55FBD"/>
  </w:style>
  <w:style w:type="paragraph" w:styleId="a3">
    <w:name w:val="No Spacing"/>
    <w:uiPriority w:val="1"/>
    <w:qFormat/>
    <w:rsid w:val="00A55F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849</Words>
  <Characters>4842</Characters>
  <Application>Microsoft Office Word</Application>
  <DocSecurity>0</DocSecurity>
  <Lines>40</Lines>
  <Paragraphs>11</Paragraphs>
  <ScaleCrop>false</ScaleCrop>
  <Company>Home</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2019-08-17T14:25:00Z</dcterms:created>
  <dcterms:modified xsi:type="dcterms:W3CDTF">2019-08-21T16:08:00Z</dcterms:modified>
</cp:coreProperties>
</file>