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5F73" w14:textId="661C363D" w:rsidR="00992825" w:rsidRPr="00EE4BC9" w:rsidRDefault="00916FAD" w:rsidP="00992825">
      <w:pPr>
        <w:spacing w:after="0" w:line="240" w:lineRule="auto"/>
        <w:rPr>
          <w:rFonts w:ascii="Times New Roman" w:hAnsi="Times New Roman" w:cs="Times New Roman"/>
          <w:b/>
          <w:color w:val="0D0D0D" w:themeColor="text1" w:themeTint="F2"/>
          <w:sz w:val="28"/>
          <w:szCs w:val="28"/>
        </w:rPr>
      </w:pPr>
      <w:r>
        <w:rPr>
          <w:rFonts w:ascii="Times New Roman" w:hAnsi="Times New Roman" w:cs="Times New Roman"/>
          <w:b/>
          <w:noProof/>
          <w:color w:val="0D0D0D" w:themeColor="text1" w:themeTint="F2"/>
          <w:sz w:val="28"/>
          <w:szCs w:val="28"/>
        </w:rPr>
        <w:drawing>
          <wp:inline distT="0" distB="0" distL="0" distR="0" wp14:anchorId="6359B1CD" wp14:editId="7D91E713">
            <wp:extent cx="6443345" cy="8866505"/>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3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3345" cy="8866505"/>
                    </a:xfrm>
                    <a:prstGeom prst="rect">
                      <a:avLst/>
                    </a:prstGeom>
                  </pic:spPr>
                </pic:pic>
              </a:graphicData>
            </a:graphic>
          </wp:inline>
        </w:drawing>
      </w:r>
    </w:p>
    <w:p w14:paraId="25829E17" w14:textId="77777777" w:rsidR="0075593B" w:rsidRPr="00EE4BC9" w:rsidRDefault="0075593B" w:rsidP="00903A2A">
      <w:pPr>
        <w:spacing w:after="0" w:line="240" w:lineRule="auto"/>
        <w:rPr>
          <w:rFonts w:ascii="Times New Roman" w:hAnsi="Times New Roman" w:cs="Times New Roman"/>
          <w:color w:val="0D0D0D" w:themeColor="text1" w:themeTint="F2"/>
          <w:sz w:val="28"/>
          <w:szCs w:val="28"/>
        </w:rPr>
      </w:pPr>
      <w:bookmarkStart w:id="0" w:name="_GoBack"/>
      <w:bookmarkEnd w:id="0"/>
    </w:p>
    <w:p w14:paraId="1EF78DA2"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1A0138F3" w14:textId="77777777" w:rsidR="00D93EB3" w:rsidRPr="00EE4BC9" w:rsidRDefault="00881251" w:rsidP="00881251">
      <w:pPr>
        <w:pStyle w:val="aa"/>
        <w:numPr>
          <w:ilvl w:val="0"/>
          <w:numId w:val="16"/>
        </w:numPr>
        <w:spacing w:after="0" w:line="360" w:lineRule="auto"/>
        <w:jc w:val="both"/>
        <w:rPr>
          <w:rFonts w:ascii="Times New Roman" w:hAnsi="Times New Roman" w:cs="Times New Roman"/>
          <w:b/>
          <w:sz w:val="28"/>
          <w:szCs w:val="28"/>
        </w:rPr>
      </w:pPr>
      <w:r w:rsidRPr="00EE4BC9">
        <w:rPr>
          <w:rFonts w:ascii="Times New Roman" w:hAnsi="Times New Roman" w:cs="Times New Roman"/>
          <w:b/>
          <w:sz w:val="28"/>
          <w:szCs w:val="28"/>
        </w:rPr>
        <w:t>Планируемые результаты освоения учебного предмета.</w:t>
      </w:r>
    </w:p>
    <w:p w14:paraId="3BF2857D" w14:textId="77777777" w:rsidR="00D93EB3" w:rsidRPr="00EE4BC9" w:rsidRDefault="00D93EB3" w:rsidP="00D93EB3">
      <w:pPr>
        <w:pStyle w:val="Style3"/>
        <w:widowControl/>
        <w:spacing w:line="360" w:lineRule="auto"/>
        <w:ind w:firstLine="0"/>
        <w:rPr>
          <w:rStyle w:val="FontStyle38"/>
          <w:sz w:val="28"/>
          <w:szCs w:val="28"/>
        </w:rPr>
      </w:pPr>
    </w:p>
    <w:p w14:paraId="61F7E3A0" w14:textId="77777777" w:rsidR="00D93EB3" w:rsidRPr="00EE4BC9" w:rsidRDefault="00D93EB3" w:rsidP="00D93EB3">
      <w:pPr>
        <w:pStyle w:val="Style3"/>
        <w:widowControl/>
        <w:spacing w:line="360" w:lineRule="auto"/>
        <w:ind w:firstLine="0"/>
        <w:rPr>
          <w:rFonts w:ascii="Times New Roman" w:hAnsi="Times New Roman"/>
          <w:sz w:val="28"/>
          <w:szCs w:val="28"/>
        </w:rPr>
      </w:pPr>
      <w:r w:rsidRPr="00EE4BC9">
        <w:rPr>
          <w:rFonts w:ascii="Times New Roman" w:eastAsia="Calibri" w:hAnsi="Times New Roman"/>
          <w:b/>
          <w:sz w:val="28"/>
          <w:szCs w:val="28"/>
          <w:lang w:eastAsia="en-US"/>
        </w:rPr>
        <w:t xml:space="preserve">Специфика программы </w:t>
      </w:r>
      <w:r w:rsidRPr="00EE4BC9">
        <w:rPr>
          <w:rFonts w:ascii="Times New Roman" w:eastAsia="Calibri" w:hAnsi="Times New Roman"/>
          <w:sz w:val="28"/>
          <w:szCs w:val="28"/>
          <w:lang w:eastAsia="en-US"/>
        </w:rPr>
        <w:t>заключается в том, что она</w:t>
      </w:r>
      <w:r w:rsidRPr="00EE4BC9">
        <w:rPr>
          <w:rFonts w:ascii="Times New Roman" w:hAnsi="Times New Roman"/>
          <w:sz w:val="28"/>
          <w:szCs w:val="28"/>
        </w:rPr>
        <w:t xml:space="preserve">  составлена с учетом психофизических особенностей обучающихся с нарушением интеллектуального развития. </w:t>
      </w:r>
    </w:p>
    <w:p w14:paraId="7DE45B72" w14:textId="77777777" w:rsidR="00D93EB3" w:rsidRPr="00EE4BC9" w:rsidRDefault="00D93EB3" w:rsidP="00D93EB3">
      <w:pPr>
        <w:pStyle w:val="a3"/>
        <w:spacing w:after="0" w:line="360" w:lineRule="auto"/>
        <w:jc w:val="both"/>
        <w:rPr>
          <w:sz w:val="28"/>
          <w:szCs w:val="28"/>
        </w:rPr>
      </w:pPr>
      <w:r w:rsidRPr="00EE4BC9">
        <w:rPr>
          <w:sz w:val="28"/>
          <w:szCs w:val="28"/>
        </w:rPr>
        <w:t xml:space="preserve">    Географичес</w:t>
      </w:r>
      <w:r w:rsidRPr="00EE4BC9">
        <w:rPr>
          <w:sz w:val="28"/>
          <w:szCs w:val="28"/>
        </w:rPr>
        <w:softHyphen/>
        <w:t>кий материал в силу своего содержания обладает значительными возможностями для развития и коррекции познавательной деятель</w:t>
      </w:r>
      <w:r w:rsidRPr="00EE4BC9">
        <w:rPr>
          <w:sz w:val="28"/>
          <w:szCs w:val="28"/>
        </w:rPr>
        <w:softHyphen/>
        <w:t>ности детей с нарушениями интеллектуального развития: они учат</w:t>
      </w:r>
      <w:r w:rsidRPr="00EE4BC9">
        <w:rPr>
          <w:sz w:val="28"/>
          <w:szCs w:val="28"/>
        </w:rPr>
        <w:softHyphen/>
        <w:t>ся анализировать, сравнивать изучаемые объекты и явления, пони</w:t>
      </w:r>
      <w:r w:rsidRPr="00EE4BC9">
        <w:rPr>
          <w:sz w:val="28"/>
          <w:szCs w:val="28"/>
        </w:rPr>
        <w:softHyphen/>
        <w:t>мать причинно-следственные зависимости. Работа с символически</w:t>
      </w:r>
      <w:r w:rsidRPr="00EE4BC9">
        <w:rPr>
          <w:sz w:val="28"/>
          <w:szCs w:val="28"/>
        </w:rPr>
        <w:softHyphen/>
        <w:t xml:space="preserve">ми пособиями, какими являются план и географическая карта, учит абстрагироваться, развивает воображение обучающихся.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 </w:t>
      </w:r>
    </w:p>
    <w:p w14:paraId="3C951AF3" w14:textId="77777777" w:rsidR="00D93EB3" w:rsidRPr="00EE4BC9" w:rsidRDefault="00D93EB3" w:rsidP="00D93EB3">
      <w:pPr>
        <w:pStyle w:val="a3"/>
        <w:spacing w:after="0" w:line="360" w:lineRule="auto"/>
        <w:jc w:val="both"/>
        <w:rPr>
          <w:sz w:val="28"/>
          <w:szCs w:val="28"/>
        </w:rPr>
      </w:pPr>
      <w:r w:rsidRPr="00EE4BC9">
        <w:rPr>
          <w:sz w:val="28"/>
          <w:szCs w:val="28"/>
        </w:rPr>
        <w:t xml:space="preserve">    Учитывая общие и специальные задачи коррекционной школы, программа и методика преподавания географии предусматривает повторяемость материала (в разных формах и объёме). Ряд тем постепенно усложняется и расширяется от 6 к 9 классу, что способствует более прочному усвоению элементарных географических знаний учащимися с ОВЗ.</w:t>
      </w:r>
    </w:p>
    <w:p w14:paraId="3F37C3E7" w14:textId="77777777" w:rsidR="00D93EB3" w:rsidRPr="00EE4BC9" w:rsidRDefault="00D93EB3" w:rsidP="00D93EB3">
      <w:pPr>
        <w:spacing w:after="0" w:line="360" w:lineRule="auto"/>
        <w:jc w:val="both"/>
        <w:rPr>
          <w:rFonts w:ascii="Times New Roman" w:eastAsia="Calibri" w:hAnsi="Times New Roman" w:cs="Times New Roman"/>
          <w:b/>
          <w:sz w:val="28"/>
          <w:szCs w:val="28"/>
        </w:rPr>
      </w:pPr>
      <w:r w:rsidRPr="00EE4BC9">
        <w:rPr>
          <w:rFonts w:ascii="Times New Roman" w:eastAsia="Calibri" w:hAnsi="Times New Roman" w:cs="Times New Roman"/>
          <w:b/>
          <w:sz w:val="28"/>
          <w:szCs w:val="28"/>
        </w:rPr>
        <w:t>Планирование коррекционной работы</w:t>
      </w:r>
    </w:p>
    <w:p w14:paraId="596356C6" w14:textId="77777777" w:rsidR="00D93EB3" w:rsidRPr="00EE4BC9" w:rsidRDefault="00D93EB3" w:rsidP="00D93EB3">
      <w:pPr>
        <w:spacing w:after="0" w:line="360" w:lineRule="auto"/>
        <w:jc w:val="both"/>
        <w:rPr>
          <w:rFonts w:ascii="Times New Roman" w:eastAsia="Calibri" w:hAnsi="Times New Roman" w:cs="Times New Roman"/>
          <w:b/>
          <w:sz w:val="28"/>
          <w:szCs w:val="28"/>
        </w:rPr>
      </w:pPr>
      <w:r w:rsidRPr="00EE4BC9">
        <w:rPr>
          <w:rFonts w:ascii="Times New Roman" w:eastAsia="Calibri" w:hAnsi="Times New Roman" w:cs="Times New Roman"/>
          <w:b/>
          <w:sz w:val="28"/>
          <w:szCs w:val="28"/>
        </w:rPr>
        <w:t xml:space="preserve">по географии </w:t>
      </w:r>
    </w:p>
    <w:p w14:paraId="5304CC4F"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u w:val="single"/>
        </w:rPr>
      </w:pPr>
      <w:r w:rsidRPr="00EE4BC9">
        <w:rPr>
          <w:rFonts w:ascii="Times New Roman" w:hAnsi="Times New Roman" w:cs="Times New Roman"/>
          <w:b/>
          <w:sz w:val="28"/>
          <w:szCs w:val="28"/>
          <w:u w:val="single"/>
        </w:rPr>
        <w:t>Совершенствование движений и сенсомоторного развития:</w:t>
      </w:r>
    </w:p>
    <w:p w14:paraId="7A1EDF7E"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мелкой моторики и пальцев рук;</w:t>
      </w:r>
    </w:p>
    <w:p w14:paraId="0D70DB17"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навыков каллиграфии;</w:t>
      </w:r>
    </w:p>
    <w:p w14:paraId="3D91ADA3"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артикуляционной моторики.</w:t>
      </w:r>
    </w:p>
    <w:p w14:paraId="18BF2D78"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u w:val="single"/>
        </w:rPr>
      </w:pPr>
      <w:r w:rsidRPr="00EE4BC9">
        <w:rPr>
          <w:rFonts w:ascii="Times New Roman" w:hAnsi="Times New Roman" w:cs="Times New Roman"/>
          <w:b/>
          <w:sz w:val="28"/>
          <w:szCs w:val="28"/>
          <w:u w:val="single"/>
        </w:rPr>
        <w:t>Коррекция отдельных сторон психической деятельности:</w:t>
      </w:r>
    </w:p>
    <w:p w14:paraId="7940139B"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b/>
          <w:sz w:val="28"/>
          <w:szCs w:val="28"/>
        </w:rPr>
        <w:t xml:space="preserve">- </w:t>
      </w:r>
      <w:r w:rsidRPr="00EE4BC9">
        <w:rPr>
          <w:rFonts w:ascii="Times New Roman" w:hAnsi="Times New Roman" w:cs="Times New Roman"/>
          <w:sz w:val="28"/>
          <w:szCs w:val="28"/>
        </w:rPr>
        <w:t>Коррекция – развитие восприятия, представлений, ощущений;</w:t>
      </w:r>
    </w:p>
    <w:p w14:paraId="2A3D184C"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 развитие памяти;</w:t>
      </w:r>
    </w:p>
    <w:p w14:paraId="04D9E02C"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 развитие внимания;</w:t>
      </w:r>
    </w:p>
    <w:p w14:paraId="3579B32E"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lastRenderedPageBreak/>
        <w:t>- формирование обобщенных представлений о свойствах предметов (цвет, форма, величина);</w:t>
      </w:r>
    </w:p>
    <w:p w14:paraId="18DBB239"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пространственных представлений и ориентации;</w:t>
      </w:r>
    </w:p>
    <w:p w14:paraId="3F50E543"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rPr>
      </w:pPr>
      <w:r w:rsidRPr="00EE4BC9">
        <w:rPr>
          <w:rFonts w:ascii="Times New Roman" w:hAnsi="Times New Roman" w:cs="Times New Roman"/>
          <w:sz w:val="28"/>
          <w:szCs w:val="28"/>
        </w:rPr>
        <w:t>- развитие представлений о времени</w:t>
      </w:r>
      <w:r w:rsidRPr="00EE4BC9">
        <w:rPr>
          <w:rFonts w:ascii="Times New Roman" w:hAnsi="Times New Roman" w:cs="Times New Roman"/>
          <w:b/>
          <w:sz w:val="28"/>
          <w:szCs w:val="28"/>
        </w:rPr>
        <w:t>.</w:t>
      </w:r>
    </w:p>
    <w:p w14:paraId="1D7809CB"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u w:val="single"/>
        </w:rPr>
      </w:pPr>
      <w:r w:rsidRPr="00EE4BC9">
        <w:rPr>
          <w:rFonts w:ascii="Times New Roman" w:hAnsi="Times New Roman" w:cs="Times New Roman"/>
          <w:b/>
          <w:sz w:val="28"/>
          <w:szCs w:val="28"/>
          <w:u w:val="single"/>
        </w:rPr>
        <w:t>Развитие основных мыслительных операций:</w:t>
      </w:r>
    </w:p>
    <w:p w14:paraId="211C6B0B"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умения сравнивать, анализировать;</w:t>
      </w:r>
    </w:p>
    <w:p w14:paraId="5A43449C"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умения выделять сходство и различие понятий;</w:t>
      </w:r>
    </w:p>
    <w:p w14:paraId="61ABF6AD"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умение работать по словесной и письменной инструкциям, алгоритму;</w:t>
      </w:r>
    </w:p>
    <w:p w14:paraId="1D233B2B"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умение планировать деятельность.</w:t>
      </w:r>
    </w:p>
    <w:p w14:paraId="6BA19ECF"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rPr>
      </w:pPr>
      <w:r w:rsidRPr="00EE4BC9">
        <w:rPr>
          <w:rFonts w:ascii="Times New Roman" w:hAnsi="Times New Roman" w:cs="Times New Roman"/>
          <w:b/>
          <w:sz w:val="28"/>
          <w:szCs w:val="28"/>
          <w:u w:val="single"/>
        </w:rPr>
        <w:t>Коррекция нарушений в развитии эмоционально-личностной сферы:</w:t>
      </w:r>
    </w:p>
    <w:p w14:paraId="32566243"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инициативности, стремления доводить начатое дело до конца.</w:t>
      </w:r>
    </w:p>
    <w:p w14:paraId="37046FF2"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формирование умения преодолевать трудности;</w:t>
      </w:r>
    </w:p>
    <w:p w14:paraId="404754F4"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воспитание самостоятельности принятия  решения;</w:t>
      </w:r>
    </w:p>
    <w:p w14:paraId="0B92FDC5"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формирование адекватности чувств;</w:t>
      </w:r>
    </w:p>
    <w:p w14:paraId="211E1BFA"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формирование умения анализировать свою деятельность;</w:t>
      </w:r>
    </w:p>
    <w:p w14:paraId="1B23FC25"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воспитание правильного отношения к критике.</w:t>
      </w:r>
    </w:p>
    <w:p w14:paraId="4E8CE55E"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u w:val="single"/>
        </w:rPr>
      </w:pPr>
      <w:r w:rsidRPr="00EE4BC9">
        <w:rPr>
          <w:rFonts w:ascii="Times New Roman" w:hAnsi="Times New Roman" w:cs="Times New Roman"/>
          <w:b/>
          <w:sz w:val="28"/>
          <w:szCs w:val="28"/>
          <w:u w:val="single"/>
        </w:rPr>
        <w:t>Коррекция-развитие речи:</w:t>
      </w:r>
    </w:p>
    <w:p w14:paraId="0E481D65"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фонематического восприятия;</w:t>
      </w:r>
    </w:p>
    <w:p w14:paraId="7F9C61C9"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нарушений устной и письменной речи;</w:t>
      </w:r>
    </w:p>
    <w:p w14:paraId="2D6061C5"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монологической речи;</w:t>
      </w:r>
    </w:p>
    <w:p w14:paraId="65937EE2" w14:textId="77777777" w:rsidR="00881251" w:rsidRPr="00EE4BC9" w:rsidRDefault="00D93EB3" w:rsidP="00903A2A">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диалогической речи.</w:t>
      </w:r>
    </w:p>
    <w:p w14:paraId="66778668" w14:textId="77777777" w:rsidR="00D93EB3" w:rsidRPr="00EE4BC9" w:rsidRDefault="00D93EB3" w:rsidP="00D93EB3">
      <w:pPr>
        <w:spacing w:after="0" w:line="360" w:lineRule="auto"/>
        <w:jc w:val="both"/>
        <w:rPr>
          <w:rFonts w:ascii="Times New Roman" w:hAnsi="Times New Roman" w:cs="Times New Roman"/>
          <w:b/>
          <w:color w:val="000000"/>
          <w:sz w:val="28"/>
          <w:szCs w:val="28"/>
        </w:rPr>
      </w:pPr>
    </w:p>
    <w:p w14:paraId="126C299D" w14:textId="77777777" w:rsidR="00D93EB3" w:rsidRPr="00EE4BC9" w:rsidRDefault="00D93EB3" w:rsidP="00D93EB3">
      <w:pPr>
        <w:spacing w:line="360" w:lineRule="auto"/>
        <w:jc w:val="center"/>
        <w:outlineLvl w:val="0"/>
        <w:rPr>
          <w:rFonts w:ascii="Times New Roman" w:hAnsi="Times New Roman" w:cs="Times New Roman"/>
          <w:color w:val="000000"/>
          <w:sz w:val="28"/>
          <w:szCs w:val="28"/>
        </w:rPr>
      </w:pPr>
    </w:p>
    <w:p w14:paraId="5A8519BD" w14:textId="77777777" w:rsidR="00D93EB3" w:rsidRPr="00EE4BC9" w:rsidRDefault="00D93EB3" w:rsidP="00D93EB3">
      <w:pPr>
        <w:spacing w:line="360" w:lineRule="auto"/>
        <w:jc w:val="center"/>
        <w:outlineLvl w:val="0"/>
        <w:rPr>
          <w:rFonts w:ascii="Times New Roman" w:hAnsi="Times New Roman" w:cs="Times New Roman"/>
          <w:color w:val="000000"/>
          <w:sz w:val="28"/>
          <w:szCs w:val="28"/>
        </w:rPr>
      </w:pPr>
    </w:p>
    <w:p w14:paraId="3F396038" w14:textId="77777777" w:rsidR="00D93EB3" w:rsidRPr="00EE4BC9" w:rsidRDefault="00D93EB3" w:rsidP="00D93EB3">
      <w:pPr>
        <w:spacing w:line="360" w:lineRule="auto"/>
        <w:jc w:val="center"/>
        <w:outlineLvl w:val="0"/>
        <w:rPr>
          <w:rFonts w:ascii="Times New Roman" w:hAnsi="Times New Roman" w:cs="Times New Roman"/>
          <w:color w:val="000000"/>
          <w:sz w:val="28"/>
          <w:szCs w:val="28"/>
        </w:rPr>
      </w:pPr>
    </w:p>
    <w:p w14:paraId="172D2827" w14:textId="77777777" w:rsidR="00D93EB3" w:rsidRPr="00EE4BC9" w:rsidRDefault="00D93EB3" w:rsidP="00D93EB3">
      <w:pPr>
        <w:spacing w:line="360" w:lineRule="auto"/>
        <w:outlineLvl w:val="0"/>
        <w:rPr>
          <w:rFonts w:ascii="Times New Roman" w:hAnsi="Times New Roman" w:cs="Times New Roman"/>
          <w:color w:val="000000"/>
          <w:sz w:val="28"/>
          <w:szCs w:val="28"/>
        </w:rPr>
      </w:pPr>
    </w:p>
    <w:p w14:paraId="3A6A118C" w14:textId="77777777" w:rsidR="00D93EB3" w:rsidRPr="00EE4BC9" w:rsidRDefault="00D93EB3" w:rsidP="00D93EB3">
      <w:pPr>
        <w:spacing w:line="360" w:lineRule="auto"/>
        <w:jc w:val="center"/>
        <w:outlineLvl w:val="0"/>
        <w:rPr>
          <w:rFonts w:ascii="Times New Roman" w:hAnsi="Times New Roman" w:cs="Times New Roman"/>
          <w:sz w:val="28"/>
          <w:szCs w:val="28"/>
        </w:rPr>
      </w:pPr>
    </w:p>
    <w:p w14:paraId="122FF63D" w14:textId="77777777" w:rsidR="00EE4BC9" w:rsidRDefault="00EE4BC9" w:rsidP="00903A2A">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506357C" w14:textId="77777777" w:rsidR="00EE4BC9" w:rsidRDefault="00EE4BC9" w:rsidP="00EE4BC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A3EC025" w14:textId="77777777" w:rsidR="00B47E53" w:rsidRPr="00ED0CEF" w:rsidRDefault="00B47E53" w:rsidP="00ED0CEF">
      <w:pPr>
        <w:pStyle w:val="aa"/>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ED0CEF">
        <w:rPr>
          <w:rFonts w:ascii="Times New Roman" w:eastAsia="Times New Roman" w:hAnsi="Times New Roman" w:cs="Times New Roman"/>
          <w:b/>
          <w:bCs/>
          <w:color w:val="000000"/>
          <w:sz w:val="28"/>
          <w:szCs w:val="28"/>
          <w:lang w:eastAsia="ru-RU"/>
        </w:rPr>
        <w:lastRenderedPageBreak/>
        <w:t>Содержание курса   «География России».</w:t>
      </w:r>
    </w:p>
    <w:p w14:paraId="045E2D14" w14:textId="77777777" w:rsidR="00B47E53" w:rsidRPr="00EE4BC9" w:rsidRDefault="00881251"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b/>
          <w:bCs/>
          <w:color w:val="000000"/>
          <w:sz w:val="28"/>
          <w:szCs w:val="28"/>
          <w:lang w:eastAsia="ru-RU"/>
        </w:rPr>
        <w:t xml:space="preserve">           </w:t>
      </w:r>
      <w:r w:rsidR="00B47E53" w:rsidRPr="00EE4BC9">
        <w:rPr>
          <w:rFonts w:ascii="Times New Roman" w:eastAsia="Times New Roman" w:hAnsi="Times New Roman" w:cs="Times New Roman"/>
          <w:b/>
          <w:bCs/>
          <w:color w:val="000000"/>
          <w:sz w:val="28"/>
          <w:szCs w:val="28"/>
          <w:lang w:eastAsia="ru-RU"/>
        </w:rPr>
        <w:t>Особенности природы и хозяйства России  </w:t>
      </w:r>
      <w:r w:rsidRPr="00EE4BC9">
        <w:rPr>
          <w:rFonts w:ascii="Times New Roman" w:eastAsia="Times New Roman" w:hAnsi="Times New Roman" w:cs="Times New Roman"/>
          <w:b/>
          <w:bCs/>
          <w:color w:val="000000"/>
          <w:sz w:val="28"/>
          <w:szCs w:val="28"/>
          <w:lang w:eastAsia="ru-RU"/>
        </w:rPr>
        <w:t>(12 часов).</w:t>
      </w:r>
      <w:r w:rsidR="00B47E53" w:rsidRPr="00EE4BC9">
        <w:rPr>
          <w:rFonts w:ascii="Times New Roman" w:eastAsia="Times New Roman" w:hAnsi="Times New Roman" w:cs="Times New Roman"/>
          <w:b/>
          <w:bCs/>
          <w:color w:val="000000"/>
          <w:sz w:val="28"/>
          <w:szCs w:val="28"/>
          <w:lang w:eastAsia="ru-RU"/>
        </w:rPr>
        <w:t>      </w:t>
      </w:r>
    </w:p>
    <w:p w14:paraId="2BF3FF61" w14:textId="77777777" w:rsidR="00B47E53" w:rsidRPr="00EE4BC9" w:rsidRDefault="00B47E53" w:rsidP="00EE4BC9">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Географическое положение России на карте мира. Морские и сухопутные границы.2. Европейская и Азиатская части России.3. Административное деление России: Центральный федеральный округ (центр — Москва), Северо-Западный федеральный округ (центр — Санкт-Петербург),</w:t>
      </w:r>
      <w:r w:rsidR="00873574" w:rsidRPr="00EE4BC9">
        <w:rPr>
          <w:rFonts w:ascii="Times New Roman" w:eastAsia="Times New Roman" w:hAnsi="Times New Roman" w:cs="Times New Roman"/>
          <w:color w:val="000000"/>
          <w:sz w:val="28"/>
          <w:szCs w:val="28"/>
          <w:lang w:eastAsia="ru-RU"/>
        </w:rPr>
        <w:t xml:space="preserve"> </w:t>
      </w:r>
      <w:r w:rsidRPr="00EE4BC9">
        <w:rPr>
          <w:rFonts w:ascii="Times New Roman" w:eastAsia="Times New Roman" w:hAnsi="Times New Roman" w:cs="Times New Roman"/>
          <w:color w:val="000000"/>
          <w:sz w:val="28"/>
          <w:szCs w:val="28"/>
          <w:lang w:eastAsia="ru-RU"/>
        </w:rPr>
        <w:t xml:space="preserve"> Северо-Кавказский</w:t>
      </w:r>
      <w:r w:rsidR="00873574" w:rsidRPr="00EE4BC9">
        <w:rPr>
          <w:rFonts w:ascii="Times New Roman" w:eastAsia="Times New Roman" w:hAnsi="Times New Roman" w:cs="Times New Roman"/>
          <w:color w:val="000000"/>
          <w:sz w:val="28"/>
          <w:szCs w:val="28"/>
          <w:lang w:eastAsia="ru-RU"/>
        </w:rPr>
        <w:t xml:space="preserve"> </w:t>
      </w:r>
      <w:r w:rsidRPr="00EE4BC9">
        <w:rPr>
          <w:rFonts w:ascii="Times New Roman" w:eastAsia="Times New Roman" w:hAnsi="Times New Roman" w:cs="Times New Roman"/>
          <w:color w:val="000000"/>
          <w:sz w:val="28"/>
          <w:szCs w:val="28"/>
          <w:lang w:eastAsia="ru-RU"/>
        </w:rPr>
        <w:t xml:space="preserve">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w:t>
      </w:r>
    </w:p>
    <w:p w14:paraId="4A98FF09" w14:textId="77777777" w:rsidR="00B47E53" w:rsidRPr="00EE4BC9" w:rsidRDefault="00B47E53" w:rsidP="00B47E5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b/>
          <w:bCs/>
          <w:color w:val="000000"/>
          <w:sz w:val="28"/>
          <w:szCs w:val="28"/>
          <w:lang w:eastAsia="ru-RU"/>
        </w:rPr>
        <w:t>Природные зоны России .</w:t>
      </w:r>
      <w:r w:rsidR="00881251" w:rsidRPr="00EE4BC9">
        <w:rPr>
          <w:rFonts w:ascii="Times New Roman" w:eastAsia="Times New Roman" w:hAnsi="Times New Roman" w:cs="Times New Roman"/>
          <w:b/>
          <w:bCs/>
          <w:color w:val="000000"/>
          <w:sz w:val="28"/>
          <w:szCs w:val="28"/>
          <w:lang w:eastAsia="ru-RU"/>
        </w:rPr>
        <w:t xml:space="preserve"> (56 часов)</w:t>
      </w:r>
    </w:p>
    <w:p w14:paraId="6A7CCB18" w14:textId="77777777" w:rsidR="00B47E53" w:rsidRPr="00EE4BC9" w:rsidRDefault="00B47E53" w:rsidP="00B47E5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12.Природные зоны России. Значение зональных различий для специализации сельского хозяйства и жизни людей.13. Карта природных зон России.</w:t>
      </w:r>
    </w:p>
    <w:p w14:paraId="508834DB"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Зона арктических пустынь</w:t>
      </w:r>
      <w:r w:rsidRPr="00EE4BC9">
        <w:rPr>
          <w:rFonts w:ascii="Times New Roman" w:eastAsia="Times New Roman" w:hAnsi="Times New Roman" w:cs="Times New Roman"/>
          <w:i/>
          <w:iCs/>
          <w:color w:val="000000"/>
          <w:sz w:val="28"/>
          <w:szCs w:val="28"/>
          <w:lang w:eastAsia="ru-RU"/>
        </w:rPr>
        <w:t> </w:t>
      </w:r>
    </w:p>
    <w:p w14:paraId="146086EF"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14:paraId="56253C57"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 Зона тундры</w:t>
      </w:r>
    </w:p>
    <w:p w14:paraId="6D88B450" w14:textId="77777777" w:rsidR="00B47E53" w:rsidRPr="00EE4BC9" w:rsidRDefault="00B47E53" w:rsidP="00B47E53">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Охрана природы тундры.</w:t>
      </w:r>
    </w:p>
    <w:p w14:paraId="307A51AE"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 Лесная зона</w:t>
      </w:r>
    </w:p>
    <w:p w14:paraId="5F9C5A59" w14:textId="77777777" w:rsidR="00B47E53" w:rsidRPr="00EE4BC9" w:rsidRDefault="00B47E53" w:rsidP="00B47E53">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14:paraId="0C42F5E1"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lastRenderedPageBreak/>
        <w:t> Степи</w:t>
      </w:r>
    </w:p>
    <w:p w14:paraId="7FDF81A4"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степей.</w:t>
      </w:r>
    </w:p>
    <w:p w14:paraId="3C7D66AA"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Полупустыни и пустыни</w:t>
      </w:r>
    </w:p>
    <w:p w14:paraId="31D86BCA"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(Астрахань, Элиста).</w:t>
      </w:r>
    </w:p>
    <w:p w14:paraId="56ABEAAA"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Субтропики</w:t>
      </w:r>
    </w:p>
    <w:p w14:paraId="1C566423"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w:t>
      </w:r>
    </w:p>
    <w:p w14:paraId="394C472A"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Высотная поясность в горах</w:t>
      </w:r>
    </w:p>
    <w:p w14:paraId="3E52F5CB"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Население. Города. Охрана природы.66. Обобщающий урок по географии России. 67.Викторина  « Наша Родина – Россия». 68 Контрольная работа за год.</w:t>
      </w:r>
    </w:p>
    <w:p w14:paraId="0FAC36EE"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lang w:eastAsia="ru-RU"/>
        </w:rPr>
        <w:t>Межпредметные  связи</w:t>
      </w:r>
    </w:p>
    <w:p w14:paraId="5CC3F531"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 xml:space="preserve">Почвы, полезные ископаемые, использование воды в промышленности и сельском хозяйстве, охрана вод, разнообразие растительного </w:t>
      </w:r>
      <w:proofErr w:type="spellStart"/>
      <w:r w:rsidRPr="00EE4BC9">
        <w:rPr>
          <w:rFonts w:ascii="Times New Roman" w:eastAsia="Times New Roman" w:hAnsi="Times New Roman" w:cs="Times New Roman"/>
          <w:color w:val="000000"/>
          <w:sz w:val="28"/>
          <w:szCs w:val="28"/>
          <w:lang w:eastAsia="ru-RU"/>
        </w:rPr>
        <w:t>мира,охрана</w:t>
      </w:r>
      <w:proofErr w:type="spellEnd"/>
      <w:r w:rsidRPr="00EE4BC9">
        <w:rPr>
          <w:rFonts w:ascii="Times New Roman" w:eastAsia="Times New Roman" w:hAnsi="Times New Roman" w:cs="Times New Roman"/>
          <w:color w:val="000000"/>
          <w:sz w:val="28"/>
          <w:szCs w:val="28"/>
          <w:lang w:eastAsia="ru-RU"/>
        </w:rPr>
        <w:t xml:space="preserve"> растений (естествознание).Города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14:paraId="64A2437F"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lang w:eastAsia="ru-RU"/>
        </w:rPr>
        <w:t>Практические  работы</w:t>
      </w:r>
    </w:p>
    <w:p w14:paraId="40045227"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 xml:space="preserve">Работа с физической картой и картой природных зон России. Нанесение на контурные карты изученных объектов и </w:t>
      </w:r>
      <w:proofErr w:type="spellStart"/>
      <w:r w:rsidRPr="00EE4BC9">
        <w:rPr>
          <w:rFonts w:ascii="Times New Roman" w:eastAsia="Times New Roman" w:hAnsi="Times New Roman" w:cs="Times New Roman"/>
          <w:color w:val="000000"/>
          <w:sz w:val="28"/>
          <w:szCs w:val="28"/>
          <w:lang w:eastAsia="ru-RU"/>
        </w:rPr>
        <w:t>надписывание</w:t>
      </w:r>
      <w:proofErr w:type="spellEnd"/>
      <w:r w:rsidRPr="00EE4BC9">
        <w:rPr>
          <w:rFonts w:ascii="Times New Roman" w:eastAsia="Times New Roman" w:hAnsi="Times New Roman" w:cs="Times New Roman"/>
          <w:color w:val="000000"/>
          <w:sz w:val="28"/>
          <w:szCs w:val="28"/>
          <w:lang w:eastAsia="ru-RU"/>
        </w:rPr>
        <w:t xml:space="preserve"> их названий. Запись названий и зарисовки в тетрадях наиболее типичных для изучаемой природной зоны растений и </w:t>
      </w:r>
      <w:proofErr w:type="gramStart"/>
      <w:r w:rsidRPr="00EE4BC9">
        <w:rPr>
          <w:rFonts w:ascii="Times New Roman" w:eastAsia="Times New Roman" w:hAnsi="Times New Roman" w:cs="Times New Roman"/>
          <w:color w:val="000000"/>
          <w:sz w:val="28"/>
          <w:szCs w:val="28"/>
          <w:lang w:eastAsia="ru-RU"/>
        </w:rPr>
        <w:t>животных .</w:t>
      </w:r>
      <w:proofErr w:type="gramEnd"/>
      <w:r w:rsidRPr="00EE4BC9">
        <w:rPr>
          <w:rFonts w:ascii="Times New Roman" w:eastAsia="Times New Roman" w:hAnsi="Times New Roman" w:cs="Times New Roman"/>
          <w:color w:val="000000"/>
          <w:sz w:val="28"/>
          <w:szCs w:val="28"/>
          <w:lang w:eastAsia="ru-RU"/>
        </w:rPr>
        <w:t xml:space="preserve"> Вычерчивание схемы смены природных зон в горах и других схем, помогающих понять причинно-следственные зависимости.</w:t>
      </w:r>
    </w:p>
    <w:p w14:paraId="00D0750B" w14:textId="77777777" w:rsidR="00D93EB3" w:rsidRPr="00EE4BC9" w:rsidRDefault="00D93EB3" w:rsidP="00D93EB3">
      <w:pPr>
        <w:spacing w:after="0" w:line="360" w:lineRule="auto"/>
        <w:ind w:left="975"/>
        <w:jc w:val="both"/>
        <w:rPr>
          <w:rFonts w:ascii="Times New Roman" w:hAnsi="Times New Roman" w:cs="Times New Roman"/>
          <w:b/>
          <w:sz w:val="28"/>
          <w:szCs w:val="28"/>
        </w:rPr>
      </w:pPr>
    </w:p>
    <w:p w14:paraId="5826D66D" w14:textId="77777777" w:rsidR="00D93EB3" w:rsidRPr="00EE4BC9" w:rsidRDefault="00D93EB3" w:rsidP="00D93EB3">
      <w:pPr>
        <w:spacing w:after="0" w:line="360" w:lineRule="auto"/>
        <w:ind w:left="975"/>
        <w:jc w:val="both"/>
        <w:rPr>
          <w:rFonts w:ascii="Times New Roman" w:hAnsi="Times New Roman" w:cs="Times New Roman"/>
          <w:b/>
          <w:sz w:val="28"/>
          <w:szCs w:val="28"/>
        </w:rPr>
      </w:pPr>
    </w:p>
    <w:p w14:paraId="64FCEC9D" w14:textId="77777777" w:rsidR="00EE4BC9" w:rsidRDefault="00EE4BC9" w:rsidP="00881251">
      <w:pPr>
        <w:spacing w:line="360" w:lineRule="auto"/>
        <w:outlineLvl w:val="0"/>
        <w:rPr>
          <w:rFonts w:ascii="Times New Roman" w:hAnsi="Times New Roman" w:cs="Times New Roman"/>
          <w:sz w:val="28"/>
          <w:szCs w:val="28"/>
        </w:rPr>
      </w:pPr>
    </w:p>
    <w:p w14:paraId="560E203F" w14:textId="77777777" w:rsidR="00EE4BC9" w:rsidRDefault="00EE4BC9" w:rsidP="00881251">
      <w:pPr>
        <w:spacing w:line="360" w:lineRule="auto"/>
        <w:outlineLvl w:val="0"/>
        <w:rPr>
          <w:rFonts w:ascii="Times New Roman" w:hAnsi="Times New Roman" w:cs="Times New Roman"/>
          <w:sz w:val="28"/>
          <w:szCs w:val="28"/>
        </w:rPr>
      </w:pPr>
    </w:p>
    <w:p w14:paraId="76F7E939" w14:textId="77777777" w:rsidR="00D93EB3" w:rsidRPr="00EE4BC9" w:rsidRDefault="00D93EB3" w:rsidP="00881251">
      <w:pPr>
        <w:spacing w:line="360" w:lineRule="auto"/>
        <w:outlineLvl w:val="0"/>
        <w:rPr>
          <w:rFonts w:ascii="Times New Roman" w:hAnsi="Times New Roman" w:cs="Times New Roman"/>
          <w:b/>
          <w:sz w:val="28"/>
          <w:szCs w:val="28"/>
        </w:rPr>
      </w:pPr>
      <w:r w:rsidRPr="00EE4BC9">
        <w:rPr>
          <w:rFonts w:ascii="Times New Roman" w:hAnsi="Times New Roman" w:cs="Times New Roman"/>
          <w:sz w:val="28"/>
          <w:szCs w:val="28"/>
        </w:rPr>
        <w:lastRenderedPageBreak/>
        <w:t>3</w:t>
      </w:r>
      <w:r w:rsidRPr="00EE4BC9">
        <w:rPr>
          <w:rFonts w:ascii="Times New Roman" w:hAnsi="Times New Roman" w:cs="Times New Roman"/>
          <w:b/>
          <w:sz w:val="28"/>
          <w:szCs w:val="28"/>
        </w:rPr>
        <w:t xml:space="preserve">  Календарно-тематический план</w:t>
      </w:r>
    </w:p>
    <w:tbl>
      <w:tblPr>
        <w:tblW w:w="5000" w:type="pc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98" w:type="dxa"/>
        </w:tblCellMar>
        <w:tblLook w:val="04A0" w:firstRow="1" w:lastRow="0" w:firstColumn="1" w:lastColumn="0" w:noHBand="0" w:noVBand="1"/>
      </w:tblPr>
      <w:tblGrid>
        <w:gridCol w:w="1270"/>
        <w:gridCol w:w="7367"/>
        <w:gridCol w:w="1716"/>
      </w:tblGrid>
      <w:tr w:rsidR="00EE4BC9" w:rsidRPr="00EE4BC9" w14:paraId="7EE73828" w14:textId="77777777" w:rsidTr="00EE4BC9">
        <w:trPr>
          <w:trHeight w:val="795"/>
        </w:trPr>
        <w:tc>
          <w:tcPr>
            <w:tcW w:w="1270"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FBB35D5" w14:textId="77777777" w:rsidR="00EE4BC9" w:rsidRPr="00EE4BC9" w:rsidRDefault="00EE4BC9" w:rsidP="003206DD">
            <w:pPr>
              <w:spacing w:line="360" w:lineRule="auto"/>
              <w:jc w:val="center"/>
              <w:outlineLvl w:val="0"/>
              <w:rPr>
                <w:rFonts w:ascii="Times New Roman" w:hAnsi="Times New Roman" w:cs="Times New Roman"/>
                <w:b/>
                <w:sz w:val="28"/>
                <w:szCs w:val="28"/>
              </w:rPr>
            </w:pPr>
            <w:r w:rsidRPr="00EE4BC9">
              <w:rPr>
                <w:rFonts w:ascii="Times New Roman" w:hAnsi="Times New Roman" w:cs="Times New Roman"/>
                <w:b/>
                <w:sz w:val="28"/>
                <w:szCs w:val="28"/>
              </w:rPr>
              <w:t>№ урока по порядку</w:t>
            </w:r>
          </w:p>
        </w:tc>
        <w:tc>
          <w:tcPr>
            <w:tcW w:w="7367"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C0CE53F" w14:textId="77777777" w:rsidR="00EE4BC9" w:rsidRPr="00EE4BC9" w:rsidRDefault="00EE4BC9" w:rsidP="003206DD">
            <w:pPr>
              <w:jc w:val="center"/>
              <w:rPr>
                <w:rFonts w:ascii="Times New Roman" w:hAnsi="Times New Roman" w:cs="Times New Roman"/>
                <w:b/>
                <w:color w:val="000000" w:themeColor="text1"/>
                <w:sz w:val="28"/>
                <w:szCs w:val="28"/>
              </w:rPr>
            </w:pPr>
          </w:p>
          <w:p w14:paraId="45C39CEB" w14:textId="77777777" w:rsidR="00EE4BC9" w:rsidRPr="00EE4BC9" w:rsidRDefault="00EE4BC9" w:rsidP="003206DD">
            <w:pPr>
              <w:jc w:val="center"/>
              <w:rPr>
                <w:rFonts w:ascii="Times New Roman" w:hAnsi="Times New Roman" w:cs="Times New Roman"/>
                <w:b/>
                <w:color w:val="000000" w:themeColor="text1"/>
                <w:sz w:val="28"/>
                <w:szCs w:val="28"/>
              </w:rPr>
            </w:pPr>
          </w:p>
          <w:p w14:paraId="7C67C719" w14:textId="77777777" w:rsidR="00EE4BC9" w:rsidRPr="00EE4BC9" w:rsidRDefault="00EE4BC9" w:rsidP="003206DD">
            <w:pPr>
              <w:jc w:val="center"/>
              <w:rPr>
                <w:rFonts w:ascii="Times New Roman" w:hAnsi="Times New Roman" w:cs="Times New Roman"/>
                <w:b/>
                <w:color w:val="000000" w:themeColor="text1"/>
                <w:sz w:val="28"/>
                <w:szCs w:val="28"/>
              </w:rPr>
            </w:pPr>
          </w:p>
          <w:p w14:paraId="344E0138" w14:textId="77777777" w:rsidR="00EE4BC9" w:rsidRPr="00EE4BC9" w:rsidRDefault="00EE4BC9" w:rsidP="003206DD">
            <w:pPr>
              <w:jc w:val="center"/>
              <w:rPr>
                <w:rFonts w:ascii="Times New Roman" w:hAnsi="Times New Roman" w:cs="Times New Roman"/>
                <w:b/>
                <w:color w:val="000000" w:themeColor="text1"/>
                <w:sz w:val="28"/>
                <w:szCs w:val="28"/>
              </w:rPr>
            </w:pPr>
            <w:r w:rsidRPr="00EE4BC9">
              <w:rPr>
                <w:rFonts w:ascii="Times New Roman" w:hAnsi="Times New Roman" w:cs="Times New Roman"/>
                <w:b/>
                <w:color w:val="000000" w:themeColor="text1"/>
                <w:sz w:val="28"/>
                <w:szCs w:val="28"/>
              </w:rPr>
              <w:t>ТЕМА ЗАНЯТИЙ</w:t>
            </w:r>
          </w:p>
        </w:tc>
        <w:tc>
          <w:tcPr>
            <w:tcW w:w="1716"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F9193FE" w14:textId="77777777" w:rsidR="00EE4BC9" w:rsidRPr="00EE4BC9" w:rsidRDefault="00EE4BC9" w:rsidP="00EE4BC9">
            <w:pPr>
              <w:spacing w:line="360" w:lineRule="auto"/>
              <w:outlineLvl w:val="0"/>
              <w:rPr>
                <w:rFonts w:ascii="Times New Roman" w:hAnsi="Times New Roman" w:cs="Times New Roman"/>
                <w:b/>
                <w:sz w:val="28"/>
                <w:szCs w:val="28"/>
              </w:rPr>
            </w:pPr>
            <w:r w:rsidRPr="00EE4BC9">
              <w:rPr>
                <w:rFonts w:ascii="Times New Roman" w:hAnsi="Times New Roman" w:cs="Times New Roman"/>
                <w:b/>
                <w:sz w:val="28"/>
                <w:szCs w:val="28"/>
              </w:rPr>
              <w:t>Количество часов, отводимых на изучение темы</w:t>
            </w:r>
          </w:p>
        </w:tc>
      </w:tr>
      <w:tr w:rsidR="00EE4BC9" w:rsidRPr="00EE4BC9" w14:paraId="05FE7665" w14:textId="77777777" w:rsidTr="00EE4BC9">
        <w:trPr>
          <w:trHeight w:val="1890"/>
        </w:trPr>
        <w:tc>
          <w:tcPr>
            <w:tcW w:w="127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14:paraId="07626247" w14:textId="77777777" w:rsidR="00EE4BC9" w:rsidRPr="00EE4BC9" w:rsidRDefault="00EE4BC9" w:rsidP="003206DD">
            <w:pPr>
              <w:spacing w:after="0" w:line="240" w:lineRule="auto"/>
              <w:rPr>
                <w:rFonts w:ascii="Times New Roman" w:hAnsi="Times New Roman" w:cs="Times New Roman"/>
                <w:b/>
                <w:sz w:val="28"/>
                <w:szCs w:val="28"/>
              </w:rPr>
            </w:pPr>
          </w:p>
        </w:tc>
        <w:tc>
          <w:tcPr>
            <w:tcW w:w="736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14:paraId="6460E820" w14:textId="77777777" w:rsidR="00EE4BC9" w:rsidRPr="00EE4BC9" w:rsidRDefault="00EE4BC9" w:rsidP="003206DD">
            <w:pPr>
              <w:spacing w:after="0" w:line="240" w:lineRule="auto"/>
              <w:rPr>
                <w:rFonts w:ascii="Times New Roman" w:hAnsi="Times New Roman" w:cs="Times New Roman"/>
                <w:b/>
                <w:color w:val="000000" w:themeColor="text1"/>
                <w:sz w:val="28"/>
                <w:szCs w:val="28"/>
              </w:rPr>
            </w:pPr>
          </w:p>
        </w:tc>
        <w:tc>
          <w:tcPr>
            <w:tcW w:w="171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14:paraId="74B60583" w14:textId="77777777" w:rsidR="00EE4BC9" w:rsidRPr="00EE4BC9" w:rsidRDefault="00EE4BC9" w:rsidP="003206DD">
            <w:pPr>
              <w:spacing w:after="0" w:line="240" w:lineRule="auto"/>
              <w:rPr>
                <w:rFonts w:ascii="Times New Roman" w:hAnsi="Times New Roman" w:cs="Times New Roman"/>
                <w:b/>
                <w:sz w:val="28"/>
                <w:szCs w:val="28"/>
              </w:rPr>
            </w:pPr>
          </w:p>
        </w:tc>
      </w:tr>
      <w:tr w:rsidR="00EE4BC9" w:rsidRPr="00EE4BC9" w14:paraId="6D946557"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E10A14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F0847E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Географическое положение России на карте мира.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BBA853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C434B1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100B1D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2B27877" w14:textId="77777777" w:rsidR="00EE4BC9" w:rsidRPr="00060BA4" w:rsidRDefault="00060BA4" w:rsidP="00060BA4">
            <w:pPr>
              <w:widowControl w:val="0"/>
              <w:tabs>
                <w:tab w:val="left" w:pos="686"/>
              </w:tabs>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060BA4">
              <w:rPr>
                <w:rFonts w:ascii="Times New Roman" w:hAnsi="Times New Roman" w:cs="Times New Roman"/>
                <w:b/>
                <w:color w:val="000000"/>
                <w:sz w:val="28"/>
                <w:szCs w:val="28"/>
              </w:rPr>
              <w:t>Вводное тестирование</w:t>
            </w:r>
            <w:r>
              <w:rPr>
                <w:rFonts w:ascii="Times New Roman" w:hAnsi="Times New Roman" w:cs="Times New Roman"/>
                <w:color w:val="000000"/>
                <w:sz w:val="28"/>
                <w:szCs w:val="28"/>
              </w:rPr>
              <w:t xml:space="preserve">. </w:t>
            </w:r>
            <w:r w:rsidR="00EE4BC9" w:rsidRPr="00EE4BC9">
              <w:rPr>
                <w:rFonts w:ascii="Times New Roman" w:hAnsi="Times New Roman" w:cs="Times New Roman"/>
                <w:color w:val="000000"/>
                <w:sz w:val="28"/>
                <w:szCs w:val="28"/>
              </w:rPr>
              <w:t>Европейская и Азиатская части России</w:t>
            </w:r>
            <w:r>
              <w:rPr>
                <w:rFonts w:ascii="Times New Roman" w:hAnsi="Times New Roman" w:cs="Times New Roman"/>
                <w:color w:val="000000"/>
                <w:sz w:val="28"/>
                <w:szCs w:val="28"/>
              </w:rPr>
              <w:t>.</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3C44977"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B4755A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CA3E08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5E8B57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Административное деление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B857E3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CC931D8"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AAE9E1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7F3ED3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Разнообразие рельефа.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3E1140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1F1158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D8A103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49E269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Полезные ископаемые,  их основные месторождения.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23A4EE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2441805" w14:textId="77777777" w:rsidTr="00EE4BC9">
        <w:trPr>
          <w:trHeight w:val="899"/>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8D2FB2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0FA330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 Климат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98584C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179C6DA"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95A3B1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59A32A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Водные ресурсы России, их использование.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79530B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9D5328D"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CE56C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1E442B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Население России. Народы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CDF9EA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86BE712"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010E3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A8AEFE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Промышленность – основа хозяйства, ее отрасли.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F234DC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DCE020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E8C6937"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BAD4E5B"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 Сельское хозяйство, его отрасли.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2A3B7C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BA07FCD"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31350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1CCA0B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Транспорт.  Экономическое развитие Европейской и Азиатской частей России.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23D7AE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AE7BAE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53C8C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44AEE1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Обобщающий урок по теме «Особенности природы и хозяйства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99D844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CAD5CF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6F940F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3D83B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Размещение природных зон на территории России.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9F3E53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AA1F84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1D4AF2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lastRenderedPageBreak/>
              <w:t>14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751086B"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Карта природных зон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ABCDE1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FD9CB4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2BF3575"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1C7285A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07EEBDA"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 xml:space="preserve">Зона арктических пустынь           </w:t>
            </w:r>
          </w:p>
          <w:p w14:paraId="502AF84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 xml:space="preserve"> </w:t>
            </w:r>
            <w:r w:rsidRPr="00EE4BC9">
              <w:rPr>
                <w:rFonts w:ascii="Times New Roman" w:hAnsi="Times New Roman" w:cs="Times New Roman"/>
                <w:color w:val="000000"/>
                <w:sz w:val="28"/>
                <w:szCs w:val="28"/>
              </w:rPr>
              <w:t>Положение на карте.</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B831C1A" w14:textId="77777777" w:rsidR="00EE4BC9" w:rsidRPr="00EE4BC9" w:rsidRDefault="00EE4BC9" w:rsidP="003206DD">
            <w:pPr>
              <w:spacing w:line="360" w:lineRule="auto"/>
              <w:jc w:val="both"/>
              <w:outlineLvl w:val="0"/>
              <w:rPr>
                <w:rFonts w:ascii="Times New Roman" w:hAnsi="Times New Roman" w:cs="Times New Roman"/>
                <w:b/>
                <w:sz w:val="28"/>
                <w:szCs w:val="28"/>
              </w:rPr>
            </w:pPr>
            <w:r w:rsidRPr="00EE4BC9">
              <w:rPr>
                <w:rFonts w:ascii="Times New Roman" w:hAnsi="Times New Roman" w:cs="Times New Roman"/>
                <w:b/>
                <w:sz w:val="28"/>
                <w:szCs w:val="28"/>
              </w:rPr>
              <w:t>(5 часов)</w:t>
            </w:r>
          </w:p>
        </w:tc>
      </w:tr>
      <w:tr w:rsidR="00EE4BC9" w:rsidRPr="00EE4BC9" w14:paraId="164089BD"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158B86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3A78EE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Климат.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E21157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50B09A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4F0CA8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496D06B"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Растительный  животный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8C6933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4633CE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37E805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0DA128"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Население и его основные занятия.</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0EC4D6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2130DE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E23DF0F"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130E8F7"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Северный морской путь.</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C660D25"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9B1F80F"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007FE28"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4DADE55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44769B"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 xml:space="preserve">Зона тундры. </w:t>
            </w:r>
          </w:p>
          <w:p w14:paraId="1486CF4F"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color w:val="000000"/>
                <w:sz w:val="28"/>
                <w:szCs w:val="28"/>
              </w:rPr>
              <w:t>Положение на карте.  Рельеф и  полезные ископаемые.</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2CBC99E" w14:textId="77777777" w:rsidR="00EE4BC9" w:rsidRPr="00EE4BC9" w:rsidRDefault="00EE4BC9" w:rsidP="003206DD">
            <w:pPr>
              <w:spacing w:line="360" w:lineRule="auto"/>
              <w:jc w:val="both"/>
              <w:outlineLvl w:val="0"/>
              <w:rPr>
                <w:rFonts w:ascii="Times New Roman" w:hAnsi="Times New Roman" w:cs="Times New Roman"/>
                <w:b/>
                <w:sz w:val="28"/>
                <w:szCs w:val="28"/>
              </w:rPr>
            </w:pPr>
            <w:r w:rsidRPr="00EE4BC9">
              <w:rPr>
                <w:rFonts w:ascii="Times New Roman" w:hAnsi="Times New Roman" w:cs="Times New Roman"/>
                <w:b/>
                <w:sz w:val="28"/>
                <w:szCs w:val="28"/>
              </w:rPr>
              <w:t>(8 часов)</w:t>
            </w:r>
          </w:p>
          <w:p w14:paraId="2F02638E" w14:textId="77777777" w:rsidR="00EE4BC9" w:rsidRPr="00EE4BC9" w:rsidRDefault="00EE4BC9" w:rsidP="003206DD">
            <w:pPr>
              <w:spacing w:line="360" w:lineRule="auto"/>
              <w:jc w:val="both"/>
              <w:outlineLvl w:val="0"/>
              <w:rPr>
                <w:rFonts w:ascii="Times New Roman" w:hAnsi="Times New Roman" w:cs="Times New Roman"/>
                <w:b/>
                <w:sz w:val="28"/>
                <w:szCs w:val="28"/>
              </w:rPr>
            </w:pPr>
            <w:r w:rsidRPr="00EE4BC9">
              <w:rPr>
                <w:rFonts w:ascii="Times New Roman" w:hAnsi="Times New Roman" w:cs="Times New Roman"/>
                <w:b/>
                <w:sz w:val="28"/>
                <w:szCs w:val="28"/>
              </w:rPr>
              <w:t>1</w:t>
            </w:r>
          </w:p>
        </w:tc>
      </w:tr>
      <w:tr w:rsidR="00EE4BC9" w:rsidRPr="00EE4BC9" w14:paraId="7F42AB47"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B86172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23282B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Климат. Водоемы тундры.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6CC862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C562418" w14:textId="77777777" w:rsidTr="00EE4BC9">
        <w:trPr>
          <w:trHeight w:val="101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BB1B655"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BACB85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 xml:space="preserve">Итоговое тестирование за 1 триместр. </w:t>
            </w:r>
            <w:r w:rsidRPr="00EE4BC9">
              <w:rPr>
                <w:rFonts w:ascii="Times New Roman" w:hAnsi="Times New Roman" w:cs="Times New Roman"/>
                <w:color w:val="000000"/>
                <w:sz w:val="28"/>
                <w:szCs w:val="28"/>
              </w:rPr>
              <w:t>Растительный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C27C24F"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A0235A1" w14:textId="77777777" w:rsidTr="00EE4BC9">
        <w:trPr>
          <w:trHeight w:val="970"/>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FB38CED"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63242A1"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color w:val="000000"/>
                <w:sz w:val="28"/>
                <w:szCs w:val="28"/>
              </w:rPr>
              <w:t>Животный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132EED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4E4C29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1D034D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B86C270"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Хозяйство. Население и его основные занятия.</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BDE295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E0032FC" w14:textId="77777777" w:rsidTr="00EE4BC9">
        <w:trPr>
          <w:trHeight w:val="709"/>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0A592D"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0BD4E9" w14:textId="77777777" w:rsidR="00EE4BC9" w:rsidRPr="00EE4BC9" w:rsidRDefault="00EE4BC9" w:rsidP="009E7173">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Города тундры: </w:t>
            </w:r>
            <w:proofErr w:type="spellStart"/>
            <w:proofErr w:type="gramStart"/>
            <w:r w:rsidRPr="00EE4BC9">
              <w:rPr>
                <w:rFonts w:ascii="Times New Roman" w:hAnsi="Times New Roman" w:cs="Times New Roman"/>
                <w:color w:val="000000"/>
                <w:sz w:val="28"/>
                <w:szCs w:val="28"/>
              </w:rPr>
              <w:t>Мурманск,Нарьян</w:t>
            </w:r>
            <w:proofErr w:type="spellEnd"/>
            <w:proofErr w:type="gramEnd"/>
            <w:r w:rsidRPr="00EE4BC9">
              <w:rPr>
                <w:rFonts w:ascii="Times New Roman" w:hAnsi="Times New Roman" w:cs="Times New Roman"/>
                <w:color w:val="000000"/>
                <w:sz w:val="28"/>
                <w:szCs w:val="28"/>
              </w:rPr>
              <w:t>-Мар..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7F3C60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C60FFE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8B0DBD7"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3EEAF5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тундры:  Норильск, Анадырь.</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6C91CC1"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62F7DB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045974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8C8991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Экологические проблемы Севера. Охрана природы тундры.</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2A6DB15"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51BB98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6F5803C"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03455997"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68A9687" w14:textId="77777777" w:rsid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Лесная зона.</w:t>
            </w:r>
            <w:r w:rsidRPr="00EE4BC9">
              <w:rPr>
                <w:rFonts w:ascii="Times New Roman" w:hAnsi="Times New Roman" w:cs="Times New Roman"/>
                <w:color w:val="000000"/>
                <w:sz w:val="28"/>
                <w:szCs w:val="28"/>
              </w:rPr>
              <w:t xml:space="preserve"> </w:t>
            </w:r>
          </w:p>
          <w:p w14:paraId="5DBD7403" w14:textId="77777777" w:rsidR="005A1052" w:rsidRPr="00EE4BC9" w:rsidRDefault="005A1052" w:rsidP="003206DD">
            <w:pPr>
              <w:widowControl w:val="0"/>
              <w:tabs>
                <w:tab w:val="left" w:pos="686"/>
              </w:tabs>
              <w:rPr>
                <w:rFonts w:ascii="Times New Roman" w:hAnsi="Times New Roman" w:cs="Times New Roman"/>
                <w:color w:val="000000"/>
                <w:sz w:val="28"/>
                <w:szCs w:val="28"/>
              </w:rPr>
            </w:pPr>
          </w:p>
          <w:p w14:paraId="4818860F"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Положение на карте. Рельеф и полезные ископаемые.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FDBC7A9" w14:textId="77777777" w:rsidR="00EE4BC9" w:rsidRPr="00EE4BC9" w:rsidRDefault="00EE4BC9" w:rsidP="003206DD">
            <w:pPr>
              <w:spacing w:line="360" w:lineRule="auto"/>
              <w:jc w:val="both"/>
              <w:outlineLvl w:val="0"/>
              <w:rPr>
                <w:rFonts w:ascii="Times New Roman" w:hAnsi="Times New Roman" w:cs="Times New Roman"/>
                <w:b/>
                <w:sz w:val="28"/>
                <w:szCs w:val="28"/>
              </w:rPr>
            </w:pPr>
            <w:r w:rsidRPr="00EE4BC9">
              <w:rPr>
                <w:rFonts w:ascii="Times New Roman" w:hAnsi="Times New Roman" w:cs="Times New Roman"/>
                <w:b/>
                <w:sz w:val="28"/>
                <w:szCs w:val="28"/>
              </w:rPr>
              <w:t>(16 часов)</w:t>
            </w:r>
          </w:p>
          <w:p w14:paraId="5D8792E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9B0369E"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3A860EF"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lastRenderedPageBreak/>
              <w:t>29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D9B66D8"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Климат.</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DC56B3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58D394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82C001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B0BA6FA"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Реки, озера, каналы.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911A90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0CEDBE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5DBD95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E2E02C7"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 Растительный мир. Хвойные леса (тайга).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62D3EC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FC94499" w14:textId="77777777" w:rsidTr="00EE4BC9">
        <w:trPr>
          <w:trHeight w:val="855"/>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AD7AEF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F604FD0"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Смешанные  и лиственные леса.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CE2B1B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C210DB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759907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2086B9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Животный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8136BF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7955087" w14:textId="77777777" w:rsidTr="00EE4BC9">
        <w:trPr>
          <w:trHeight w:val="574"/>
        </w:trPr>
        <w:tc>
          <w:tcPr>
            <w:tcW w:w="1270"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6B16EC8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34</w:t>
            </w:r>
          </w:p>
        </w:tc>
        <w:tc>
          <w:tcPr>
            <w:tcW w:w="7367"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697DF8B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Пушные звери.</w:t>
            </w:r>
          </w:p>
        </w:tc>
        <w:tc>
          <w:tcPr>
            <w:tcW w:w="1716"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20BAC146"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C8EB317" w14:textId="77777777" w:rsidTr="00EE4BC9">
        <w:trPr>
          <w:trHeight w:val="489"/>
        </w:trPr>
        <w:tc>
          <w:tcPr>
            <w:tcW w:w="1270"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763F2A6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35</w:t>
            </w:r>
          </w:p>
        </w:tc>
        <w:tc>
          <w:tcPr>
            <w:tcW w:w="7367"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704B7A33"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Значение леса.</w:t>
            </w:r>
          </w:p>
        </w:tc>
        <w:tc>
          <w:tcPr>
            <w:tcW w:w="1716"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1A9BF83B"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2359968"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9797A6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458D35A"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Промышленность и сельское хозяйство Центральной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EB0DDB0"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BC0359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D4AF6E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FEF1119"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Центральной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16FDEB8"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762BC9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7D5190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52F0C45"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Особенности развития хозяйства Северо-Западной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8F69946"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D3CBB2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1EAB6F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47AEDB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Архангельск,  Санкт-Петербург, Новгород, Псков, Калининград.</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AFF3FBB"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8F72CB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DE3C4C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601777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Западная Сибирь.</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151C4C8"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4B713C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D7B05ED"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9F3DB3"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Восточная Сибирь.</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F0EC56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6297C1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E7E5E3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0F1EC5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Дальний Восток.</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C0425C3"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B7ED97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08B28F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5AE9F89"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Заповедники и заказники лесной зоны. Охрана </w:t>
            </w:r>
            <w:proofErr w:type="gramStart"/>
            <w:r w:rsidRPr="00EE4BC9">
              <w:rPr>
                <w:rFonts w:ascii="Times New Roman" w:hAnsi="Times New Roman" w:cs="Times New Roman"/>
                <w:color w:val="000000"/>
                <w:sz w:val="28"/>
                <w:szCs w:val="28"/>
              </w:rPr>
              <w:t>леса .</w:t>
            </w:r>
            <w:r w:rsidRPr="00EE4BC9">
              <w:rPr>
                <w:rFonts w:ascii="Times New Roman" w:hAnsi="Times New Roman" w:cs="Times New Roman"/>
                <w:b/>
                <w:color w:val="000000"/>
                <w:sz w:val="28"/>
                <w:szCs w:val="28"/>
              </w:rPr>
              <w:t>Итоговое</w:t>
            </w:r>
            <w:proofErr w:type="gramEnd"/>
            <w:r w:rsidRPr="00EE4BC9">
              <w:rPr>
                <w:rFonts w:ascii="Times New Roman" w:hAnsi="Times New Roman" w:cs="Times New Roman"/>
                <w:b/>
                <w:color w:val="000000"/>
                <w:sz w:val="28"/>
                <w:szCs w:val="28"/>
              </w:rPr>
              <w:t xml:space="preserve"> тестирование за 2 триместр.</w:t>
            </w:r>
            <w:r w:rsidRPr="00EE4BC9">
              <w:rPr>
                <w:rFonts w:ascii="Times New Roman" w:hAnsi="Times New Roman" w:cs="Times New Roman"/>
                <w:color w:val="000000"/>
                <w:sz w:val="28"/>
                <w:szCs w:val="28"/>
              </w:rPr>
              <w:t xml:space="preserve">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72B1985"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F97907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C6A3F8A"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531474A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2CB7372"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Зона степей.</w:t>
            </w:r>
          </w:p>
          <w:p w14:paraId="6218BB46"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 xml:space="preserve"> </w:t>
            </w:r>
            <w:r w:rsidRPr="00EE4BC9">
              <w:rPr>
                <w:rFonts w:ascii="Times New Roman" w:hAnsi="Times New Roman" w:cs="Times New Roman"/>
                <w:color w:val="000000"/>
                <w:sz w:val="28"/>
                <w:szCs w:val="28"/>
              </w:rPr>
              <w:t xml:space="preserve">Положение на карте.  Рельеф и полезные ископаемые. Реки.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9D5449E" w14:textId="77777777" w:rsidR="00EE4BC9" w:rsidRPr="00EE4BC9" w:rsidRDefault="00EE4BC9" w:rsidP="003206DD">
            <w:pPr>
              <w:rPr>
                <w:rFonts w:ascii="Times New Roman" w:hAnsi="Times New Roman" w:cs="Times New Roman"/>
                <w:b/>
                <w:sz w:val="28"/>
                <w:szCs w:val="28"/>
              </w:rPr>
            </w:pPr>
            <w:r w:rsidRPr="00EE4BC9">
              <w:rPr>
                <w:rFonts w:ascii="Times New Roman" w:hAnsi="Times New Roman" w:cs="Times New Roman"/>
                <w:b/>
                <w:sz w:val="28"/>
                <w:szCs w:val="28"/>
              </w:rPr>
              <w:t>(8 часов)</w:t>
            </w:r>
          </w:p>
          <w:p w14:paraId="35B65996"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4CF7196"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48D9E7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805EDEA"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color w:val="000000"/>
                <w:sz w:val="28"/>
                <w:szCs w:val="28"/>
              </w:rPr>
              <w:t>Растительный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684EEF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45EF60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5455FC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lastRenderedPageBreak/>
              <w:t>46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1776E45"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Животный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DCE09E8"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42D853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A104D6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E76DF88"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Хозяйство. Население и его основные занятия.</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16A403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AA2B05D"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15BB08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58ED01A"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лесостепной и степной зон:  Воронеж, Курск, Оренбург, Омск.</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2D258BA"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15F7D2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E549CA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F0992D9"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степной зоны: Самара, Саратов, Волгоград.</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D5357E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278419A"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50109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5983949"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степной зоны: Ростов-на-Дону, Ставрополь, Краснодар.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BDA5840"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82F0004"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A798D2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42A0E8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Охрана природы зоны степей.</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C7D2630"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3FD227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E20679A"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1C336A1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B79EAD0"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Зона полупустынь и пустынь.</w:t>
            </w:r>
          </w:p>
          <w:p w14:paraId="0F323470"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 xml:space="preserve"> </w:t>
            </w:r>
            <w:r w:rsidRPr="00EE4BC9">
              <w:rPr>
                <w:rFonts w:ascii="Times New Roman" w:hAnsi="Times New Roman" w:cs="Times New Roman"/>
                <w:color w:val="000000"/>
                <w:sz w:val="28"/>
                <w:szCs w:val="28"/>
              </w:rPr>
              <w:t>Положение на карте. Рельеф и полезные ископаемые.</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4125E5E"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w:t>
            </w:r>
            <w:r w:rsidRPr="00EE4BC9">
              <w:rPr>
                <w:rFonts w:ascii="Times New Roman" w:hAnsi="Times New Roman" w:cs="Times New Roman"/>
                <w:b/>
                <w:sz w:val="28"/>
                <w:szCs w:val="28"/>
              </w:rPr>
              <w:t>6 часов)</w:t>
            </w:r>
          </w:p>
          <w:p w14:paraId="1FBB0009"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3A0941A"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120678F"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331862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Климат. Реки.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DF38E23"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FFE4322" w14:textId="77777777" w:rsidTr="00EE4BC9">
        <w:trPr>
          <w:trHeight w:val="884"/>
        </w:trPr>
        <w:tc>
          <w:tcPr>
            <w:tcW w:w="1270"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725E9CE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54</w:t>
            </w:r>
          </w:p>
        </w:tc>
        <w:tc>
          <w:tcPr>
            <w:tcW w:w="7367"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32B66D0A"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Растительный мир.</w:t>
            </w:r>
          </w:p>
        </w:tc>
        <w:tc>
          <w:tcPr>
            <w:tcW w:w="1716"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1B81DCBF"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6208028" w14:textId="77777777" w:rsidTr="00EE4BC9">
        <w:trPr>
          <w:trHeight w:val="1037"/>
        </w:trPr>
        <w:tc>
          <w:tcPr>
            <w:tcW w:w="1270"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38624E9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55</w:t>
            </w:r>
          </w:p>
        </w:tc>
        <w:tc>
          <w:tcPr>
            <w:tcW w:w="7367"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2E6DA52A" w14:textId="77777777" w:rsidR="00EE4BC9" w:rsidRPr="00EE4BC9" w:rsidRDefault="00EE4BC9" w:rsidP="00EE4BC9">
            <w:pPr>
              <w:widowControl w:val="0"/>
              <w:tabs>
                <w:tab w:val="left" w:pos="686"/>
              </w:tabs>
              <w:rPr>
                <w:rFonts w:ascii="Times New Roman" w:hAnsi="Times New Roman" w:cs="Times New Roman"/>
                <w:color w:val="000000"/>
                <w:sz w:val="28"/>
                <w:szCs w:val="28"/>
              </w:rPr>
            </w:pPr>
            <w:r>
              <w:rPr>
                <w:rFonts w:ascii="Times New Roman" w:hAnsi="Times New Roman" w:cs="Times New Roman"/>
                <w:color w:val="000000"/>
                <w:sz w:val="28"/>
                <w:szCs w:val="28"/>
              </w:rPr>
              <w:t>Животный мир.</w:t>
            </w:r>
          </w:p>
        </w:tc>
        <w:tc>
          <w:tcPr>
            <w:tcW w:w="1716"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3F65F979"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C7EEFE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7E1594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B2A84A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Хозяйство. Население и его основные занятия.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92F0927"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4EDD946"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CC5C5B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A3DABD5"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зоны полупустынь и пустынь: Астрахань, Элиста.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AF5DB60"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FE49F7F"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3B545BF"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1C4178C5"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6C2E2E1"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 xml:space="preserve">Зона субтропиков </w:t>
            </w:r>
          </w:p>
          <w:p w14:paraId="4D8685E3"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Положение на карте. Климат и природа субтропиков.</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CCB3F7D" w14:textId="77777777" w:rsidR="00EE4BC9" w:rsidRPr="00EE4BC9" w:rsidRDefault="00EE4BC9" w:rsidP="003206DD">
            <w:pPr>
              <w:rPr>
                <w:rFonts w:ascii="Times New Roman" w:hAnsi="Times New Roman" w:cs="Times New Roman"/>
                <w:b/>
                <w:sz w:val="28"/>
                <w:szCs w:val="28"/>
              </w:rPr>
            </w:pPr>
            <w:r w:rsidRPr="00EE4BC9">
              <w:rPr>
                <w:rFonts w:ascii="Times New Roman" w:hAnsi="Times New Roman" w:cs="Times New Roman"/>
                <w:b/>
                <w:sz w:val="28"/>
                <w:szCs w:val="28"/>
              </w:rPr>
              <w:t>(3 часа)</w:t>
            </w:r>
          </w:p>
          <w:p w14:paraId="5C4F791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722286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0C7C3E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AB4071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 Население и его основные  занятия.</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7807C01"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2C583E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473C7F1"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8CA0C97"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Города-курорты: Сочи, Анапа, Геленджик.</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A51E4DC"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720A22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E61B5F8"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558EB36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lastRenderedPageBreak/>
              <w:t>61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E8534C2"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lastRenderedPageBreak/>
              <w:t>Высотная поясность в горах.</w:t>
            </w:r>
          </w:p>
          <w:p w14:paraId="3745D51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 xml:space="preserve"> </w:t>
            </w:r>
            <w:r w:rsidRPr="00EE4BC9">
              <w:rPr>
                <w:rFonts w:ascii="Times New Roman" w:hAnsi="Times New Roman" w:cs="Times New Roman"/>
                <w:color w:val="000000"/>
                <w:sz w:val="28"/>
                <w:szCs w:val="28"/>
              </w:rPr>
              <w:t xml:space="preserve">Положение на карте. Рельеф и полезные ископаемые. </w:t>
            </w:r>
            <w:r w:rsidRPr="00EE4BC9">
              <w:rPr>
                <w:rFonts w:ascii="Times New Roman" w:hAnsi="Times New Roman" w:cs="Times New Roman"/>
                <w:color w:val="000000"/>
                <w:sz w:val="28"/>
                <w:szCs w:val="28"/>
              </w:rPr>
              <w:lastRenderedPageBreak/>
              <w:t xml:space="preserve">Климат.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D0D7CD3" w14:textId="77777777" w:rsidR="00EE4BC9" w:rsidRPr="00EE4BC9" w:rsidRDefault="00EE4BC9" w:rsidP="003206DD">
            <w:pPr>
              <w:rPr>
                <w:rFonts w:ascii="Times New Roman" w:hAnsi="Times New Roman" w:cs="Times New Roman"/>
                <w:b/>
                <w:sz w:val="28"/>
                <w:szCs w:val="28"/>
              </w:rPr>
            </w:pPr>
            <w:r w:rsidRPr="00EE4BC9">
              <w:rPr>
                <w:rFonts w:ascii="Times New Roman" w:hAnsi="Times New Roman" w:cs="Times New Roman"/>
                <w:b/>
                <w:sz w:val="28"/>
                <w:szCs w:val="28"/>
              </w:rPr>
              <w:lastRenderedPageBreak/>
              <w:t>(6 часов)</w:t>
            </w:r>
          </w:p>
          <w:p w14:paraId="597A6279"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35E7E2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9F9CF71"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F98060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Особенности природы и хозяйства Северного Кавказа.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62B3A0A"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3BEF61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B19926D"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F1342A7"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и  экологические проблемы Урала.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0F0DF9A"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E537CFE"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FF4378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7025DE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Алтайские горы. Хозяйство. Население и его основные занятия.  Города.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0DA35ED"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B06AF9F"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3EF0971"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44A324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Горы Восточной Сибири. Хозяйство. Население и его основные занятия. Города.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D78B6BA"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B96B17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A8C4D7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3858F60"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Обобщающий урок  по теме «Природные зоны  России».</w:t>
            </w:r>
            <w:r w:rsidR="00060BA4">
              <w:rPr>
                <w:rFonts w:ascii="Times New Roman" w:hAnsi="Times New Roman" w:cs="Times New Roman"/>
                <w:color w:val="000000"/>
                <w:sz w:val="28"/>
                <w:szCs w:val="28"/>
              </w:rPr>
              <w:t xml:space="preserve"> Тестирование за третий триместр.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5DA1CFB"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4EEEE8D" w14:textId="77777777" w:rsidTr="00EE4BC9">
        <w:trPr>
          <w:trHeight w:val="5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F23B5E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805CF7C"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Годовая контрольная работа.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1F59201"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7401FFD" w14:textId="77777777" w:rsidTr="00EE4BC9">
        <w:trPr>
          <w:trHeight w:val="5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D428E4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D59520C"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Путешествие по России</w:t>
            </w:r>
            <w:r w:rsidR="00060BA4">
              <w:rPr>
                <w:rFonts w:ascii="Times New Roman" w:hAnsi="Times New Roman" w:cs="Times New Roman"/>
                <w:color w:val="000000"/>
                <w:sz w:val="28"/>
                <w:szCs w:val="28"/>
              </w:rPr>
              <w:t>.</w:t>
            </w:r>
            <w:r w:rsidRPr="00EE4BC9">
              <w:rPr>
                <w:rFonts w:ascii="Times New Roman" w:hAnsi="Times New Roman" w:cs="Times New Roman"/>
                <w:color w:val="000000"/>
                <w:sz w:val="28"/>
                <w:szCs w:val="28"/>
              </w:rPr>
              <w:t xml:space="preserve">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6AD73C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bl>
    <w:p w14:paraId="221826AC" w14:textId="77777777" w:rsidR="00D93EB3" w:rsidRPr="00EE4BC9" w:rsidRDefault="00D93EB3" w:rsidP="00D93EB3">
      <w:pPr>
        <w:spacing w:after="0" w:line="360" w:lineRule="auto"/>
        <w:rPr>
          <w:rFonts w:ascii="Times New Roman" w:hAnsi="Times New Roman" w:cs="Times New Roman"/>
          <w:b/>
          <w:sz w:val="28"/>
          <w:szCs w:val="28"/>
        </w:rPr>
      </w:pPr>
    </w:p>
    <w:p w14:paraId="13904E55" w14:textId="77777777" w:rsidR="00D93EB3" w:rsidRPr="00EE4BC9" w:rsidRDefault="00D93EB3" w:rsidP="00D93EB3">
      <w:pPr>
        <w:spacing w:after="0" w:line="360" w:lineRule="auto"/>
        <w:jc w:val="center"/>
        <w:rPr>
          <w:rFonts w:ascii="Times New Roman" w:hAnsi="Times New Roman" w:cs="Times New Roman"/>
          <w:b/>
          <w:sz w:val="28"/>
          <w:szCs w:val="28"/>
        </w:rPr>
      </w:pPr>
    </w:p>
    <w:p w14:paraId="2219CF0C" w14:textId="77777777" w:rsidR="00D93EB3" w:rsidRPr="00EE4BC9" w:rsidRDefault="00D93EB3" w:rsidP="00D93EB3">
      <w:pPr>
        <w:spacing w:after="0" w:line="360" w:lineRule="auto"/>
        <w:rPr>
          <w:rFonts w:ascii="Times New Roman" w:hAnsi="Times New Roman" w:cs="Times New Roman"/>
          <w:b/>
          <w:sz w:val="28"/>
          <w:szCs w:val="28"/>
        </w:rPr>
      </w:pPr>
    </w:p>
    <w:p w14:paraId="5328D3BA" w14:textId="77777777" w:rsidR="00D93EB3" w:rsidRPr="00EE4BC9" w:rsidRDefault="00D93EB3" w:rsidP="00D93EB3">
      <w:pPr>
        <w:spacing w:after="0" w:line="360" w:lineRule="auto"/>
        <w:rPr>
          <w:rFonts w:ascii="Times New Roman" w:hAnsi="Times New Roman" w:cs="Times New Roman"/>
          <w:b/>
          <w:sz w:val="28"/>
          <w:szCs w:val="28"/>
        </w:rPr>
      </w:pPr>
    </w:p>
    <w:p w14:paraId="604F74A3" w14:textId="77777777" w:rsidR="00D93EB3" w:rsidRPr="00EE4BC9" w:rsidRDefault="00D93EB3" w:rsidP="00D93EB3">
      <w:pPr>
        <w:spacing w:after="0" w:line="360" w:lineRule="auto"/>
        <w:rPr>
          <w:rFonts w:ascii="Times New Roman" w:hAnsi="Times New Roman" w:cs="Times New Roman"/>
          <w:b/>
          <w:sz w:val="28"/>
          <w:szCs w:val="28"/>
        </w:rPr>
      </w:pPr>
    </w:p>
    <w:p w14:paraId="633A8AE6" w14:textId="77777777" w:rsidR="00D93EB3" w:rsidRPr="00EE4BC9" w:rsidRDefault="00D93EB3" w:rsidP="00D93EB3">
      <w:pPr>
        <w:spacing w:after="0" w:line="360" w:lineRule="auto"/>
        <w:rPr>
          <w:rFonts w:ascii="Times New Roman" w:hAnsi="Times New Roman" w:cs="Times New Roman"/>
          <w:b/>
          <w:sz w:val="28"/>
          <w:szCs w:val="28"/>
        </w:rPr>
      </w:pPr>
    </w:p>
    <w:p w14:paraId="57EF72CB" w14:textId="77777777" w:rsidR="00D93EB3" w:rsidRPr="00EE4BC9" w:rsidRDefault="00D93EB3" w:rsidP="00D93EB3">
      <w:pPr>
        <w:spacing w:after="0" w:line="360" w:lineRule="auto"/>
        <w:rPr>
          <w:rFonts w:ascii="Times New Roman" w:hAnsi="Times New Roman" w:cs="Times New Roman"/>
          <w:b/>
          <w:sz w:val="28"/>
          <w:szCs w:val="28"/>
        </w:rPr>
      </w:pPr>
    </w:p>
    <w:p w14:paraId="1813BC67" w14:textId="77777777" w:rsidR="00D93EB3" w:rsidRPr="00EE4BC9" w:rsidRDefault="00D93EB3" w:rsidP="00D93EB3">
      <w:pPr>
        <w:spacing w:after="0" w:line="360" w:lineRule="auto"/>
        <w:rPr>
          <w:rFonts w:ascii="Times New Roman" w:hAnsi="Times New Roman" w:cs="Times New Roman"/>
          <w:b/>
          <w:sz w:val="28"/>
          <w:szCs w:val="28"/>
        </w:rPr>
      </w:pPr>
    </w:p>
    <w:p w14:paraId="482F690D" w14:textId="77777777" w:rsidR="00D93EB3" w:rsidRPr="00EE4BC9" w:rsidRDefault="00D93EB3" w:rsidP="00D93EB3">
      <w:pPr>
        <w:spacing w:after="0" w:line="360" w:lineRule="auto"/>
        <w:rPr>
          <w:rFonts w:ascii="Times New Roman" w:hAnsi="Times New Roman" w:cs="Times New Roman"/>
          <w:b/>
          <w:sz w:val="28"/>
          <w:szCs w:val="28"/>
        </w:rPr>
      </w:pPr>
    </w:p>
    <w:p w14:paraId="5DDDE2F3" w14:textId="77777777" w:rsidR="00D93EB3" w:rsidRPr="00EE4BC9" w:rsidRDefault="00D93EB3" w:rsidP="00D93EB3">
      <w:pPr>
        <w:spacing w:after="0" w:line="360" w:lineRule="auto"/>
        <w:rPr>
          <w:rFonts w:ascii="Times New Roman" w:hAnsi="Times New Roman" w:cs="Times New Roman"/>
          <w:b/>
          <w:sz w:val="28"/>
          <w:szCs w:val="28"/>
        </w:rPr>
      </w:pPr>
    </w:p>
    <w:p w14:paraId="24586C34" w14:textId="77777777" w:rsidR="00D93EB3" w:rsidRPr="00EE4BC9" w:rsidRDefault="00D93EB3" w:rsidP="00D93EB3">
      <w:pPr>
        <w:spacing w:after="0" w:line="360" w:lineRule="auto"/>
        <w:rPr>
          <w:rFonts w:ascii="Times New Roman" w:hAnsi="Times New Roman" w:cs="Times New Roman"/>
          <w:b/>
          <w:sz w:val="28"/>
          <w:szCs w:val="28"/>
        </w:rPr>
      </w:pPr>
    </w:p>
    <w:p w14:paraId="6F3BDE41" w14:textId="77777777" w:rsidR="00D93EB3" w:rsidRPr="00EE4BC9" w:rsidRDefault="00D93EB3" w:rsidP="00D93EB3">
      <w:pPr>
        <w:spacing w:after="0" w:line="360" w:lineRule="auto"/>
        <w:rPr>
          <w:rFonts w:ascii="Times New Roman" w:hAnsi="Times New Roman" w:cs="Times New Roman"/>
          <w:b/>
          <w:sz w:val="28"/>
          <w:szCs w:val="28"/>
        </w:rPr>
      </w:pPr>
    </w:p>
    <w:p w14:paraId="66CA5BDF" w14:textId="77777777" w:rsidR="00D93EB3" w:rsidRPr="00EE4BC9" w:rsidRDefault="00D93EB3" w:rsidP="00D93EB3">
      <w:pPr>
        <w:spacing w:after="0" w:line="360" w:lineRule="auto"/>
        <w:rPr>
          <w:rFonts w:ascii="Times New Roman" w:hAnsi="Times New Roman" w:cs="Times New Roman"/>
          <w:b/>
          <w:sz w:val="28"/>
          <w:szCs w:val="28"/>
        </w:rPr>
      </w:pPr>
    </w:p>
    <w:p w14:paraId="7C336861" w14:textId="77777777" w:rsidR="00D93EB3" w:rsidRPr="00EE4BC9" w:rsidRDefault="00D93EB3" w:rsidP="00D93EB3">
      <w:pPr>
        <w:spacing w:after="0" w:line="360" w:lineRule="auto"/>
        <w:rPr>
          <w:rFonts w:ascii="Times New Roman" w:hAnsi="Times New Roman" w:cs="Times New Roman"/>
          <w:b/>
          <w:sz w:val="28"/>
          <w:szCs w:val="28"/>
        </w:rPr>
      </w:pPr>
    </w:p>
    <w:p w14:paraId="5B38406E" w14:textId="77777777" w:rsidR="00D93EB3" w:rsidRPr="00EE4BC9" w:rsidRDefault="00D93EB3" w:rsidP="00D93EB3">
      <w:pPr>
        <w:spacing w:after="0" w:line="360" w:lineRule="auto"/>
        <w:rPr>
          <w:rFonts w:ascii="Times New Roman" w:hAnsi="Times New Roman" w:cs="Times New Roman"/>
          <w:b/>
          <w:sz w:val="28"/>
          <w:szCs w:val="28"/>
        </w:rPr>
      </w:pPr>
    </w:p>
    <w:p w14:paraId="180CAB15" w14:textId="77777777" w:rsidR="00D93EB3" w:rsidRPr="00EE4BC9" w:rsidRDefault="00D93EB3" w:rsidP="00D93EB3">
      <w:pPr>
        <w:spacing w:after="0" w:line="360" w:lineRule="auto"/>
        <w:jc w:val="center"/>
        <w:rPr>
          <w:rFonts w:ascii="Times New Roman" w:hAnsi="Times New Roman" w:cs="Times New Roman"/>
          <w:b/>
          <w:sz w:val="28"/>
          <w:szCs w:val="28"/>
        </w:rPr>
      </w:pPr>
    </w:p>
    <w:p w14:paraId="390C066B" w14:textId="77777777" w:rsidR="00D93EB3" w:rsidRPr="00EE4BC9" w:rsidRDefault="00D93EB3" w:rsidP="00D93EB3">
      <w:pPr>
        <w:widowControl w:val="0"/>
        <w:suppressAutoHyphens/>
        <w:spacing w:line="360" w:lineRule="auto"/>
        <w:jc w:val="both"/>
        <w:rPr>
          <w:rFonts w:ascii="Times New Roman" w:eastAsia="Lucida Sans Unicode" w:hAnsi="Times New Roman" w:cs="Times New Roman"/>
          <w:sz w:val="28"/>
          <w:szCs w:val="28"/>
        </w:rPr>
        <w:sectPr w:rsidR="00D93EB3" w:rsidRPr="00EE4BC9" w:rsidSect="00EE4BC9">
          <w:footerReference w:type="default" r:id="rId9"/>
          <w:pgSz w:w="12240" w:h="15840"/>
          <w:pgMar w:top="558" w:right="1100" w:bottom="734" w:left="993" w:header="0" w:footer="0" w:gutter="0"/>
          <w:cols w:space="720"/>
          <w:formProt w:val="0"/>
          <w:titlePg/>
          <w:docGrid w:linePitch="299" w:charSpace="-2049"/>
        </w:sectPr>
      </w:pPr>
    </w:p>
    <w:p w14:paraId="1D5EFCC8"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60144A30"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056F02DC"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0ECD6939"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794A6521"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36169062"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1AADE0F0" w14:textId="77777777" w:rsidR="00F2016B" w:rsidRPr="00EE4BC9" w:rsidRDefault="00F2016B">
      <w:pPr>
        <w:rPr>
          <w:rFonts w:ascii="Times New Roman" w:hAnsi="Times New Roman" w:cs="Times New Roman"/>
          <w:sz w:val="28"/>
          <w:szCs w:val="28"/>
        </w:rPr>
      </w:pPr>
    </w:p>
    <w:sectPr w:rsidR="00F2016B" w:rsidRPr="00EE4BC9" w:rsidSect="0075593B">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6155" w14:textId="77777777" w:rsidR="00B73885" w:rsidRDefault="00B73885" w:rsidP="00C00352">
      <w:pPr>
        <w:spacing w:after="0" w:line="240" w:lineRule="auto"/>
      </w:pPr>
      <w:r>
        <w:separator/>
      </w:r>
    </w:p>
  </w:endnote>
  <w:endnote w:type="continuationSeparator" w:id="0">
    <w:p w14:paraId="4235B8D2" w14:textId="77777777" w:rsidR="00B73885" w:rsidRDefault="00B73885" w:rsidP="00C0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596569"/>
      <w:docPartObj>
        <w:docPartGallery w:val="Page Numbers (Bottom of Page)"/>
        <w:docPartUnique/>
      </w:docPartObj>
    </w:sdtPr>
    <w:sdtEndPr/>
    <w:sdtContent>
      <w:p w14:paraId="7DC709DA" w14:textId="77777777" w:rsidR="00174616" w:rsidRDefault="00C33960">
        <w:pPr>
          <w:pStyle w:val="a6"/>
          <w:jc w:val="right"/>
        </w:pPr>
        <w:r>
          <w:fldChar w:fldCharType="begin"/>
        </w:r>
        <w:r w:rsidR="00D146B4">
          <w:instrText>PAGE</w:instrText>
        </w:r>
        <w:r>
          <w:fldChar w:fldCharType="separate"/>
        </w:r>
        <w:r w:rsidR="00060BA4">
          <w:rPr>
            <w:noProof/>
          </w:rPr>
          <w:t>2</w:t>
        </w:r>
        <w:r>
          <w:rPr>
            <w:noProof/>
          </w:rPr>
          <w:fldChar w:fldCharType="end"/>
        </w:r>
      </w:p>
      <w:p w14:paraId="57D1EC47" w14:textId="77777777" w:rsidR="00174616" w:rsidRDefault="00831D41">
        <w:pPr>
          <w:pStyle w:val="a6"/>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08CB" w14:textId="77777777" w:rsidR="00B73885" w:rsidRDefault="00B73885" w:rsidP="00C00352">
      <w:pPr>
        <w:spacing w:after="0" w:line="240" w:lineRule="auto"/>
      </w:pPr>
      <w:r>
        <w:separator/>
      </w:r>
    </w:p>
  </w:footnote>
  <w:footnote w:type="continuationSeparator" w:id="0">
    <w:p w14:paraId="7B651715" w14:textId="77777777" w:rsidR="00B73885" w:rsidRDefault="00B73885" w:rsidP="00C0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D2F"/>
    <w:multiLevelType w:val="multilevel"/>
    <w:tmpl w:val="A192EFE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6B10E9"/>
    <w:multiLevelType w:val="multilevel"/>
    <w:tmpl w:val="DE16AF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3D021C4"/>
    <w:multiLevelType w:val="multilevel"/>
    <w:tmpl w:val="11C620E6"/>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6C486D"/>
    <w:multiLevelType w:val="multilevel"/>
    <w:tmpl w:val="84A05C6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DBF2750"/>
    <w:multiLevelType w:val="multilevel"/>
    <w:tmpl w:val="DD9AD8B4"/>
    <w:lvl w:ilvl="0">
      <w:start w:val="1"/>
      <w:numFmt w:val="decimal"/>
      <w:lvlText w:val="%1."/>
      <w:lvlJc w:val="left"/>
      <w:pPr>
        <w:ind w:left="0" w:firstLine="0"/>
      </w:pPr>
      <w:rPr>
        <w:rFonts w:ascii="Times New Roman" w:hAnsi="Times New Roman" w:cs="Times New Roman"/>
        <w:b/>
        <w:sz w:val="24"/>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5" w15:restartNumberingAfterBreak="0">
    <w:nsid w:val="2E3B55B0"/>
    <w:multiLevelType w:val="multilevel"/>
    <w:tmpl w:val="ED22C37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AC36BB"/>
    <w:multiLevelType w:val="multilevel"/>
    <w:tmpl w:val="BD56400E"/>
    <w:lvl w:ilvl="0">
      <w:start w:val="1"/>
      <w:numFmt w:val="decimal"/>
      <w:lvlText w:val="%1."/>
      <w:lvlJc w:val="left"/>
      <w:pPr>
        <w:ind w:left="450" w:hanging="450"/>
      </w:pPr>
      <w:rPr>
        <w:rFonts w:ascii="Times New Roman" w:eastAsia="Times New Roman" w:hAnsi="Times New Roman" w:cs="Times New Roman"/>
        <w:color w:val="000000"/>
        <w:sz w:val="24"/>
      </w:rPr>
    </w:lvl>
    <w:lvl w:ilvl="1">
      <w:start w:val="1"/>
      <w:numFmt w:val="decimal"/>
      <w:lvlText w:val="%1.%2."/>
      <w:lvlJc w:val="left"/>
      <w:pPr>
        <w:ind w:left="720" w:hanging="720"/>
      </w:pPr>
      <w:rPr>
        <w:rFonts w:cs="Times New Roman"/>
        <w:color w:val="000000"/>
        <w:sz w:val="24"/>
      </w:rPr>
    </w:lvl>
    <w:lvl w:ilvl="2">
      <w:start w:val="1"/>
      <w:numFmt w:val="decimal"/>
      <w:lvlText w:val="%1.%2.%3."/>
      <w:lvlJc w:val="left"/>
      <w:pPr>
        <w:ind w:left="1520" w:hanging="720"/>
      </w:pPr>
      <w:rPr>
        <w:rFonts w:cs="Times New Roman"/>
        <w:color w:val="000000"/>
        <w:sz w:val="24"/>
      </w:rPr>
    </w:lvl>
    <w:lvl w:ilvl="3">
      <w:start w:val="1"/>
      <w:numFmt w:val="decimal"/>
      <w:lvlText w:val="%1.%2.%3.%4."/>
      <w:lvlJc w:val="left"/>
      <w:pPr>
        <w:ind w:left="2280" w:hanging="1080"/>
      </w:pPr>
      <w:rPr>
        <w:rFonts w:cs="Times New Roman"/>
        <w:color w:val="000000"/>
        <w:sz w:val="24"/>
      </w:rPr>
    </w:lvl>
    <w:lvl w:ilvl="4">
      <w:start w:val="1"/>
      <w:numFmt w:val="decimal"/>
      <w:lvlText w:val="%1.%2.%3.%4.%5."/>
      <w:lvlJc w:val="left"/>
      <w:pPr>
        <w:ind w:left="2680" w:hanging="1080"/>
      </w:pPr>
      <w:rPr>
        <w:rFonts w:cs="Times New Roman"/>
        <w:color w:val="000000"/>
        <w:sz w:val="24"/>
      </w:rPr>
    </w:lvl>
    <w:lvl w:ilvl="5">
      <w:start w:val="1"/>
      <w:numFmt w:val="decimal"/>
      <w:lvlText w:val="%1.%2.%3.%4.%5.%6."/>
      <w:lvlJc w:val="left"/>
      <w:pPr>
        <w:ind w:left="3440" w:hanging="1440"/>
      </w:pPr>
      <w:rPr>
        <w:rFonts w:cs="Times New Roman"/>
        <w:color w:val="000000"/>
        <w:sz w:val="24"/>
      </w:rPr>
    </w:lvl>
    <w:lvl w:ilvl="6">
      <w:start w:val="1"/>
      <w:numFmt w:val="decimal"/>
      <w:lvlText w:val="%1.%2.%3.%4.%5.%6.%7."/>
      <w:lvlJc w:val="left"/>
      <w:pPr>
        <w:ind w:left="4200" w:hanging="1800"/>
      </w:pPr>
      <w:rPr>
        <w:rFonts w:cs="Times New Roman"/>
        <w:color w:val="000000"/>
        <w:sz w:val="24"/>
      </w:rPr>
    </w:lvl>
    <w:lvl w:ilvl="7">
      <w:start w:val="1"/>
      <w:numFmt w:val="decimal"/>
      <w:lvlText w:val="%1.%2.%3.%4.%5.%6.%7.%8."/>
      <w:lvlJc w:val="left"/>
      <w:pPr>
        <w:ind w:left="4600" w:hanging="1800"/>
      </w:pPr>
      <w:rPr>
        <w:rFonts w:cs="Times New Roman"/>
        <w:color w:val="000000"/>
        <w:sz w:val="24"/>
      </w:rPr>
    </w:lvl>
    <w:lvl w:ilvl="8">
      <w:start w:val="1"/>
      <w:numFmt w:val="decimal"/>
      <w:lvlText w:val="%1.%2.%3.%4.%5.%6.%7.%8.%9."/>
      <w:lvlJc w:val="left"/>
      <w:pPr>
        <w:ind w:left="5360" w:hanging="2160"/>
      </w:pPr>
      <w:rPr>
        <w:rFonts w:cs="Times New Roman"/>
        <w:color w:val="000000"/>
        <w:sz w:val="24"/>
      </w:rPr>
    </w:lvl>
  </w:abstractNum>
  <w:abstractNum w:abstractNumId="7" w15:restartNumberingAfterBreak="0">
    <w:nsid w:val="4A893087"/>
    <w:multiLevelType w:val="multilevel"/>
    <w:tmpl w:val="B63CCA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60ADB"/>
    <w:multiLevelType w:val="multilevel"/>
    <w:tmpl w:val="4300EC9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AC044A8"/>
    <w:multiLevelType w:val="hybridMultilevel"/>
    <w:tmpl w:val="7C649C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F55DC5"/>
    <w:multiLevelType w:val="multilevel"/>
    <w:tmpl w:val="5700F8F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8FB3D08"/>
    <w:multiLevelType w:val="multilevel"/>
    <w:tmpl w:val="1694796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00D7AAB"/>
    <w:multiLevelType w:val="hybridMultilevel"/>
    <w:tmpl w:val="CE0C2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3D6A8D"/>
    <w:multiLevelType w:val="multilevel"/>
    <w:tmpl w:val="F7D691FE"/>
    <w:lvl w:ilvl="0">
      <w:start w:val="1"/>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975" w:hanging="615"/>
      </w:pPr>
      <w:rPr>
        <w:rFonts w:ascii="Times New Roman" w:hAnsi="Times New Roman" w:cs="Times New Roman"/>
        <w:b/>
        <w:sz w:val="24"/>
      </w:rPr>
    </w:lvl>
    <w:lvl w:ilvl="2">
      <w:start w:val="1"/>
      <w:numFmt w:val="decimal"/>
      <w:lvlText w:val="%1.%2.%3"/>
      <w:lvlJc w:val="left"/>
      <w:pPr>
        <w:ind w:left="1080" w:hanging="720"/>
      </w:pPr>
      <w:rPr>
        <w:rFonts w:ascii="Times New Roman" w:hAnsi="Times New Roman" w:cs="Times New Roman"/>
        <w:b/>
        <w:sz w:val="24"/>
      </w:rPr>
    </w:lvl>
    <w:lvl w:ilvl="3">
      <w:start w:val="1"/>
      <w:numFmt w:val="decimal"/>
      <w:lvlText w:val="%1.%2.%3.%4"/>
      <w:lvlJc w:val="left"/>
      <w:pPr>
        <w:ind w:left="1080" w:hanging="720"/>
      </w:pPr>
      <w:rPr>
        <w:rFonts w:ascii="Times New Roman" w:hAnsi="Times New Roman" w:cs="Times New Roman"/>
        <w:b/>
        <w:sz w:val="24"/>
      </w:rPr>
    </w:lvl>
    <w:lvl w:ilvl="4">
      <w:start w:val="1"/>
      <w:numFmt w:val="decimal"/>
      <w:lvlText w:val="%1.%2.%3.%4.%5"/>
      <w:lvlJc w:val="left"/>
      <w:pPr>
        <w:ind w:left="1440" w:hanging="1080"/>
      </w:pPr>
      <w:rPr>
        <w:rFonts w:ascii="Times New Roman" w:hAnsi="Times New Roman" w:cs="Times New Roman"/>
        <w:b/>
        <w:sz w:val="24"/>
      </w:rPr>
    </w:lvl>
    <w:lvl w:ilvl="5">
      <w:start w:val="1"/>
      <w:numFmt w:val="decimal"/>
      <w:lvlText w:val="%1.%2.%3.%4.%5.%6"/>
      <w:lvlJc w:val="left"/>
      <w:pPr>
        <w:ind w:left="1440" w:hanging="1080"/>
      </w:pPr>
      <w:rPr>
        <w:rFonts w:ascii="Times New Roman" w:hAnsi="Times New Roman" w:cs="Times New Roman"/>
        <w:b/>
        <w:sz w:val="24"/>
      </w:rPr>
    </w:lvl>
    <w:lvl w:ilvl="6">
      <w:start w:val="1"/>
      <w:numFmt w:val="decimal"/>
      <w:lvlText w:val="%1.%2.%3.%4.%5.%6.%7"/>
      <w:lvlJc w:val="left"/>
      <w:pPr>
        <w:ind w:left="1800" w:hanging="1440"/>
      </w:pPr>
      <w:rPr>
        <w:rFonts w:ascii="Times New Roman" w:hAnsi="Times New Roman" w:cs="Times New Roman"/>
        <w:b/>
        <w:sz w:val="24"/>
      </w:rPr>
    </w:lvl>
    <w:lvl w:ilvl="7">
      <w:start w:val="1"/>
      <w:numFmt w:val="decimal"/>
      <w:lvlText w:val="%1.%2.%3.%4.%5.%6.%7.%8"/>
      <w:lvlJc w:val="left"/>
      <w:pPr>
        <w:ind w:left="1800" w:hanging="1440"/>
      </w:pPr>
      <w:rPr>
        <w:rFonts w:ascii="Times New Roman" w:hAnsi="Times New Roman" w:cs="Times New Roman"/>
        <w:b/>
        <w:sz w:val="24"/>
      </w:rPr>
    </w:lvl>
    <w:lvl w:ilvl="8">
      <w:start w:val="1"/>
      <w:numFmt w:val="decimal"/>
      <w:lvlText w:val="%1.%2.%3.%4.%5.%6.%7.%8.%9"/>
      <w:lvlJc w:val="left"/>
      <w:pPr>
        <w:ind w:left="2160" w:hanging="1800"/>
      </w:pPr>
      <w:rPr>
        <w:rFonts w:ascii="Times New Roman" w:hAnsi="Times New Roman" w:cs="Times New Roman"/>
        <w:b/>
        <w:sz w:val="24"/>
      </w:rPr>
    </w:lvl>
  </w:abstractNum>
  <w:abstractNum w:abstractNumId="14" w15:restartNumberingAfterBreak="0">
    <w:nsid w:val="76FD21FE"/>
    <w:multiLevelType w:val="multilevel"/>
    <w:tmpl w:val="6C405C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BC4B98"/>
    <w:multiLevelType w:val="multilevel"/>
    <w:tmpl w:val="98742BE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3"/>
  </w:num>
  <w:num w:numId="3">
    <w:abstractNumId w:val="0"/>
  </w:num>
  <w:num w:numId="4">
    <w:abstractNumId w:val="11"/>
  </w:num>
  <w:num w:numId="5">
    <w:abstractNumId w:val="3"/>
  </w:num>
  <w:num w:numId="6">
    <w:abstractNumId w:val="10"/>
  </w:num>
  <w:num w:numId="7">
    <w:abstractNumId w:val="2"/>
  </w:num>
  <w:num w:numId="8">
    <w:abstractNumId w:val="5"/>
  </w:num>
  <w:num w:numId="9">
    <w:abstractNumId w:val="8"/>
  </w:num>
  <w:num w:numId="10">
    <w:abstractNumId w:val="15"/>
  </w:num>
  <w:num w:numId="11">
    <w:abstractNumId w:val="4"/>
  </w:num>
  <w:num w:numId="12">
    <w:abstractNumId w:val="1"/>
  </w:num>
  <w:num w:numId="13">
    <w:abstractNumId w:val="7"/>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93B"/>
    <w:rsid w:val="00060BA4"/>
    <w:rsid w:val="000C168C"/>
    <w:rsid w:val="000F3300"/>
    <w:rsid w:val="00174616"/>
    <w:rsid w:val="002435FB"/>
    <w:rsid w:val="002C7968"/>
    <w:rsid w:val="003206DD"/>
    <w:rsid w:val="00370358"/>
    <w:rsid w:val="00430C34"/>
    <w:rsid w:val="004A0784"/>
    <w:rsid w:val="00552E8E"/>
    <w:rsid w:val="005A1052"/>
    <w:rsid w:val="00630B05"/>
    <w:rsid w:val="00686A17"/>
    <w:rsid w:val="0075593B"/>
    <w:rsid w:val="00831D41"/>
    <w:rsid w:val="0085070A"/>
    <w:rsid w:val="00867525"/>
    <w:rsid w:val="008714D0"/>
    <w:rsid w:val="00873574"/>
    <w:rsid w:val="00881251"/>
    <w:rsid w:val="00895D74"/>
    <w:rsid w:val="00903A2A"/>
    <w:rsid w:val="00916FAD"/>
    <w:rsid w:val="00983379"/>
    <w:rsid w:val="00992825"/>
    <w:rsid w:val="009E7173"/>
    <w:rsid w:val="00A12C2F"/>
    <w:rsid w:val="00A37102"/>
    <w:rsid w:val="00AA1595"/>
    <w:rsid w:val="00B217A9"/>
    <w:rsid w:val="00B47E53"/>
    <w:rsid w:val="00B73885"/>
    <w:rsid w:val="00BE2CEC"/>
    <w:rsid w:val="00C00352"/>
    <w:rsid w:val="00C33960"/>
    <w:rsid w:val="00CC7E6F"/>
    <w:rsid w:val="00D146B4"/>
    <w:rsid w:val="00D20DB8"/>
    <w:rsid w:val="00D93EB3"/>
    <w:rsid w:val="00E73191"/>
    <w:rsid w:val="00ED0CEF"/>
    <w:rsid w:val="00EE4BC9"/>
    <w:rsid w:val="00F2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56C1"/>
  <w15:docId w15:val="{2474BBE6-0C46-4C5E-9DB4-61925287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593B"/>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basedOn w:val="a0"/>
    <w:qFormat/>
    <w:rsid w:val="00D93EB3"/>
    <w:rPr>
      <w:rFonts w:ascii="Times New Roman" w:hAnsi="Times New Roman" w:cs="Times New Roman"/>
      <w:sz w:val="20"/>
      <w:szCs w:val="20"/>
    </w:rPr>
  </w:style>
  <w:style w:type="character" w:customStyle="1" w:styleId="FontStyle61">
    <w:name w:val="Font Style61"/>
    <w:basedOn w:val="a0"/>
    <w:qFormat/>
    <w:rsid w:val="00D93EB3"/>
    <w:rPr>
      <w:rFonts w:ascii="Times New Roman" w:hAnsi="Times New Roman" w:cs="Times New Roman"/>
      <w:b/>
      <w:bCs/>
      <w:sz w:val="26"/>
      <w:szCs w:val="26"/>
    </w:rPr>
  </w:style>
  <w:style w:type="character" w:customStyle="1" w:styleId="FontStyle138">
    <w:name w:val="Font Style138"/>
    <w:basedOn w:val="a0"/>
    <w:qFormat/>
    <w:rsid w:val="00D93EB3"/>
    <w:rPr>
      <w:rFonts w:ascii="Times New Roman" w:hAnsi="Times New Roman" w:cs="Times New Roman"/>
      <w:sz w:val="26"/>
      <w:szCs w:val="26"/>
    </w:rPr>
  </w:style>
  <w:style w:type="paragraph" w:styleId="a3">
    <w:name w:val="Body Text"/>
    <w:basedOn w:val="a"/>
    <w:link w:val="a4"/>
    <w:semiHidden/>
    <w:unhideWhenUsed/>
    <w:rsid w:val="00D93EB3"/>
    <w:pPr>
      <w:widowControl w:val="0"/>
      <w:suppressAutoHyphens/>
      <w:spacing w:after="120" w:line="240" w:lineRule="auto"/>
    </w:pPr>
    <w:rPr>
      <w:rFonts w:ascii="Times New Roman" w:eastAsia="Lucida Sans Unicode" w:hAnsi="Times New Roman" w:cs="Times New Roman"/>
      <w:sz w:val="24"/>
      <w:szCs w:val="24"/>
      <w:lang w:eastAsia="ru-RU"/>
    </w:rPr>
  </w:style>
  <w:style w:type="character" w:customStyle="1" w:styleId="a4">
    <w:name w:val="Основной текст Знак"/>
    <w:basedOn w:val="a0"/>
    <w:link w:val="a3"/>
    <w:semiHidden/>
    <w:rsid w:val="00D93EB3"/>
    <w:rPr>
      <w:rFonts w:ascii="Times New Roman" w:eastAsia="Lucida Sans Unicode" w:hAnsi="Times New Roman" w:cs="Times New Roman"/>
      <w:sz w:val="24"/>
      <w:szCs w:val="24"/>
      <w:lang w:eastAsia="ru-RU"/>
    </w:rPr>
  </w:style>
  <w:style w:type="paragraph" w:styleId="a5">
    <w:name w:val="No Spacing"/>
    <w:qFormat/>
    <w:rsid w:val="00D93EB3"/>
    <w:pPr>
      <w:spacing w:after="0" w:line="240" w:lineRule="auto"/>
    </w:pPr>
    <w:rPr>
      <w:rFonts w:ascii="Calibri" w:eastAsiaTheme="minorEastAsia" w:hAnsi="Calibri"/>
    </w:rPr>
  </w:style>
  <w:style w:type="paragraph" w:customStyle="1" w:styleId="Style3">
    <w:name w:val="Style3"/>
    <w:basedOn w:val="a"/>
    <w:qFormat/>
    <w:rsid w:val="00D93EB3"/>
    <w:pPr>
      <w:widowControl w:val="0"/>
      <w:spacing w:after="0" w:line="232" w:lineRule="exact"/>
      <w:ind w:firstLine="283"/>
      <w:jc w:val="both"/>
    </w:pPr>
    <w:rPr>
      <w:rFonts w:ascii="Bookman Old Style" w:eastAsia="Times New Roman" w:hAnsi="Bookman Old Style" w:cs="Times New Roman"/>
      <w:sz w:val="24"/>
      <w:szCs w:val="24"/>
      <w:lang w:eastAsia="ru-RU"/>
    </w:rPr>
  </w:style>
  <w:style w:type="paragraph" w:customStyle="1" w:styleId="Style15">
    <w:name w:val="Style15"/>
    <w:basedOn w:val="a"/>
    <w:qFormat/>
    <w:rsid w:val="00D93EB3"/>
    <w:pPr>
      <w:widowControl w:val="0"/>
      <w:spacing w:after="0" w:line="480" w:lineRule="exact"/>
      <w:ind w:firstLine="710"/>
      <w:jc w:val="both"/>
    </w:pPr>
    <w:rPr>
      <w:rFonts w:ascii="Times New Roman" w:eastAsia="Times New Roman" w:hAnsi="Times New Roman" w:cs="Times New Roman"/>
      <w:sz w:val="24"/>
      <w:szCs w:val="24"/>
      <w:lang w:eastAsia="ru-RU"/>
    </w:rPr>
  </w:style>
  <w:style w:type="paragraph" w:customStyle="1" w:styleId="Style21">
    <w:name w:val="Style21"/>
    <w:basedOn w:val="a"/>
    <w:qFormat/>
    <w:rsid w:val="00D93EB3"/>
    <w:pPr>
      <w:widowControl w:val="0"/>
      <w:spacing w:after="0" w:line="485" w:lineRule="exact"/>
      <w:ind w:firstLine="734"/>
      <w:jc w:val="both"/>
    </w:pPr>
    <w:rPr>
      <w:rFonts w:ascii="Times New Roman" w:eastAsia="Times New Roman" w:hAnsi="Times New Roman" w:cs="Times New Roman"/>
      <w:sz w:val="24"/>
      <w:szCs w:val="24"/>
      <w:lang w:eastAsia="ru-RU"/>
    </w:rPr>
  </w:style>
  <w:style w:type="paragraph" w:customStyle="1" w:styleId="Style51">
    <w:name w:val="Style51"/>
    <w:basedOn w:val="a"/>
    <w:qFormat/>
    <w:rsid w:val="00D93EB3"/>
    <w:pPr>
      <w:widowControl w:val="0"/>
      <w:spacing w:after="0" w:line="274" w:lineRule="exact"/>
    </w:pPr>
    <w:rPr>
      <w:rFonts w:ascii="Times New Roman" w:eastAsia="Times New Roman" w:hAnsi="Times New Roman" w:cs="Times New Roman"/>
      <w:sz w:val="24"/>
      <w:szCs w:val="24"/>
      <w:lang w:eastAsia="ru-RU"/>
    </w:rPr>
  </w:style>
  <w:style w:type="paragraph" w:customStyle="1" w:styleId="Style10">
    <w:name w:val="Style10"/>
    <w:basedOn w:val="a"/>
    <w:qFormat/>
    <w:rsid w:val="00D93EB3"/>
    <w:pPr>
      <w:widowControl w:val="0"/>
      <w:spacing w:after="0" w:line="485" w:lineRule="exact"/>
      <w:jc w:val="both"/>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93EB3"/>
    <w:pPr>
      <w:tabs>
        <w:tab w:val="center" w:pos="4677"/>
        <w:tab w:val="right" w:pos="9355"/>
      </w:tabs>
      <w:spacing w:after="0" w:line="240" w:lineRule="auto"/>
    </w:pPr>
    <w:rPr>
      <w:rFonts w:ascii="Calibri" w:eastAsiaTheme="minorEastAsia" w:hAnsi="Calibri"/>
      <w:lang w:eastAsia="ru-RU"/>
    </w:rPr>
  </w:style>
  <w:style w:type="character" w:customStyle="1" w:styleId="a7">
    <w:name w:val="Нижний колонтитул Знак"/>
    <w:basedOn w:val="a0"/>
    <w:link w:val="a6"/>
    <w:uiPriority w:val="99"/>
    <w:rsid w:val="00D93EB3"/>
    <w:rPr>
      <w:rFonts w:ascii="Calibri" w:eastAsiaTheme="minorEastAsia" w:hAnsi="Calibri"/>
      <w:lang w:eastAsia="ru-RU"/>
    </w:rPr>
  </w:style>
  <w:style w:type="paragraph" w:styleId="a8">
    <w:name w:val="Balloon Text"/>
    <w:basedOn w:val="a"/>
    <w:link w:val="a9"/>
    <w:uiPriority w:val="99"/>
    <w:semiHidden/>
    <w:unhideWhenUsed/>
    <w:rsid w:val="000C16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168C"/>
    <w:rPr>
      <w:rFonts w:ascii="Tahoma" w:hAnsi="Tahoma" w:cs="Tahoma"/>
      <w:sz w:val="16"/>
      <w:szCs w:val="16"/>
    </w:rPr>
  </w:style>
  <w:style w:type="paragraph" w:customStyle="1" w:styleId="c14">
    <w:name w:val="c14"/>
    <w:basedOn w:val="a"/>
    <w:rsid w:val="00B47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7E53"/>
  </w:style>
  <w:style w:type="paragraph" w:customStyle="1" w:styleId="c20">
    <w:name w:val="c20"/>
    <w:basedOn w:val="a"/>
    <w:rsid w:val="00B47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7E53"/>
  </w:style>
  <w:style w:type="paragraph" w:styleId="aa">
    <w:name w:val="List Paragraph"/>
    <w:basedOn w:val="a"/>
    <w:uiPriority w:val="34"/>
    <w:qFormat/>
    <w:rsid w:val="0088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910">
      <w:bodyDiv w:val="1"/>
      <w:marLeft w:val="0"/>
      <w:marRight w:val="0"/>
      <w:marTop w:val="0"/>
      <w:marBottom w:val="0"/>
      <w:divBdr>
        <w:top w:val="none" w:sz="0" w:space="0" w:color="auto"/>
        <w:left w:val="none" w:sz="0" w:space="0" w:color="auto"/>
        <w:bottom w:val="none" w:sz="0" w:space="0" w:color="auto"/>
        <w:right w:val="none" w:sz="0" w:space="0" w:color="auto"/>
      </w:divBdr>
    </w:div>
    <w:div w:id="1199047914">
      <w:bodyDiv w:val="1"/>
      <w:marLeft w:val="0"/>
      <w:marRight w:val="0"/>
      <w:marTop w:val="0"/>
      <w:marBottom w:val="0"/>
      <w:divBdr>
        <w:top w:val="none" w:sz="0" w:space="0" w:color="auto"/>
        <w:left w:val="none" w:sz="0" w:space="0" w:color="auto"/>
        <w:bottom w:val="none" w:sz="0" w:space="0" w:color="auto"/>
        <w:right w:val="none" w:sz="0" w:space="0" w:color="auto"/>
      </w:divBdr>
    </w:div>
    <w:div w:id="17972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12975-63C4-4C1F-A888-B4B2E18D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Учитель 17</cp:lastModifiedBy>
  <cp:revision>21</cp:revision>
  <cp:lastPrinted>2018-09-13T19:04:00Z</cp:lastPrinted>
  <dcterms:created xsi:type="dcterms:W3CDTF">2018-06-11T17:15:00Z</dcterms:created>
  <dcterms:modified xsi:type="dcterms:W3CDTF">2019-09-03T12:21:00Z</dcterms:modified>
</cp:coreProperties>
</file>