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7A3" w:rsidRPr="00042196" w:rsidRDefault="00D747A3" w:rsidP="00042196">
      <w:pPr>
        <w:spacing w:before="100" w:beforeAutospacing="1" w:after="100" w:afterAutospacing="1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196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Введение.</w:t>
      </w:r>
    </w:p>
    <w:p w:rsidR="00042196" w:rsidRPr="00042196" w:rsidRDefault="00042196" w:rsidP="0004219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19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по английскому языку для 8 класса соответствует федеральному компоненту государственного образовательного стандарта общего образования и составлена на основе следующих нормативных документов:</w:t>
      </w:r>
    </w:p>
    <w:p w:rsidR="00042196" w:rsidRPr="00042196" w:rsidRDefault="00042196" w:rsidP="0004219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196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Сборник нормативных документов. Иностранный язык/ сост. Э.Д. Днепров, А.Г. Аркадьев.- 3-е изд., стереотип.- М.: Дрофа, 2009.</w:t>
      </w:r>
    </w:p>
    <w:p w:rsidR="00042196" w:rsidRPr="00042196" w:rsidRDefault="00042196" w:rsidP="0004219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1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Примерные программы по иностранным языкам. Английский язык.// Сборник нормативных документов. Иностранный язык/ сост. Э.Д. Днепров, А.Г. Аркадьев.- 3-е изд., стереотип.- М.: Дрофа, 2009.- С.92-112.</w:t>
      </w:r>
    </w:p>
    <w:p w:rsidR="00042196" w:rsidRDefault="00042196" w:rsidP="00042196">
      <w:pPr>
        <w:pStyle w:val="a3"/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программа предназначена для организации процесса обучения английскому языку  на основе линии УМК «Английский язык» (5-9 классы) авторов В.П. </w:t>
      </w:r>
      <w:proofErr w:type="spellStart"/>
      <w:r w:rsidRPr="0004219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Кузовлева</w:t>
      </w:r>
      <w:proofErr w:type="spellEnd"/>
      <w:r w:rsidRPr="00042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Н.М. Лапа, Э.Ш. </w:t>
      </w:r>
      <w:proofErr w:type="spellStart"/>
      <w:r w:rsidRPr="0004219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Перегудовой</w:t>
      </w:r>
      <w:proofErr w:type="spellEnd"/>
      <w:r w:rsidRPr="00042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 (издательство «Просвещение»). Программа составлена на основе требований Федерального государственного образовательного стандарта основного общего образования (ФГОС) и Примерной программы по иностранному языку для 5-9 классов. В настоящей программе учтены основные положения Концепции духовно-нравственного развития и воспитания личности гражданина России, а также программы формирования универсальных учебных действий в основной школе. </w:t>
      </w:r>
    </w:p>
    <w:p w:rsidR="00042196" w:rsidRPr="00042196" w:rsidRDefault="00042196" w:rsidP="00042196">
      <w:pPr>
        <w:pStyle w:val="a3"/>
        <w:spacing w:before="100" w:beforeAutospacing="1" w:after="100" w:afterAutospacing="1"/>
        <w:ind w:left="0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Цели и задачи:                                                                                                      </w:t>
      </w:r>
      <w:r w:rsidRPr="0004219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Главные цели курса полностью соответствуют ФГОС основного общего образования по иностранному языку. Эти цели предусматривают формирование и развитие иноязычной коммуникативной компетенции учащихся в совокупности ее составляющих: речевой, языковой, социокультурной, компенсаторной и учебно-познавательной. Особый акцент делается на личностном развитии и воспитании у школьников потребности пользоваться английским языком как средством общения, познания, самореализации личности и социальной адаптации в современном поликультурном мире, развитии национального самосознания, культурной идентичности и чувства патриотизма, толерантности к иным народам и культурам, стремлении к межличностному взаимопониманию и взаимодействию.</w:t>
      </w:r>
    </w:p>
    <w:p w:rsidR="00042196" w:rsidRPr="00042196" w:rsidRDefault="00042196" w:rsidP="00042196">
      <w:pPr>
        <w:shd w:val="clear" w:color="auto" w:fill="FFFFFF"/>
        <w:spacing w:before="5"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196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Рабочая программа конкретизирует содержание предметных </w:t>
      </w:r>
      <w:r w:rsidRPr="00042196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тем образовательного стандарта, дает распределение учеб</w:t>
      </w:r>
      <w:r w:rsidRPr="00042196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softHyphen/>
      </w:r>
      <w:r w:rsidRPr="0004219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ных часов по темам, </w:t>
      </w:r>
      <w:r w:rsidRPr="0004219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выдерживая инвари</w:t>
      </w:r>
      <w:r w:rsidRPr="0004219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oftHyphen/>
        <w:t>антную (обязательную) часть учебного курса, и предлагает</w:t>
      </w:r>
      <w:r w:rsidRPr="00042196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042196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lastRenderedPageBreak/>
        <w:t>собственный подход к структурированию учебного материала, определению последовательности изучения этого матери</w:t>
      </w:r>
      <w:r w:rsidRPr="00042196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softHyphen/>
        <w:t xml:space="preserve">ала, а также путей формирования системы знаний, умений и навыков, что соответствует </w:t>
      </w:r>
      <w:r w:rsidRPr="00042196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вариативной составляющей содержа</w:t>
      </w:r>
      <w:r w:rsidRPr="00042196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softHyphen/>
        <w:t>ния образования.</w:t>
      </w:r>
    </w:p>
    <w:p w:rsidR="00042196" w:rsidRPr="00042196" w:rsidRDefault="00042196" w:rsidP="0004219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19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рабочая программа включает в себя обязательный минимум содержания примерных основных общеобразовательных программ основного общего образования по иностранным языкам и предоставляет учащимся возможность освоить учебный материал курса на базовом уровне, что соответствует 102 часам в год (3 часа в неделю).</w:t>
      </w:r>
    </w:p>
    <w:p w:rsidR="00042196" w:rsidRPr="00042196" w:rsidRDefault="00042196" w:rsidP="0004219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19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целью обучения английскому языку на ступени основного общего образования является развитие иноязычной коммуникативной компетенции в совокупности ее составляющих: речевой, языковой, социокультурной, компенсаторной, учебно-познавательной:</w:t>
      </w:r>
    </w:p>
    <w:p w:rsidR="00042196" w:rsidRPr="00042196" w:rsidRDefault="00042196" w:rsidP="0004219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19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речевая компетенция – развитие коммуникативных умений в четырех основных видах речевой деятельности (говорении, аудировании, чтении и письме);</w:t>
      </w:r>
    </w:p>
    <w:p w:rsidR="00042196" w:rsidRPr="00042196" w:rsidRDefault="00042196" w:rsidP="0004219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196">
        <w:rPr>
          <w:rFonts w:ascii="Times New Roman" w:eastAsia="Times New Roman" w:hAnsi="Times New Roman" w:cs="Times New Roman"/>
          <w:sz w:val="28"/>
          <w:szCs w:val="28"/>
          <w:lang w:eastAsia="ru-RU"/>
        </w:rPr>
        <w:t>- языковая компетенция – овладение новыми языковыми средствами (фонетическими, орфографическими, лексическими, грамматическими) в соответствии с темами, сферами и ситуациями общения; освоение знаний о языковых явлениях изучаемого языка, разных способах выражения мысли в родном и изучаемом языке;</w:t>
      </w:r>
    </w:p>
    <w:p w:rsidR="00042196" w:rsidRPr="00042196" w:rsidRDefault="00042196" w:rsidP="0004219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19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социокультурная компетенция – приобщение учащихся к культуре, традициям и реалиям страны изучаемого языка в рамках тем, сфер и ситуаций общения, отвечающих опыту, интересам, психологическим особенностям учащихся 8 класса; формирование умения представлять свою страну, ее культуру в условиях иноязычного межкультурного общения;</w:t>
      </w:r>
    </w:p>
    <w:p w:rsidR="00042196" w:rsidRPr="00042196" w:rsidRDefault="00042196" w:rsidP="0004219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196">
        <w:rPr>
          <w:rFonts w:ascii="Times New Roman" w:eastAsia="Times New Roman" w:hAnsi="Times New Roman" w:cs="Times New Roman"/>
          <w:sz w:val="28"/>
          <w:szCs w:val="28"/>
          <w:lang w:eastAsia="ru-RU"/>
        </w:rPr>
        <w:t>-  компенсаторная компетенция – развитие умений выходить из положения в условиях дефицита языковых сре</w:t>
      </w:r>
      <w:proofErr w:type="gramStart"/>
      <w:r w:rsidRPr="00042196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пр</w:t>
      </w:r>
      <w:proofErr w:type="gramEnd"/>
      <w:r w:rsidRPr="00042196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получении и передаче информации;</w:t>
      </w:r>
    </w:p>
    <w:p w:rsidR="00042196" w:rsidRPr="00042196" w:rsidRDefault="00042196" w:rsidP="0004219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196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учебно-познавательная компетенция – дальнейшее развитие общих и специальных умений;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</w:r>
    </w:p>
    <w:p w:rsidR="00042196" w:rsidRPr="00042196" w:rsidRDefault="00042196" w:rsidP="0004219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19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и воспитание у школьников понимания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</w:t>
      </w:r>
      <w:proofErr w:type="gramStart"/>
      <w:r w:rsidRPr="0004219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гр</w:t>
      </w:r>
      <w:proofErr w:type="gramEnd"/>
      <w:r w:rsidRPr="00042196">
        <w:rPr>
          <w:rFonts w:ascii="Times New Roman" w:eastAsia="Times New Roman" w:hAnsi="Times New Roman" w:cs="Times New Roman"/>
          <w:sz w:val="28"/>
          <w:szCs w:val="28"/>
          <w:lang w:eastAsia="ru-RU"/>
        </w:rPr>
        <w:t>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культуры.</w:t>
      </w:r>
    </w:p>
    <w:p w:rsidR="00042196" w:rsidRDefault="00042196" w:rsidP="00042196">
      <w:pPr>
        <w:autoSpaceDE w:val="0"/>
        <w:spacing w:after="0"/>
        <w:ind w:firstLine="567"/>
        <w:rPr>
          <w:rFonts w:ascii="Times New Roman" w:eastAsia="Arial CYR" w:hAnsi="Times New Roman" w:cs="Times New Roman"/>
          <w:sz w:val="28"/>
          <w:szCs w:val="28"/>
          <w:lang w:eastAsia="ru-RU"/>
        </w:rPr>
      </w:pPr>
      <w:r w:rsidRPr="00042196">
        <w:rPr>
          <w:rFonts w:ascii="Times New Roman" w:eastAsia="Arial CYR" w:hAnsi="Times New Roman" w:cs="Times New Roman"/>
          <w:sz w:val="28"/>
          <w:szCs w:val="28"/>
          <w:lang w:eastAsia="ru-RU"/>
        </w:rPr>
        <w:lastRenderedPageBreak/>
        <w:t>В силу специфики обучения предмету «Иностранный язык» большинство уроков иностранного языка носят комбинированный характер</w:t>
      </w:r>
      <w:r w:rsidRPr="00042196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, </w:t>
      </w:r>
      <w:r w:rsidRPr="00042196">
        <w:rPr>
          <w:rFonts w:ascii="Times New Roman" w:eastAsia="Arial CYR" w:hAnsi="Times New Roman" w:cs="Times New Roman"/>
          <w:sz w:val="28"/>
          <w:szCs w:val="28"/>
          <w:lang w:eastAsia="ru-RU"/>
        </w:rPr>
        <w:t xml:space="preserve">т.е. идет одновременное развитие у учащихся умений основных видов речевой деятельности </w:t>
      </w:r>
      <w:r w:rsidRPr="00042196">
        <w:rPr>
          <w:rFonts w:ascii="Times New Roman" w:eastAsia="Arial" w:hAnsi="Times New Roman" w:cs="Times New Roman"/>
          <w:sz w:val="28"/>
          <w:szCs w:val="28"/>
          <w:lang w:eastAsia="ru-RU"/>
        </w:rPr>
        <w:t>(</w:t>
      </w:r>
      <w:r w:rsidRPr="00042196">
        <w:rPr>
          <w:rFonts w:ascii="Times New Roman" w:eastAsia="Arial CYR" w:hAnsi="Times New Roman" w:cs="Times New Roman"/>
          <w:sz w:val="28"/>
          <w:szCs w:val="28"/>
          <w:lang w:eastAsia="ru-RU"/>
        </w:rPr>
        <w:t>говорение</w:t>
      </w:r>
      <w:r w:rsidRPr="00042196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, </w:t>
      </w:r>
      <w:r w:rsidRPr="00042196">
        <w:rPr>
          <w:rFonts w:ascii="Times New Roman" w:eastAsia="Arial CYR" w:hAnsi="Times New Roman" w:cs="Times New Roman"/>
          <w:sz w:val="28"/>
          <w:szCs w:val="28"/>
          <w:lang w:eastAsia="ru-RU"/>
        </w:rPr>
        <w:t>чтение</w:t>
      </w:r>
      <w:r w:rsidRPr="00042196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, </w:t>
      </w:r>
      <w:r w:rsidRPr="00042196">
        <w:rPr>
          <w:rFonts w:ascii="Times New Roman" w:eastAsia="Arial CYR" w:hAnsi="Times New Roman" w:cs="Times New Roman"/>
          <w:sz w:val="28"/>
          <w:szCs w:val="28"/>
          <w:lang w:eastAsia="ru-RU"/>
        </w:rPr>
        <w:t>аудирование и письмо</w:t>
      </w:r>
      <w:r w:rsidRPr="00042196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), </w:t>
      </w:r>
      <w:r w:rsidRPr="00042196">
        <w:rPr>
          <w:rFonts w:ascii="Times New Roman" w:eastAsia="Arial CYR" w:hAnsi="Times New Roman" w:cs="Times New Roman"/>
          <w:sz w:val="28"/>
          <w:szCs w:val="28"/>
          <w:lang w:eastAsia="ru-RU"/>
        </w:rPr>
        <w:t>поэтому тип урока не указан</w:t>
      </w:r>
      <w:r>
        <w:rPr>
          <w:rFonts w:ascii="Times New Roman" w:eastAsia="Arial CYR" w:hAnsi="Times New Roman" w:cs="Times New Roman"/>
          <w:sz w:val="28"/>
          <w:szCs w:val="28"/>
          <w:lang w:eastAsia="ru-RU"/>
        </w:rPr>
        <w:t xml:space="preserve">.                                                                                                      </w:t>
      </w:r>
    </w:p>
    <w:p w:rsidR="00D747A3" w:rsidRPr="00042196" w:rsidRDefault="00D747A3" w:rsidP="00042196">
      <w:pPr>
        <w:spacing w:before="100" w:beforeAutospacing="1" w:after="100" w:afterAutospacing="1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1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создании программы учитывались психол</w:t>
      </w:r>
      <w:bookmarkStart w:id="0" w:name="_GoBack"/>
      <w:bookmarkEnd w:id="0"/>
      <w:r w:rsidRPr="0004219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огические особенности данной возрастной группы учащихся. Это нашло отражение в выборе учебных тем, содержания текстов, форме заданий, видах работы, учебных тем, учебных технологиях и заданиях.</w:t>
      </w:r>
    </w:p>
    <w:p w:rsidR="007541D5" w:rsidRPr="00042196" w:rsidRDefault="007541D5" w:rsidP="00042196">
      <w:pPr>
        <w:rPr>
          <w:sz w:val="28"/>
          <w:szCs w:val="28"/>
        </w:rPr>
      </w:pPr>
    </w:p>
    <w:sectPr w:rsidR="007541D5" w:rsidRPr="00042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590626"/>
    <w:multiLevelType w:val="hybridMultilevel"/>
    <w:tmpl w:val="F7D42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99E"/>
    <w:rsid w:val="00042196"/>
    <w:rsid w:val="007541D5"/>
    <w:rsid w:val="00D747A3"/>
    <w:rsid w:val="00E4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7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21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7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21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776</Words>
  <Characters>4424</Characters>
  <Application>Microsoft Office Word</Application>
  <DocSecurity>0</DocSecurity>
  <Lines>36</Lines>
  <Paragraphs>10</Paragraphs>
  <ScaleCrop>false</ScaleCrop>
  <Company>Home</Company>
  <LinksUpToDate>false</LinksUpToDate>
  <CharactersWithSpaces>5190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2019-08-17T14:29:00Z</dcterms:created>
  <dcterms:modified xsi:type="dcterms:W3CDTF">2019-08-21T16:13:00Z</dcterms:modified>
</cp:coreProperties>
</file>