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FF" w:rsidRDefault="008F4946" w:rsidP="00251C49">
      <w:pPr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АРП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АРП 9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FF" w:rsidRDefault="00C013FF" w:rsidP="00BA5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FF" w:rsidRDefault="00C013FF" w:rsidP="00BA51EF">
      <w:pPr>
        <w:pStyle w:val="22"/>
        <w:shd w:val="clear" w:color="auto" w:fill="auto"/>
        <w:spacing w:after="360" w:line="240" w:lineRule="auto"/>
        <w:rPr>
          <w:rFonts w:eastAsiaTheme="minorHAnsi"/>
          <w:b/>
          <w:sz w:val="24"/>
          <w:szCs w:val="24"/>
        </w:rPr>
      </w:pPr>
    </w:p>
    <w:p w:rsidR="00251C49" w:rsidRDefault="00C013FF" w:rsidP="00BA51EF">
      <w:pPr>
        <w:pStyle w:val="22"/>
        <w:shd w:val="clear" w:color="auto" w:fill="auto"/>
        <w:spacing w:after="360" w:line="240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     </w:t>
      </w:r>
    </w:p>
    <w:p w:rsidR="00757A0D" w:rsidRPr="002F3AE0" w:rsidRDefault="00251C49" w:rsidP="00BA51EF">
      <w:pPr>
        <w:pStyle w:val="22"/>
        <w:shd w:val="clear" w:color="auto" w:fill="auto"/>
        <w:spacing w:after="360" w:line="240" w:lineRule="auto"/>
      </w:pPr>
      <w:r w:rsidRPr="002F3AE0">
        <w:rPr>
          <w:rFonts w:eastAsiaTheme="minorHAnsi"/>
          <w:b/>
        </w:rPr>
        <w:t xml:space="preserve">                                           </w:t>
      </w:r>
      <w:r w:rsidR="00C013FF" w:rsidRPr="002F3AE0">
        <w:rPr>
          <w:rFonts w:eastAsiaTheme="minorHAnsi"/>
          <w:b/>
        </w:rPr>
        <w:t xml:space="preserve">  </w:t>
      </w:r>
      <w:r w:rsidR="00A366E4" w:rsidRPr="002F3AE0">
        <w:rPr>
          <w:color w:val="000000"/>
          <w:lang w:eastAsia="ru-RU" w:bidi="ru-RU"/>
        </w:rPr>
        <w:t>Содержание программы</w:t>
      </w:r>
    </w:p>
    <w:p w:rsidR="00A366E4" w:rsidRPr="002F3AE0" w:rsidRDefault="002F3AE0" w:rsidP="002F3AE0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 w:rsidRPr="002F3AE0">
        <w:rPr>
          <w:color w:val="000000"/>
          <w:lang w:eastAsia="ru-RU" w:bidi="ru-RU"/>
        </w:rPr>
        <w:t>1. Планируемые</w:t>
      </w:r>
      <w:r w:rsidR="00A366E4" w:rsidRPr="002F3AE0">
        <w:rPr>
          <w:color w:val="000000"/>
          <w:lang w:eastAsia="ru-RU" w:bidi="ru-RU"/>
        </w:rPr>
        <w:t xml:space="preserve"> результаты ______</w:t>
      </w:r>
      <w:r>
        <w:rPr>
          <w:color w:val="000000"/>
          <w:lang w:eastAsia="ru-RU" w:bidi="ru-RU"/>
        </w:rPr>
        <w:t xml:space="preserve">_______________________ </w:t>
      </w:r>
      <w:r w:rsidR="00F17A19" w:rsidRPr="002F3AE0">
        <w:rPr>
          <w:color w:val="000000"/>
          <w:lang w:eastAsia="ru-RU" w:bidi="ru-RU"/>
        </w:rPr>
        <w:t xml:space="preserve"> </w:t>
      </w:r>
      <w:r w:rsidR="00B97971">
        <w:rPr>
          <w:color w:val="000000"/>
          <w:lang w:eastAsia="ru-RU" w:bidi="ru-RU"/>
        </w:rPr>
        <w:t>3</w:t>
      </w:r>
    </w:p>
    <w:p w:rsidR="00A366E4" w:rsidRPr="002F3AE0" w:rsidRDefault="00A366E4" w:rsidP="00A366E4">
      <w:pPr>
        <w:pStyle w:val="22"/>
        <w:shd w:val="clear" w:color="auto" w:fill="auto"/>
        <w:tabs>
          <w:tab w:val="left" w:pos="778"/>
        </w:tabs>
        <w:spacing w:line="360" w:lineRule="auto"/>
      </w:pPr>
      <w:r w:rsidRPr="002F3AE0">
        <w:rPr>
          <w:color w:val="000000"/>
          <w:lang w:eastAsia="ru-RU" w:bidi="ru-RU"/>
        </w:rPr>
        <w:t xml:space="preserve">       </w:t>
      </w:r>
      <w:r w:rsidR="002F3AE0" w:rsidRPr="002F3AE0">
        <w:rPr>
          <w:color w:val="000000"/>
          <w:lang w:eastAsia="ru-RU" w:bidi="ru-RU"/>
        </w:rPr>
        <w:t>2. Содержание учебного процесса_________________________</w:t>
      </w:r>
      <w:r w:rsidR="00B97971">
        <w:rPr>
          <w:color w:val="000000"/>
          <w:lang w:eastAsia="ru-RU" w:bidi="ru-RU"/>
        </w:rPr>
        <w:t>4</w:t>
      </w:r>
    </w:p>
    <w:p w:rsidR="00A366E4" w:rsidRPr="002F3AE0" w:rsidRDefault="002F3AE0" w:rsidP="00A366E4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A366E4" w:rsidRPr="002F3A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B97971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_______________________________5</w:t>
      </w:r>
    </w:p>
    <w:p w:rsidR="00A366E4" w:rsidRPr="002F3AE0" w:rsidRDefault="00A366E4" w:rsidP="00A366E4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2F3AE0">
        <w:rPr>
          <w:color w:val="000000"/>
          <w:lang w:eastAsia="ru-RU" w:bidi="ru-RU"/>
        </w:rPr>
        <w:t xml:space="preserve">   </w:t>
      </w:r>
    </w:p>
    <w:p w:rsidR="00A366E4" w:rsidRPr="002F3AE0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Pr="0065158D" w:rsidRDefault="0065158D" w:rsidP="0065158D">
      <w:pPr>
        <w:pStyle w:val="a3"/>
      </w:pPr>
    </w:p>
    <w:p w:rsidR="0065158D" w:rsidRPr="00F17A19" w:rsidRDefault="00996EE5" w:rsidP="002F3AE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65158D" w:rsidRPr="00F17A19" w:rsidRDefault="0065158D" w:rsidP="00D91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EE5" w:rsidRDefault="00D91742" w:rsidP="00996E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5158D" w:rsidRPr="00B97971" w:rsidRDefault="00B97971" w:rsidP="0099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71">
        <w:rPr>
          <w:rFonts w:ascii="Times New Roman" w:hAnsi="Times New Roman" w:cs="Times New Roman"/>
          <w:sz w:val="28"/>
          <w:szCs w:val="28"/>
        </w:rPr>
        <w:t>1. Планируемые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65158D" w:rsidRPr="00B97971" w:rsidRDefault="00996EE5" w:rsidP="0065158D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7971">
        <w:rPr>
          <w:rFonts w:ascii="Times New Roman" w:hAnsi="Times New Roman"/>
          <w:sz w:val="28"/>
          <w:szCs w:val="28"/>
        </w:rPr>
        <w:t xml:space="preserve">   </w:t>
      </w:r>
      <w:r w:rsidR="0065158D" w:rsidRPr="00B97971">
        <w:rPr>
          <w:rFonts w:ascii="Times New Roman" w:hAnsi="Times New Roman"/>
          <w:sz w:val="28"/>
          <w:szCs w:val="28"/>
        </w:rPr>
        <w:t>В результате изучения курса 9 класса учащиеся должны</w:t>
      </w:r>
      <w:r w:rsidR="0065158D" w:rsidRPr="00B97971">
        <w:rPr>
          <w:rFonts w:ascii="Times New Roman" w:hAnsi="Times New Roman"/>
          <w:b/>
          <w:sz w:val="28"/>
          <w:szCs w:val="28"/>
        </w:rPr>
        <w:t xml:space="preserve"> </w:t>
      </w:r>
      <w:r w:rsidR="0065158D" w:rsidRPr="00B97971">
        <w:rPr>
          <w:rFonts w:ascii="Times New Roman" w:hAnsi="Times New Roman"/>
          <w:i/>
          <w:sz w:val="28"/>
          <w:szCs w:val="28"/>
        </w:rPr>
        <w:t>знать: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лексический материал (600 слов);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словообразование – суффиксы прилагательных -</w:t>
      </w:r>
      <w:r w:rsidRPr="00B97971">
        <w:rPr>
          <w:rFonts w:ascii="Times New Roman" w:hAnsi="Times New Roman" w:cs="Times New Roman"/>
          <w:sz w:val="28"/>
          <w:szCs w:val="28"/>
          <w:lang w:val="en-US"/>
        </w:rPr>
        <w:t>haft</w:t>
      </w:r>
      <w:r w:rsidRPr="00B979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isch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грамматический материал (ведется повторение изученного; учащиеся закрепляют употребление придаточных определительных предложений, знакомятся с придаточными предложениями цели, условными придаточными предложениями; обороты </w:t>
      </w:r>
      <w:proofErr w:type="spellStart"/>
      <w:r w:rsidRPr="00B97971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а также управление глаголов и местоименные наречия типа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wof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 даются в ознакомительном плане).</w:t>
      </w:r>
    </w:p>
    <w:p w:rsidR="00554C8C" w:rsidRPr="00B97971" w:rsidRDefault="00996EE5" w:rsidP="0065158D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 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Исключаются разделы: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 в пассивной форме.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7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97971">
        <w:rPr>
          <w:rFonts w:ascii="Times New Roman" w:hAnsi="Times New Roman" w:cs="Times New Roman"/>
          <w:sz w:val="28"/>
          <w:szCs w:val="28"/>
        </w:rPr>
        <w:t xml:space="preserve">Учащиеся должны понимать на </w:t>
      </w:r>
      <w:proofErr w:type="gramStart"/>
      <w:r w:rsidRPr="00B97971">
        <w:rPr>
          <w:rFonts w:ascii="Times New Roman" w:hAnsi="Times New Roman" w:cs="Times New Roman"/>
          <w:sz w:val="28"/>
          <w:szCs w:val="28"/>
        </w:rPr>
        <w:t>слух построенную на</w:t>
      </w:r>
      <w:proofErr w:type="gramEnd"/>
      <w:r w:rsidRPr="00B97971">
        <w:rPr>
          <w:rFonts w:ascii="Times New Roman" w:hAnsi="Times New Roman" w:cs="Times New Roman"/>
          <w:sz w:val="28"/>
          <w:szCs w:val="28"/>
        </w:rPr>
        <w:t xml:space="preserve">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2 минут.</w:t>
      </w:r>
    </w:p>
    <w:p w:rsidR="0065158D" w:rsidRPr="00B97971" w:rsidRDefault="0065158D" w:rsidP="0065158D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color w:val="auto"/>
          <w:sz w:val="28"/>
          <w:szCs w:val="28"/>
        </w:rPr>
        <w:t>Говорение</w:t>
      </w:r>
    </w:p>
    <w:p w:rsidR="0065158D" w:rsidRPr="00B97971" w:rsidRDefault="00554C8C" w:rsidP="0065158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Диалогическая речь. </w:t>
      </w:r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</w:t>
      </w:r>
      <w:proofErr w:type="gramStart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изложенному</w:t>
      </w:r>
      <w:proofErr w:type="gramEnd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Высказывание каждого собеседника составляет пять реплик.</w:t>
      </w:r>
    </w:p>
    <w:p w:rsidR="0065158D" w:rsidRPr="00B97971" w:rsidRDefault="00554C8C" w:rsidP="00554C8C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Cs/>
          <w:iCs/>
          <w:sz w:val="28"/>
          <w:szCs w:val="28"/>
        </w:rPr>
        <w:t>Монологическая речь.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Учащиеся должны уметь высказываться в соответствии с учебной ситуацией, делать устные сообщения по теме. Объем высказывания – не менее 8 фраз.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65158D" w:rsidRPr="00B97971" w:rsidRDefault="00554C8C" w:rsidP="00554C8C">
      <w:pPr>
        <w:pStyle w:val="23"/>
        <w:jc w:val="both"/>
        <w:rPr>
          <w:sz w:val="28"/>
          <w:szCs w:val="28"/>
          <w:lang w:val="ru-RU"/>
        </w:rPr>
      </w:pPr>
      <w:r w:rsidRPr="00B97971">
        <w:rPr>
          <w:sz w:val="28"/>
          <w:szCs w:val="28"/>
          <w:lang w:val="ru-RU"/>
        </w:rPr>
        <w:t xml:space="preserve">   </w:t>
      </w:r>
      <w:r w:rsidR="0065158D" w:rsidRPr="00B97971">
        <w:rPr>
          <w:sz w:val="28"/>
          <w:szCs w:val="28"/>
          <w:lang w:val="ru-RU"/>
        </w:rPr>
        <w:t>Девятиклассники должны уметь читать про себя впервые предъявляемые им адаптированные тексты, построенные на программном языковом материале и содержащие до 2% незнакомых слов, о значении которых можно догадаться. Объем текста - не менее 1000 печатных знаков за один академический час.</w:t>
      </w:r>
    </w:p>
    <w:p w:rsidR="0065158D" w:rsidRPr="00B97971" w:rsidRDefault="0065158D" w:rsidP="0065158D">
      <w:pPr>
        <w:pStyle w:val="23"/>
        <w:rPr>
          <w:sz w:val="28"/>
          <w:szCs w:val="28"/>
          <w:lang w:val="ru-RU"/>
        </w:rPr>
      </w:pPr>
    </w:p>
    <w:p w:rsidR="0065158D" w:rsidRPr="00B97971" w:rsidRDefault="0065158D" w:rsidP="0065158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Pr="002F3AE0" w:rsidRDefault="002F3AE0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t>2. Содержание учебного процесса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Каникулы, прощайте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после каникул. Места отдыха в Германии. Нахождение мест на карте. Рассказ по опорам о каникулах. Повторить систему образования в Германии.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 и книги. Совместимы ли они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книги в жизни человека. Чтение стихотворения Гёте, Шиллера, Гейне. Чтение отрывков из книги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М.Пресслер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учебных текстов.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Повторение форм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инфинитивных оборотов.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Молодёжь сегодня. Какие у неё проблемы?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опорой на фонограмму. Совершенствование техники чтения. Проблемы молодёжи. Сравнение проблем молодёжи разных стран. Сообщение о своих проблемах с опорой на вопросы. Грамматика: инфинитивные обороты</w:t>
      </w:r>
      <w:proofErr w:type="gram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 начинается уже сейчас. Как обстоит дело с выбором профессии?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система образования в Германии. Двойственная система. Перспективные профессии. Лексика, обозначающая профессии. Рассказ о профессии будущего с опорой на таблицу. Генрих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Шлимман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Управление глаголов.</w:t>
      </w:r>
    </w:p>
    <w:p w:rsidR="00B97971" w:rsidRPr="002F3AE0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71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информации. Действительно ли это – 4-я власть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97971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СМИ. Телевизионная программа телепередач.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Телезависимость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Газета в школе. Грамматика: предлоги с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Genetiv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Придаточные условные.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F42D7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F3A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AE0" w:rsidRPr="002F3AE0">
        <w:rPr>
          <w:rFonts w:ascii="Times New Roman" w:hAnsi="Times New Roman" w:cs="Times New Roman"/>
          <w:sz w:val="28"/>
          <w:szCs w:val="28"/>
        </w:rPr>
        <w:t>3. Тематическое</w:t>
      </w:r>
      <w:r w:rsidR="00996EE5" w:rsidRPr="002F3AE0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3AE0" w:rsidRPr="002F3AE0">
        <w:rPr>
          <w:rFonts w:ascii="Times New Roman" w:hAnsi="Times New Roman" w:cs="Times New Roman"/>
          <w:sz w:val="28"/>
          <w:szCs w:val="28"/>
        </w:rPr>
        <w:t>ирование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712" w:type="pct"/>
        <w:tblInd w:w="534" w:type="dxa"/>
        <w:tblLook w:val="04A0"/>
      </w:tblPr>
      <w:tblGrid>
        <w:gridCol w:w="1479"/>
        <w:gridCol w:w="10838"/>
        <w:gridCol w:w="1617"/>
      </w:tblGrid>
      <w:tr w:rsidR="002F3AE0" w:rsidRPr="002F3AE0" w:rsidTr="002F3AE0">
        <w:trPr>
          <w:trHeight w:val="322"/>
        </w:trPr>
        <w:tc>
          <w:tcPr>
            <w:tcW w:w="559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17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Название темы, раздела</w:t>
            </w:r>
          </w:p>
        </w:tc>
        <w:tc>
          <w:tcPr>
            <w:tcW w:w="524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3AE0" w:rsidRPr="002F3AE0" w:rsidTr="002F3AE0">
        <w:trPr>
          <w:trHeight w:val="322"/>
        </w:trPr>
        <w:tc>
          <w:tcPr>
            <w:tcW w:w="559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1                                  « Прощай, каникулы! Повторение»                      1 триместр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глагольные формы 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Составление монологического высказывания.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сочинения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об Австрии.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летних каникулах.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с пониманием основного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работа.  Чтение микротекстов с опорой на лексику и на картинки.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школьной системе Германии на основе схемы.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справочником.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313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форму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газетной статьи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                                «Каникулы и книги. Что между ними общего?»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 немецких школьников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лексикой к тексту.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стихов Гете, Шиллера, Гейне. Высказать свое мнение о стихотворениях.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биографической справки о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Мирьям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отрывка о Еве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 1-я часть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информации.2-я часть текста. Определить жанр текста.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комиксов.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реплики для диалога «У газетного киоска». Чтение диалога по ролям.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 о разных типах читателей.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pct"/>
          </w:tcPr>
          <w:p w:rsidR="002F3AE0" w:rsidRPr="002F3AE0" w:rsidRDefault="002F3AE0" w:rsidP="00303D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лексикой к тексту. Чтение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немецкими каталогами. Чтение с полным пониманием двух первых текстов.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придаточных определительных предложений. Лексика по теме.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монолога по теме.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Писать лексику для рассказа об интересной книге. Монолог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0777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2 триместр                                        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pct"/>
          </w:tcPr>
          <w:p w:rsidR="002F3AE0" w:rsidRPr="002F3AE0" w:rsidRDefault="002F3AE0" w:rsidP="000777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монолог об интересной книге. Лексика по теме.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99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Раздел 3               «Современная молодежь. Какие у них проблемы?»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журнальной статьи с извлечением информации. Составление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Записать перечень проблем молодежи. Чтение и перевод текста с опорой.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Подготовка к монологу о проблемах молодежи.  Проблемы немецкой и русской молодежи.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о матери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Ильзы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252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2F3AE0">
              <w:rPr>
                <w:i w:val="0"/>
                <w:sz w:val="28"/>
                <w:szCs w:val="28"/>
              </w:rPr>
              <w:t xml:space="preserve">Чтение и перевод </w:t>
            </w:r>
            <w:proofErr w:type="gramStart"/>
            <w:r w:rsidRPr="002F3AE0">
              <w:rPr>
                <w:i w:val="0"/>
                <w:sz w:val="28"/>
                <w:szCs w:val="28"/>
              </w:rPr>
              <w:t>предложений</w:t>
            </w:r>
            <w:proofErr w:type="gramEnd"/>
            <w:r w:rsidRPr="002F3AE0">
              <w:rPr>
                <w:i w:val="0"/>
                <w:sz w:val="28"/>
                <w:szCs w:val="28"/>
              </w:rPr>
              <w:t xml:space="preserve"> и ответ на вопрос, «А как у нас?» Лексика.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употреблением оборотов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оборотов  «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высказываний психологов о трудностях взросления.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«На педсовете»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Описание внешности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4                            «Будущее начинается сегодня. Как дела с выбором профессии?»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схемы и комментария к ней. 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Выписать названия современных профессий. Сравнение требований профессиональной квалификации трудящихся в Германии.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Новая лексика по теме. Чтение микротекстов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Словообразование. Чтение таблицы с полным пониманием.     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7" w:type="pct"/>
          </w:tcPr>
          <w:p w:rsidR="002F3AE0" w:rsidRPr="002F3AE0" w:rsidRDefault="002F3AE0" w:rsidP="0049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Краткий монолог на основе опорных слов.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0777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7" w:type="pct"/>
          </w:tcPr>
          <w:p w:rsidR="002F3AE0" w:rsidRPr="002F3AE0" w:rsidRDefault="002F3AE0" w:rsidP="000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управлением глаголов, с местоименными наречиями.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местоименных наречий. Подготовка к монологическому высказыванию о проф.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микротекстов. Перенос информации на себя,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будущей профессии по опоре.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профессии. Чтение текста с извлечением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содержания.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Повторить названия профессий, которые выбирает немецкая молодежь.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Заполнить анкет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 прагматичными текстами.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5                 «Средства массовой информации. Это действительно четвертая власть?»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 (введение в тему).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названиями немецких газет и журналов. Перевести названия рубрик.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 монолога о роли СМИ.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названия некоторых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предач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программы передач немецкого телевидения.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Назвать рубрики русской газеты по-немецки. 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3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троиместр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Составление описания персонажа на основе прочитанного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ыразить о нем свое мнение.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год.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Введение общественно-политической лексики. Чтение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Default="00315393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929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1830" w:rsidRPr="002A4EBF" w:rsidRDefault="00381830" w:rsidP="003818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81830" w:rsidRDefault="00381830" w:rsidP="00381830"/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sectPr w:rsidR="00495631" w:rsidSect="00554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57" w:rsidRDefault="008D0457" w:rsidP="00381830">
      <w:pPr>
        <w:spacing w:after="0" w:line="240" w:lineRule="auto"/>
      </w:pPr>
      <w:r>
        <w:separator/>
      </w:r>
    </w:p>
  </w:endnote>
  <w:endnote w:type="continuationSeparator" w:id="0">
    <w:p w:rsidR="008D0457" w:rsidRDefault="008D0457" w:rsidP="003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06"/>
      <w:docPartObj>
        <w:docPartGallery w:val="Page Numbers (Bottom of Page)"/>
        <w:docPartUnique/>
      </w:docPartObj>
    </w:sdtPr>
    <w:sdtContent>
      <w:p w:rsidR="00A704F0" w:rsidRDefault="00FF793C">
        <w:pPr>
          <w:pStyle w:val="ad"/>
          <w:jc w:val="right"/>
        </w:pPr>
        <w:fldSimple w:instr=" PAGE   \* MERGEFORMAT ">
          <w:r w:rsidR="005F42D7">
            <w:rPr>
              <w:noProof/>
            </w:rPr>
            <w:t>2</w:t>
          </w:r>
        </w:fldSimple>
      </w:p>
    </w:sdtContent>
  </w:sdt>
  <w:p w:rsidR="00A704F0" w:rsidRDefault="00A704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57" w:rsidRDefault="008D0457" w:rsidP="00381830">
      <w:pPr>
        <w:spacing w:after="0" w:line="240" w:lineRule="auto"/>
      </w:pPr>
      <w:r>
        <w:separator/>
      </w:r>
    </w:p>
  </w:footnote>
  <w:footnote w:type="continuationSeparator" w:id="0">
    <w:p w:rsidR="008D0457" w:rsidRDefault="008D0457" w:rsidP="0038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D1257"/>
    <w:multiLevelType w:val="hybridMultilevel"/>
    <w:tmpl w:val="7DEC4FB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366E4"/>
    <w:rsid w:val="000008E3"/>
    <w:rsid w:val="00020AAE"/>
    <w:rsid w:val="0002249A"/>
    <w:rsid w:val="00030AB0"/>
    <w:rsid w:val="000551C7"/>
    <w:rsid w:val="000777C4"/>
    <w:rsid w:val="000B7D06"/>
    <w:rsid w:val="000D2815"/>
    <w:rsid w:val="000F5B5D"/>
    <w:rsid w:val="00110518"/>
    <w:rsid w:val="00127760"/>
    <w:rsid w:val="00174588"/>
    <w:rsid w:val="001A59D5"/>
    <w:rsid w:val="001D32E4"/>
    <w:rsid w:val="001E2964"/>
    <w:rsid w:val="001F7E6A"/>
    <w:rsid w:val="00233F31"/>
    <w:rsid w:val="00251C49"/>
    <w:rsid w:val="00254787"/>
    <w:rsid w:val="0026320F"/>
    <w:rsid w:val="0027089F"/>
    <w:rsid w:val="002D128E"/>
    <w:rsid w:val="002F3AE0"/>
    <w:rsid w:val="002F7B7D"/>
    <w:rsid w:val="00303DB0"/>
    <w:rsid w:val="00304CCD"/>
    <w:rsid w:val="00315393"/>
    <w:rsid w:val="00341CB7"/>
    <w:rsid w:val="003536A7"/>
    <w:rsid w:val="00381830"/>
    <w:rsid w:val="003906A5"/>
    <w:rsid w:val="0042469C"/>
    <w:rsid w:val="00426D88"/>
    <w:rsid w:val="0043338F"/>
    <w:rsid w:val="0044290A"/>
    <w:rsid w:val="00457969"/>
    <w:rsid w:val="004602DA"/>
    <w:rsid w:val="004846D0"/>
    <w:rsid w:val="004908B4"/>
    <w:rsid w:val="00495631"/>
    <w:rsid w:val="004B7D9C"/>
    <w:rsid w:val="004C04C9"/>
    <w:rsid w:val="005133CC"/>
    <w:rsid w:val="0053315A"/>
    <w:rsid w:val="00553BAB"/>
    <w:rsid w:val="00554C8C"/>
    <w:rsid w:val="00565A52"/>
    <w:rsid w:val="005763F4"/>
    <w:rsid w:val="0059040F"/>
    <w:rsid w:val="00592932"/>
    <w:rsid w:val="005C2573"/>
    <w:rsid w:val="005E4318"/>
    <w:rsid w:val="005F42D7"/>
    <w:rsid w:val="00612209"/>
    <w:rsid w:val="00631B89"/>
    <w:rsid w:val="006343B6"/>
    <w:rsid w:val="0065158D"/>
    <w:rsid w:val="006516C9"/>
    <w:rsid w:val="00674138"/>
    <w:rsid w:val="00677C00"/>
    <w:rsid w:val="006921EF"/>
    <w:rsid w:val="00694B86"/>
    <w:rsid w:val="006C7034"/>
    <w:rsid w:val="00757A0D"/>
    <w:rsid w:val="007A0069"/>
    <w:rsid w:val="007A3AD7"/>
    <w:rsid w:val="007B2827"/>
    <w:rsid w:val="007D6C70"/>
    <w:rsid w:val="008457E1"/>
    <w:rsid w:val="00892580"/>
    <w:rsid w:val="00893B66"/>
    <w:rsid w:val="00893C2F"/>
    <w:rsid w:val="008D0457"/>
    <w:rsid w:val="008D7AE4"/>
    <w:rsid w:val="008E2F96"/>
    <w:rsid w:val="008F210F"/>
    <w:rsid w:val="008F4946"/>
    <w:rsid w:val="00930B47"/>
    <w:rsid w:val="00951662"/>
    <w:rsid w:val="00996EE5"/>
    <w:rsid w:val="009D4EE1"/>
    <w:rsid w:val="009E7028"/>
    <w:rsid w:val="00A27568"/>
    <w:rsid w:val="00A366E4"/>
    <w:rsid w:val="00A54B52"/>
    <w:rsid w:val="00A704F0"/>
    <w:rsid w:val="00A85C9A"/>
    <w:rsid w:val="00AB5D69"/>
    <w:rsid w:val="00AD26E8"/>
    <w:rsid w:val="00AE137A"/>
    <w:rsid w:val="00B45AA4"/>
    <w:rsid w:val="00B72DC0"/>
    <w:rsid w:val="00B97971"/>
    <w:rsid w:val="00B9797C"/>
    <w:rsid w:val="00BA057E"/>
    <w:rsid w:val="00BA51EF"/>
    <w:rsid w:val="00BB12A9"/>
    <w:rsid w:val="00BC159D"/>
    <w:rsid w:val="00BF519F"/>
    <w:rsid w:val="00BF66DB"/>
    <w:rsid w:val="00C013FF"/>
    <w:rsid w:val="00C4522B"/>
    <w:rsid w:val="00C8123E"/>
    <w:rsid w:val="00C82090"/>
    <w:rsid w:val="00C84500"/>
    <w:rsid w:val="00C90454"/>
    <w:rsid w:val="00C90B76"/>
    <w:rsid w:val="00CC3900"/>
    <w:rsid w:val="00CE260B"/>
    <w:rsid w:val="00CF4EEF"/>
    <w:rsid w:val="00D0714E"/>
    <w:rsid w:val="00D13BE2"/>
    <w:rsid w:val="00D30E68"/>
    <w:rsid w:val="00D435D9"/>
    <w:rsid w:val="00D53286"/>
    <w:rsid w:val="00D55D64"/>
    <w:rsid w:val="00D91742"/>
    <w:rsid w:val="00DD64E4"/>
    <w:rsid w:val="00E20DE0"/>
    <w:rsid w:val="00E75B3C"/>
    <w:rsid w:val="00E91B94"/>
    <w:rsid w:val="00E93C64"/>
    <w:rsid w:val="00E96FB4"/>
    <w:rsid w:val="00EE20C3"/>
    <w:rsid w:val="00EE6FDF"/>
    <w:rsid w:val="00EF1B0B"/>
    <w:rsid w:val="00F17A19"/>
    <w:rsid w:val="00F51EEE"/>
    <w:rsid w:val="00F6258B"/>
    <w:rsid w:val="00F706FB"/>
    <w:rsid w:val="00F750DA"/>
    <w:rsid w:val="00F934A8"/>
    <w:rsid w:val="00FA174C"/>
    <w:rsid w:val="00FB5DCC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C3"/>
  </w:style>
  <w:style w:type="paragraph" w:styleId="1">
    <w:name w:val="heading 1"/>
    <w:basedOn w:val="a"/>
    <w:next w:val="a"/>
    <w:link w:val="10"/>
    <w:qFormat/>
    <w:rsid w:val="0065158D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54C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366E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A3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6E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5158D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158D"/>
    <w:rPr>
      <w:rFonts w:ascii="8" w:eastAsia="Times New Roman" w:hAnsi="8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65158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24">
    <w:name w:val="Основной текст 2 Знак"/>
    <w:basedOn w:val="a0"/>
    <w:link w:val="23"/>
    <w:rsid w:val="0065158D"/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rsid w:val="0065158D"/>
    <w:rPr>
      <w:rFonts w:ascii="8" w:eastAsia="Times New Roman" w:hAnsi="8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1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lock Text"/>
    <w:basedOn w:val="a"/>
    <w:rsid w:val="0065158D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1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А_основной Знак"/>
    <w:basedOn w:val="a0"/>
    <w:link w:val="a9"/>
    <w:locked/>
    <w:rsid w:val="00554C8C"/>
    <w:rPr>
      <w:rFonts w:eastAsia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554C8C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a">
    <w:name w:val="Table Grid"/>
    <w:basedOn w:val="a1"/>
    <w:uiPriority w:val="59"/>
    <w:rsid w:val="005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554C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4C8C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554C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semiHidden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30"/>
  </w:style>
  <w:style w:type="paragraph" w:styleId="ad">
    <w:name w:val="footer"/>
    <w:basedOn w:val="a"/>
    <w:link w:val="ae"/>
    <w:uiPriority w:val="99"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830"/>
  </w:style>
  <w:style w:type="paragraph" w:styleId="af">
    <w:name w:val="Balloon Text"/>
    <w:basedOn w:val="a"/>
    <w:link w:val="af0"/>
    <w:uiPriority w:val="99"/>
    <w:semiHidden/>
    <w:unhideWhenUsed/>
    <w:rsid w:val="004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C36EF-12DF-4893-A0CD-9FAFFB80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2019-06-17T21:17:00Z</cp:lastPrinted>
  <dcterms:created xsi:type="dcterms:W3CDTF">2016-09-25T09:12:00Z</dcterms:created>
  <dcterms:modified xsi:type="dcterms:W3CDTF">2019-09-28T17:40:00Z</dcterms:modified>
</cp:coreProperties>
</file>