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119"/>
        <w:gridCol w:w="3772"/>
      </w:tblGrid>
      <w:tr w:rsidR="00AF677F" w:rsidRPr="00AF677F" w14:paraId="0FF0C578" w14:textId="77777777" w:rsidTr="00AF677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448B" w14:textId="77777777" w:rsidR="00AF677F" w:rsidRPr="00AF677F" w:rsidRDefault="00AF677F" w:rsidP="00AF6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11917A9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1519A517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13DF24D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729542D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«27»мая 2019г.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14AA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39ACABA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3042F799" w14:textId="6620F7FD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Г.А.</w:t>
            </w:r>
          </w:p>
          <w:p w14:paraId="142163B4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AAFE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2F3C1880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2F84B494" w14:textId="097F124F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____Тульская О.В.</w:t>
            </w:r>
          </w:p>
          <w:p w14:paraId="11104F96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Приказ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№ 111</w:t>
            </w:r>
          </w:p>
          <w:p w14:paraId="39C9DB5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</w:t>
            </w:r>
          </w:p>
        </w:tc>
      </w:tr>
    </w:tbl>
    <w:p w14:paraId="22D441C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77AE1C3E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541A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70D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>» класса</w:t>
      </w:r>
    </w:p>
    <w:p w14:paraId="7C7E3A10" w14:textId="77777777" w:rsidR="00F70DDC" w:rsidRPr="00F70DDC" w:rsidRDefault="00F70DDC" w:rsidP="00F70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DDC">
        <w:rPr>
          <w:rFonts w:ascii="Times New Roman" w:eastAsia="Times New Roman" w:hAnsi="Times New Roman" w:cs="Times New Roman"/>
          <w:sz w:val="28"/>
          <w:szCs w:val="28"/>
        </w:rPr>
        <w:t>(с умственной отсталостью)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77777777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Баскетбол:</w:t>
      </w:r>
    </w:p>
    <w:p w14:paraId="07D39699" w14:textId="1C2E434E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Волейбол:</w:t>
      </w:r>
    </w:p>
    <w:p w14:paraId="4BF03507" w14:textId="77777777" w:rsid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Инструктаж по технике безопасности. Презентация «ВОЛЕЙБОЛ».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 Прямой нападающий удар после подбрасывания мяча партнером.</w:t>
      </w:r>
    </w:p>
    <w:p w14:paraId="0D85FB78" w14:textId="144F0D4F" w:rsidR="00AF677F" w:rsidRDefault="00AF677F" w:rsidP="00541AB5">
      <w:pPr>
        <w:pStyle w:val="1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541AB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0DDC">
        <w:rPr>
          <w:rFonts w:ascii="Times New Roman" w:hAnsi="Times New Roman"/>
          <w:b/>
          <w:sz w:val="24"/>
          <w:szCs w:val="24"/>
        </w:rPr>
        <w:t>В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</w:t>
            </w:r>
            <w:proofErr w:type="gramEnd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  разбега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1412C4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02EEDC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5E571F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AB5" w:rsidRPr="00A865E3" w14:paraId="679BC23C" w14:textId="77777777" w:rsidTr="005E34CA">
        <w:trPr>
          <w:trHeight w:val="292"/>
        </w:trPr>
        <w:tc>
          <w:tcPr>
            <w:tcW w:w="1043" w:type="dxa"/>
          </w:tcPr>
          <w:p w14:paraId="7807AACC" w14:textId="714CBED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207" w14:textId="2841652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F25E" w14:textId="6FD2E53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D5B7B5B" w14:textId="77777777" w:rsidTr="005E34CA">
        <w:trPr>
          <w:trHeight w:val="292"/>
        </w:trPr>
        <w:tc>
          <w:tcPr>
            <w:tcW w:w="1043" w:type="dxa"/>
          </w:tcPr>
          <w:p w14:paraId="1FECB955" w14:textId="08B0F4A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B7F" w14:textId="07A5A96C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1B21" w14:textId="79613B0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3FC1A37E" w14:textId="77777777" w:rsidTr="005E34CA">
        <w:trPr>
          <w:trHeight w:val="292"/>
        </w:trPr>
        <w:tc>
          <w:tcPr>
            <w:tcW w:w="1043" w:type="dxa"/>
          </w:tcPr>
          <w:p w14:paraId="7C6549B6" w14:textId="222318A6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9EF" w14:textId="3775515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Стойки и передвижения игрока. Передача мяча сверху двумя руками в парах и над собой. Прием мяча снизу двумя руками в парах. </w:t>
            </w: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F88A" w14:textId="2ABDBFC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1AB5" w:rsidRPr="00A865E3" w14:paraId="78760F37" w14:textId="77777777" w:rsidTr="005E34CA">
        <w:trPr>
          <w:trHeight w:val="292"/>
        </w:trPr>
        <w:tc>
          <w:tcPr>
            <w:tcW w:w="1043" w:type="dxa"/>
          </w:tcPr>
          <w:p w14:paraId="50A6B511" w14:textId="4C7250D0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AFD" w14:textId="5893258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EF46" w14:textId="2012E64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42BBE0BC" w14:textId="77777777" w:rsidTr="005E34CA">
        <w:trPr>
          <w:trHeight w:val="292"/>
        </w:trPr>
        <w:tc>
          <w:tcPr>
            <w:tcW w:w="1043" w:type="dxa"/>
          </w:tcPr>
          <w:p w14:paraId="12BBC547" w14:textId="1019543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F94" w14:textId="36C17A35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FFBE" w14:textId="377A191F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7AE2794" w14:textId="77777777" w:rsidTr="005E34CA">
        <w:trPr>
          <w:trHeight w:val="292"/>
        </w:trPr>
        <w:tc>
          <w:tcPr>
            <w:tcW w:w="1043" w:type="dxa"/>
          </w:tcPr>
          <w:p w14:paraId="770162FF" w14:textId="62229A3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3CE" w14:textId="6484308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705B" w14:textId="3E45F25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D32B70E" w14:textId="77777777" w:rsidTr="005E34CA">
        <w:trPr>
          <w:trHeight w:val="292"/>
        </w:trPr>
        <w:tc>
          <w:tcPr>
            <w:tcW w:w="1043" w:type="dxa"/>
          </w:tcPr>
          <w:p w14:paraId="4261990C" w14:textId="1C6E20BD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C79" w14:textId="47EAAA2F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300" w14:textId="108F976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0E82B312" w14:textId="77777777" w:rsidTr="005E34CA">
        <w:trPr>
          <w:trHeight w:val="292"/>
        </w:trPr>
        <w:tc>
          <w:tcPr>
            <w:tcW w:w="1043" w:type="dxa"/>
          </w:tcPr>
          <w:p w14:paraId="21BCC281" w14:textId="6FB02B7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4EB" w14:textId="547FBD3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F534" w14:textId="438B745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14F5B2DC" w14:textId="77777777" w:rsidTr="005E34CA">
        <w:trPr>
          <w:trHeight w:val="292"/>
        </w:trPr>
        <w:tc>
          <w:tcPr>
            <w:tcW w:w="1043" w:type="dxa"/>
          </w:tcPr>
          <w:p w14:paraId="5C2C532F" w14:textId="57FB541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B80" w14:textId="5FD60DC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6C7" w14:textId="31DBB58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0F7E203E" w14:textId="77777777" w:rsidTr="005E34CA">
        <w:trPr>
          <w:trHeight w:val="292"/>
        </w:trPr>
        <w:tc>
          <w:tcPr>
            <w:tcW w:w="1043" w:type="dxa"/>
          </w:tcPr>
          <w:p w14:paraId="278FC422" w14:textId="54CFF041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644" w14:textId="4840E340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D759" w14:textId="7C5AEED4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79E0D666" w14:textId="77777777" w:rsidTr="005E34CA">
        <w:trPr>
          <w:trHeight w:val="292"/>
        </w:trPr>
        <w:tc>
          <w:tcPr>
            <w:tcW w:w="1043" w:type="dxa"/>
          </w:tcPr>
          <w:p w14:paraId="2AEB3AE0" w14:textId="4789406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191" w14:textId="7777FC17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C85F" w14:textId="510EEE4C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3CC7406F" w14:textId="77777777" w:rsidTr="005E34CA">
        <w:trPr>
          <w:trHeight w:val="292"/>
        </w:trPr>
        <w:tc>
          <w:tcPr>
            <w:tcW w:w="1043" w:type="dxa"/>
          </w:tcPr>
          <w:p w14:paraId="68DCAE61" w14:textId="44D8C1D6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056" w14:textId="4A90FB9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A22C" w14:textId="3711C42D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E0408C7" w14:textId="3F9FBBC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F39B6E" w14:textId="77777777" w:rsidR="00541AB5" w:rsidRDefault="00541AB5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A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1282"/>
    </w:sdtPr>
    <w:sdtEndPr/>
    <w:sdtContent>
      <w:p w14:paraId="216AEC09" w14:textId="77777777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41AB5"/>
    <w:rsid w:val="005709E8"/>
    <w:rsid w:val="005E4352"/>
    <w:rsid w:val="00637BD5"/>
    <w:rsid w:val="006415E5"/>
    <w:rsid w:val="00660D73"/>
    <w:rsid w:val="00667091"/>
    <w:rsid w:val="006A2DAA"/>
    <w:rsid w:val="00771A2E"/>
    <w:rsid w:val="007B12FE"/>
    <w:rsid w:val="007D1470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0F70DDC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1DEB2-7CF0-4A84-BFE9-C68A326C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test test</cp:lastModifiedBy>
  <cp:revision>38</cp:revision>
  <cp:lastPrinted>2017-11-14T13:44:00Z</cp:lastPrinted>
  <dcterms:created xsi:type="dcterms:W3CDTF">2002-01-01T00:04:00Z</dcterms:created>
  <dcterms:modified xsi:type="dcterms:W3CDTF">2019-09-08T16:18:00Z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