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7" w:rsidRDefault="00872ED7" w:rsidP="00872ED7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Pr="00682353" w:rsidRDefault="00872ED7" w:rsidP="00872ED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АДАПТИРОВАННОЙ  РАБОЧЕЙ  ПРОГРАММЫ</w:t>
      </w:r>
    </w:p>
    <w:p w:rsidR="00872ED7" w:rsidRPr="00A431B5" w:rsidRDefault="00872ED7" w:rsidP="00872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431B5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A431B5">
        <w:rPr>
          <w:rFonts w:ascii="Times New Roman" w:eastAsia="Times New Roman" w:hAnsi="Times New Roman"/>
          <w:sz w:val="28"/>
          <w:szCs w:val="28"/>
          <w:u w:val="single"/>
        </w:rPr>
        <w:t>групповых коррекционных занятий</w:t>
      </w:r>
    </w:p>
    <w:p w:rsidR="00872ED7" w:rsidRPr="00682353" w:rsidRDefault="00872ED7" w:rsidP="00872ED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A431B5">
        <w:rPr>
          <w:rFonts w:ascii="Times New Roman" w:eastAsia="Times New Roman" w:hAnsi="Times New Roman"/>
          <w:sz w:val="28"/>
          <w:szCs w:val="28"/>
        </w:rPr>
        <w:t xml:space="preserve">    «Развитие познавательных процессов и эмоционально-личностной сферы» 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</w:t>
      </w:r>
    </w:p>
    <w:p w:rsidR="00872ED7" w:rsidRPr="00682353" w:rsidRDefault="00872ED7" w:rsidP="00872ED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общеобразовательной 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основного общего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образования</w:t>
      </w:r>
    </w:p>
    <w:p w:rsidR="00872ED7" w:rsidRPr="00682353" w:rsidRDefault="00872ED7" w:rsidP="00872ED7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5А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</w:t>
      </w: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</w:t>
      </w:r>
      <w:r w:rsidRPr="00682353">
        <w:rPr>
          <w:rFonts w:ascii="Times New Roman" w:eastAsia="Times New Roman" w:hAnsi="Times New Roman"/>
          <w:sz w:val="28"/>
          <w:szCs w:val="28"/>
        </w:rPr>
        <w:t>)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Учитель-дефектолог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</w:t>
      </w:r>
    </w:p>
    <w:p w:rsidR="00872ED7" w:rsidRDefault="00872ED7" w:rsidP="00872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</w:t>
      </w:r>
    </w:p>
    <w:p w:rsidR="005C17D1" w:rsidRDefault="005C17D1" w:rsidP="00613EF0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07A14" w:rsidRDefault="00107A14" w:rsidP="00613EF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3F2D" w:rsidRPr="00DB3F2D" w:rsidRDefault="00DB3F2D" w:rsidP="00DB3F2D">
      <w:pPr>
        <w:ind w:left="3600"/>
        <w:rPr>
          <w:rFonts w:ascii="Times New Roman" w:hAnsi="Times New Roman"/>
          <w:b/>
          <w:sz w:val="28"/>
          <w:szCs w:val="28"/>
        </w:rPr>
      </w:pPr>
      <w:r w:rsidRPr="00DB3F2D">
        <w:rPr>
          <w:rFonts w:ascii="Times New Roman" w:eastAsia="Times New Roman" w:hAnsi="Times New Roman"/>
          <w:b/>
          <w:sz w:val="28"/>
          <w:szCs w:val="28"/>
        </w:rPr>
        <w:t>1.Планируем</w:t>
      </w:r>
      <w:r w:rsidRPr="00DB3F2D">
        <w:rPr>
          <w:rFonts w:ascii="Times New Roman" w:eastAsia="Times New Roman" w:hAnsi="Times New Roman"/>
          <w:b/>
          <w:bCs/>
          <w:sz w:val="28"/>
          <w:szCs w:val="28"/>
        </w:rPr>
        <w:t>ые результаты</w:t>
      </w:r>
    </w:p>
    <w:p w:rsidR="00DB3F2D" w:rsidRPr="00DB3F2D" w:rsidRDefault="00DB3F2D" w:rsidP="00DB3F2D">
      <w:pPr>
        <w:spacing w:line="152" w:lineRule="exact"/>
        <w:rPr>
          <w:rFonts w:ascii="Times New Roman" w:hAnsi="Times New Roman"/>
          <w:sz w:val="28"/>
          <w:szCs w:val="28"/>
        </w:rPr>
      </w:pPr>
    </w:p>
    <w:p w:rsidR="00DB3F2D" w:rsidRPr="00DB3F2D" w:rsidRDefault="00DB3F2D" w:rsidP="00DB3F2D">
      <w:pPr>
        <w:spacing w:line="354" w:lineRule="auto"/>
        <w:ind w:left="260" w:firstLine="420"/>
        <w:jc w:val="both"/>
        <w:rPr>
          <w:rFonts w:ascii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Главная особенность детей с умственной отсталостью в восприятии 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2D">
        <w:rPr>
          <w:rFonts w:ascii="Times New Roman" w:eastAsia="Times New Roman" w:hAnsi="Times New Roman"/>
          <w:sz w:val="28"/>
          <w:szCs w:val="28"/>
        </w:rPr>
        <w:t>– же время являются развиваемыми.</w:t>
      </w:r>
    </w:p>
    <w:p w:rsidR="00DB3F2D" w:rsidRPr="00DB3F2D" w:rsidRDefault="00DB3F2D" w:rsidP="00DB3F2D">
      <w:pPr>
        <w:spacing w:line="358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5 класса с умственной отсталостью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 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B3F2D">
        <w:rPr>
          <w:rFonts w:ascii="Times New Roman" w:eastAsia="Times New Roman" w:hAnsi="Times New Roman"/>
          <w:sz w:val="28"/>
          <w:szCs w:val="28"/>
        </w:rPr>
        <w:t>умственной отсталостью:</w:t>
      </w:r>
    </w:p>
    <w:p w:rsidR="00DB3F2D" w:rsidRPr="00DB3F2D" w:rsidRDefault="00DB3F2D" w:rsidP="00DB3F2D">
      <w:pPr>
        <w:spacing w:line="135" w:lineRule="exact"/>
        <w:rPr>
          <w:rFonts w:ascii="Times New Roman" w:eastAsia="Times New Roman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развитие основных мыслительных способностей учащихся;</w:t>
      </w:r>
    </w:p>
    <w:p w:rsidR="00DB3F2D" w:rsidRPr="00DB3F2D" w:rsidRDefault="00DB3F2D" w:rsidP="00DB3F2D">
      <w:pPr>
        <w:spacing w:line="137" w:lineRule="exact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развитие различных видов памяти, внимания и воображения;</w:t>
      </w:r>
    </w:p>
    <w:p w:rsidR="00DB3F2D" w:rsidRPr="00DB3F2D" w:rsidRDefault="00DB3F2D" w:rsidP="00DB3F2D">
      <w:pPr>
        <w:spacing w:line="137" w:lineRule="exact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развитие речи;</w:t>
      </w:r>
    </w:p>
    <w:p w:rsidR="00DB3F2D" w:rsidRPr="00DB3F2D" w:rsidRDefault="00DB3F2D" w:rsidP="00DB3F2D">
      <w:pPr>
        <w:spacing w:line="135" w:lineRule="exact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становление у детей развитых форм самосознания и самоконтроля;</w:t>
      </w:r>
    </w:p>
    <w:p w:rsidR="00DB3F2D" w:rsidRPr="00DB3F2D" w:rsidRDefault="00DB3F2D" w:rsidP="00DB3F2D">
      <w:pPr>
        <w:spacing w:line="137" w:lineRule="exact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снижение тревожности и необоснованного беспокойства;</w:t>
      </w:r>
    </w:p>
    <w:p w:rsidR="00DB3F2D" w:rsidRPr="00DB3F2D" w:rsidRDefault="00DB3F2D" w:rsidP="00DB3F2D">
      <w:pPr>
        <w:spacing w:line="137" w:lineRule="exact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numPr>
          <w:ilvl w:val="1"/>
          <w:numId w:val="1"/>
        </w:num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высокая степень познавательной активности учащихся.</w:t>
      </w:r>
    </w:p>
    <w:p w:rsidR="00DB3F2D" w:rsidRDefault="00DB3F2D" w:rsidP="00DB3F2D">
      <w:pPr>
        <w:pStyle w:val="a6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Pr="00DB3F2D" w:rsidRDefault="00DB3F2D" w:rsidP="00DB3F2D">
      <w:pPr>
        <w:tabs>
          <w:tab w:val="left" w:pos="168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DB3F2D" w:rsidRDefault="00DB3F2D" w:rsidP="00613EF0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DB3F2D" w:rsidRDefault="00DB3F2D" w:rsidP="00DB3F2D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DB3F2D" w:rsidRPr="00DB3F2D" w:rsidRDefault="00DB3F2D" w:rsidP="00DB3F2D">
      <w:pPr>
        <w:rPr>
          <w:rFonts w:ascii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b/>
          <w:bCs/>
          <w:sz w:val="28"/>
          <w:szCs w:val="28"/>
        </w:rPr>
        <w:t>Раздел 1 Развитие пространственного восприятия и воображения</w:t>
      </w:r>
    </w:p>
    <w:p w:rsidR="00DB3F2D" w:rsidRDefault="00DB3F2D" w:rsidP="00DB3F2D">
      <w:pPr>
        <w:spacing w:line="350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DB3F2D" w:rsidRPr="00DB3F2D" w:rsidRDefault="00DB3F2D" w:rsidP="00DB3F2D">
      <w:pPr>
        <w:rPr>
          <w:rFonts w:ascii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b/>
          <w:bCs/>
          <w:sz w:val="28"/>
          <w:szCs w:val="28"/>
        </w:rPr>
        <w:t>Раздел 2 Развитие мышления</w:t>
      </w:r>
    </w:p>
    <w:p w:rsidR="00DB3F2D" w:rsidRPr="00DB3F2D" w:rsidRDefault="00DB3F2D" w:rsidP="00DB3F2D">
      <w:pPr>
        <w:spacing w:line="350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DB3F2D">
        <w:rPr>
          <w:rFonts w:ascii="Times New Roman" w:eastAsia="Times New Roman" w:hAnsi="Times New Roman"/>
          <w:sz w:val="28"/>
          <w:szCs w:val="28"/>
        </w:rPr>
        <w:t>Переход от наглядно-действенного мышления к наглядно-образному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63D9F">
        <w:rPr>
          <w:rFonts w:ascii="Times New Roman" w:eastAsia="Times New Roman" w:hAnsi="Times New Roman"/>
          <w:sz w:val="28"/>
          <w:szCs w:val="28"/>
        </w:rPr>
        <w:t xml:space="preserve"> </w:t>
      </w:r>
      <w:r w:rsidR="00363D9F" w:rsidRPr="00363D9F">
        <w:rPr>
          <w:rFonts w:ascii="Times New Roman" w:eastAsia="Times New Roman" w:hAnsi="Times New Roman"/>
          <w:sz w:val="28"/>
          <w:szCs w:val="28"/>
        </w:rPr>
        <w:t>Развитие способности анализировать простые закономерности.</w:t>
      </w:r>
    </w:p>
    <w:p w:rsidR="00363D9F" w:rsidRPr="00363D9F" w:rsidRDefault="00363D9F" w:rsidP="00363D9F">
      <w:pPr>
        <w:rPr>
          <w:rFonts w:ascii="Times New Roman" w:hAnsi="Times New Roman"/>
          <w:sz w:val="28"/>
          <w:szCs w:val="28"/>
        </w:rPr>
      </w:pPr>
      <w:r w:rsidRPr="00363D9F">
        <w:rPr>
          <w:rFonts w:ascii="Times New Roman" w:hAnsi="Times New Roman"/>
          <w:b/>
          <w:sz w:val="28"/>
          <w:szCs w:val="28"/>
        </w:rPr>
        <w:t xml:space="preserve">Раздел 3 </w:t>
      </w:r>
      <w:r w:rsidRPr="00363D9F">
        <w:rPr>
          <w:rFonts w:ascii="Times New Roman" w:eastAsia="Times New Roman" w:hAnsi="Times New Roman"/>
          <w:b/>
          <w:bCs/>
          <w:sz w:val="28"/>
          <w:szCs w:val="28"/>
        </w:rPr>
        <w:t>Развитие внимания</w:t>
      </w:r>
    </w:p>
    <w:p w:rsidR="00DB3F2D" w:rsidRDefault="00363D9F" w:rsidP="00363D9F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>Развитие навыков сосредоточения и устойчивости внимания.</w:t>
      </w:r>
    </w:p>
    <w:p w:rsidR="00363D9F" w:rsidRPr="00363D9F" w:rsidRDefault="00363D9F" w:rsidP="00363D9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363D9F" w:rsidRPr="00363D9F" w:rsidRDefault="00363D9F" w:rsidP="00363D9F">
      <w:pPr>
        <w:rPr>
          <w:rFonts w:ascii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 xml:space="preserve">Раздел 4 </w:t>
      </w:r>
      <w:r w:rsidRPr="00363D9F">
        <w:rPr>
          <w:rFonts w:ascii="Times New Roman" w:eastAsia="Times New Roman" w:hAnsi="Times New Roman"/>
          <w:b/>
          <w:bCs/>
          <w:sz w:val="28"/>
          <w:szCs w:val="28"/>
        </w:rPr>
        <w:t>Развитие памяти</w:t>
      </w:r>
    </w:p>
    <w:p w:rsidR="00363D9F" w:rsidRDefault="00363D9F" w:rsidP="00363D9F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>Развитие объема и устойчивости визуальной памяти</w:t>
      </w:r>
    </w:p>
    <w:p w:rsidR="00363D9F" w:rsidRPr="00363D9F" w:rsidRDefault="00363D9F" w:rsidP="00363D9F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363D9F" w:rsidRPr="00363D9F" w:rsidRDefault="00363D9F" w:rsidP="00363D9F">
      <w:pPr>
        <w:rPr>
          <w:rFonts w:ascii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 xml:space="preserve">Раздел 5 </w:t>
      </w:r>
      <w:r w:rsidRPr="00363D9F">
        <w:rPr>
          <w:rFonts w:ascii="Times New Roman" w:eastAsia="Times New Roman" w:hAnsi="Times New Roman"/>
          <w:b/>
          <w:bCs/>
          <w:sz w:val="28"/>
          <w:szCs w:val="28"/>
        </w:rPr>
        <w:t>Развитие личностно-мотивационной сферы</w:t>
      </w:r>
    </w:p>
    <w:p w:rsidR="00363D9F" w:rsidRPr="00363D9F" w:rsidRDefault="00363D9F" w:rsidP="00363D9F">
      <w:pPr>
        <w:spacing w:line="348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363D9F" w:rsidRPr="00363D9F" w:rsidRDefault="00363D9F" w:rsidP="00363D9F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363D9F">
        <w:rPr>
          <w:rFonts w:ascii="Times New Roman" w:eastAsia="Times New Roman" w:hAnsi="Times New Roman"/>
          <w:sz w:val="28"/>
          <w:szCs w:val="28"/>
        </w:rPr>
        <w:t>Итого: 34 часа</w:t>
      </w: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eastAsia="Times New Roman"/>
          <w:sz w:val="24"/>
          <w:szCs w:val="24"/>
        </w:rPr>
      </w:pPr>
    </w:p>
    <w:p w:rsidR="00363D9F" w:rsidRDefault="00363D9F" w:rsidP="00363D9F">
      <w:pPr>
        <w:contextualSpacing/>
        <w:rPr>
          <w:rFonts w:ascii="Times New Roman" w:hAnsi="Times New Roman"/>
          <w:b/>
          <w:sz w:val="28"/>
          <w:szCs w:val="28"/>
        </w:rPr>
      </w:pPr>
    </w:p>
    <w:p w:rsidR="00613EF0" w:rsidRDefault="00613EF0" w:rsidP="00DB3F2D">
      <w:pPr>
        <w:numPr>
          <w:ilvl w:val="0"/>
          <w:numId w:val="3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57D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613EF0" w:rsidRDefault="00613EF0" w:rsidP="00613EF0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702"/>
        <w:gridCol w:w="8484"/>
        <w:gridCol w:w="992"/>
      </w:tblGrid>
      <w:tr w:rsidR="00613EF0" w:rsidTr="00D03CE7">
        <w:tc>
          <w:tcPr>
            <w:tcW w:w="702" w:type="dxa"/>
          </w:tcPr>
          <w:p w:rsidR="00613EF0" w:rsidRDefault="00613EF0" w:rsidP="003D0B0B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4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13EF0" w:rsidRPr="00F56F52" w:rsidRDefault="001D70DD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Диагностика. </w:t>
            </w:r>
            <w:r w:rsidR="00613EF0" w:rsidRPr="00613EF0">
              <w:rPr>
                <w:rFonts w:ascii="Times New Roman" w:hAnsi="Times New Roman"/>
                <w:sz w:val="28"/>
                <w:szCs w:val="28"/>
              </w:rPr>
              <w:t>Развитие ве</w:t>
            </w:r>
            <w:r w:rsidR="00613EF0">
              <w:rPr>
                <w:rFonts w:ascii="Times New Roman" w:hAnsi="Times New Roman"/>
                <w:sz w:val="28"/>
                <w:szCs w:val="28"/>
              </w:rPr>
              <w:t xml:space="preserve">рбального мышления (обобщение). </w:t>
            </w:r>
            <w:r w:rsidR="00613EF0" w:rsidRPr="00613EF0">
              <w:rPr>
                <w:rFonts w:ascii="Times New Roman" w:hAnsi="Times New Roman"/>
                <w:sz w:val="28"/>
                <w:szCs w:val="28"/>
              </w:rPr>
              <w:t>Разви</w:t>
            </w:r>
            <w:r w:rsidR="00613EF0"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="00613EF0" w:rsidRPr="00613EF0">
              <w:rPr>
                <w:rFonts w:ascii="Times New Roman" w:hAnsi="Times New Roman"/>
                <w:sz w:val="28"/>
                <w:szCs w:val="28"/>
              </w:rPr>
              <w:t>(Упр. «Расположи слова», «Форма – цвет»)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13EF0" w:rsidRPr="00F56F52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понятийного мышления. Развитие пространственных представлений.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«Назови слова», «Разноцветный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коробок», «Закончи рисунок»)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13EF0" w:rsidRPr="00F56F52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(обобщение). Развитие опосредованной памяти.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(Упр.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одбери общее понятие», «Запомни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фигуры»)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13EF0" w:rsidRPr="00F56F52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Развитие зрительной памяти.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 «Пословицы», «Лишний кубик»,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«Запомни и нарисуй»)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13EF0" w:rsidRPr="00613EF0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Развитие вербального мышления (обобщение).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Развитие произвольности внимания.</w:t>
            </w:r>
          </w:p>
          <w:p w:rsidR="00613EF0" w:rsidRPr="00F56F52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>(Упр. «С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овмести фигуры», «Подбери общее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понятие», «Не путай цвета»)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Pr="004A57DE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13EF0" w:rsidRPr="00613EF0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вербального мышления (отношения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ря-допо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ложности). Развитие умения сравнивать.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наглядно-образного мышления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(установление закономерностей).</w:t>
            </w:r>
          </w:p>
          <w:p w:rsidR="00613EF0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>(Упр. «Найди противоположное слово»,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«Одинаковое, разное», «Найди девятый»)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13EF0" w:rsidRPr="006669D1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мышления. Развитие пространственных представлений.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Развитие воображения.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пр. «Подбери пословицу», «Найди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одинаковые кубики», «Тропинка»)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613EF0" w:rsidRPr="006669D1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вербального мышления (отношения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рядоположности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Развитие произвольности движений.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«Найди противоположное слова»,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«Невидящие» и «неслышащие»)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613EF0" w:rsidRPr="006669D1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понятийного мышления (отношения целое - часть).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витие осязательного восприятия.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(Упр. «Объя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сни значение», «Целое – часть»,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13EF0">
              <w:rPr>
                <w:rFonts w:ascii="Times New Roman" w:hAnsi="Times New Roman"/>
                <w:sz w:val="28"/>
                <w:szCs w:val="28"/>
              </w:rPr>
              <w:t>П</w:t>
            </w:r>
            <w:r w:rsidR="00573CB6">
              <w:rPr>
                <w:rFonts w:ascii="Times New Roman" w:hAnsi="Times New Roman"/>
                <w:sz w:val="28"/>
                <w:szCs w:val="28"/>
              </w:rPr>
              <w:t>а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лочка-узнавалочка</w:t>
            </w:r>
            <w:proofErr w:type="spellEnd"/>
            <w:r w:rsidRPr="00613EF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613EF0" w:rsidRPr="006669D1" w:rsidRDefault="00613EF0" w:rsidP="00613EF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EF0">
              <w:rPr>
                <w:rFonts w:ascii="Times New Roman" w:hAnsi="Times New Roman"/>
                <w:sz w:val="28"/>
                <w:szCs w:val="28"/>
              </w:rPr>
              <w:t>Развитие зрительной памяти.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вербально-смыслового анализа.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 xml:space="preserve">(Упр.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lastRenderedPageBreak/>
              <w:t>«Запомни сочетания фигур», «Подбери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EF0">
              <w:rPr>
                <w:rFonts w:ascii="Times New Roman" w:hAnsi="Times New Roman"/>
                <w:sz w:val="28"/>
                <w:szCs w:val="28"/>
              </w:rPr>
              <w:t>пословицу», «Раскрась кубики»)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понятийного мышления (в отношении «целое - часть»).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глазомера и зрительно-моторных координации.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«Целое-часть», «Найди значение слов»,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«Вырезай точно»)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ичинно-следственные отношения).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(установление закономерностей).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«Най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 причину и следствие», «Найди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фигуры»)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вербального мышления (выявление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ичинно-следственных отношений).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извольности (помехоустойчивость интеллектуальных процессов).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азови причину», «Найди значения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слов», «Найди смысл»)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опосредованной памяти.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понятийного мышления (понятие «отрицание»). (Упр. «Письмо инопланетянина»,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</w:t>
            </w:r>
            <w:r w:rsidR="00331CB5" w:rsidRPr="00D20A3B">
              <w:rPr>
                <w:rFonts w:ascii="Times New Roman" w:hAnsi="Times New Roman"/>
                <w:sz w:val="28"/>
                <w:szCs w:val="28"/>
              </w:rPr>
              <w:t>Отрицание»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вербально-смыслового анализа.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 «Пословицы», «Форма – цвет»,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«Раскрась кубик», «Кто точнее</w:t>
            </w:r>
            <w:r w:rsidR="00331CB5" w:rsidRPr="00D20A3B">
              <w:rPr>
                <w:rFonts w:ascii="Times New Roman" w:hAnsi="Times New Roman"/>
                <w:sz w:val="28"/>
                <w:szCs w:val="28"/>
              </w:rPr>
              <w:t>?»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Развитие логического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произвольного внимания.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пр. «Совмести фигуры», «Поезд»,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«Пишущая машинка»)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(выявлени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отношения противоположности).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наглядно-образного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произвольности движений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(точность).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одбери слово противоположное по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смыслу», «Найди одинаковые»)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Развитие  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рбального  мышления  (выявление отношения противоположности). Развитие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одбери слово противоположное по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смыслу», «Только одно свойство»)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произвольной памяти. Развитие понятийного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 пространственных представлений.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«К</w:t>
            </w:r>
            <w:r>
              <w:rPr>
                <w:rFonts w:ascii="Times New Roman" w:hAnsi="Times New Roman"/>
                <w:sz w:val="28"/>
                <w:szCs w:val="28"/>
              </w:rPr>
              <w:t>акого цвета?»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Вордбол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«Найди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одинаковые кубики»)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опосредованной памяти.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глазомера и зрительно-моторных координации.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исьмо инопланетянина», «Вырезай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точно»)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внутреннего плана действия. Развитие мышления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(установление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закономерностей).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произвольности движений.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«Муха», «Найди фигуры», «Попади в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свой кружок»)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bookmarkStart w:id="0" w:name="_GoBack"/>
        <w:bookmarkEnd w:id="0"/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мышления (анализ через синтез).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«Разгадай ребусы», «Только одно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свойство», «Развертка куба»)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азвитие произвольного внимания.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извольности (помехоустойчивость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интеллектуальных процессов).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«Отыщи числа», «Найди смысл»)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мышления. Развитие произвольного внимания (Упр. «Поезд», ««Невидящие» и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«неслышащие»)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понятийного мышления (понятие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«отрицание»).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наглядно-образного мышления. Развитие произвольности движений (помехоустойчивость).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ицание», «Ленточки», «Знай свой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темп»)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понятийного мышления (обобщение).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Подбери общее понятие», «Только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одно свойство»)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понятийного мышления (обобщение).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</w:t>
            </w:r>
            <w:r>
              <w:rPr>
                <w:rFonts w:ascii="Times New Roman" w:hAnsi="Times New Roman"/>
                <w:sz w:val="28"/>
                <w:szCs w:val="28"/>
              </w:rPr>
              <w:t>одбери общее понятие», «Форма –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цвет»)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наглядно-образного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звитие непосредственной памяти.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смысловой вербальной памяти.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(Упр.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«Найди девятый», «Точно такие»,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«Объедини по смыслу и запомни»)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84" w:type="dxa"/>
          </w:tcPr>
          <w:p w:rsidR="00D20A3B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вербального мышления (отношения последовательности). Развитие произвольного внимания (устойчивость).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Развитие произвольных движений.</w:t>
            </w:r>
            <w:r w:rsidR="00DB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дбери следующее», «Стенографы»,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«Зеваки»)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6D283F">
        <w:trPr>
          <w:trHeight w:val="968"/>
        </w:trPr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наглядно-образного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осязательного восприятия. (Упр. «Найди фигуры», «Письмо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инопланетянина», «Палочка – </w:t>
            </w:r>
            <w:proofErr w:type="spellStart"/>
            <w:r w:rsidRPr="00D20A3B">
              <w:rPr>
                <w:rFonts w:ascii="Times New Roman" w:hAnsi="Times New Roman"/>
                <w:sz w:val="28"/>
                <w:szCs w:val="28"/>
              </w:rPr>
              <w:t>узнавалочка</w:t>
            </w:r>
            <w:proofErr w:type="spellEnd"/>
            <w:r w:rsidRPr="00D20A3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Развитие вербального мышления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(обобщение).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мышления (абстрагирование).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«Расположи слова», «Форма - цвет»)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понятийного мышления.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пространственных представлений. Развитие воображения.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«Назови слова», «Разноцветные </w:t>
            </w:r>
            <w:proofErr w:type="spellStart"/>
            <w:r w:rsidR="00331CB5">
              <w:rPr>
                <w:rFonts w:ascii="Times New Roman" w:hAnsi="Times New Roman"/>
                <w:sz w:val="28"/>
                <w:szCs w:val="28"/>
              </w:rPr>
              <w:t>коробоки</w:t>
            </w:r>
            <w:proofErr w:type="spellEnd"/>
            <w:r w:rsidR="00331CB5">
              <w:rPr>
                <w:rFonts w:ascii="Times New Roman" w:hAnsi="Times New Roman"/>
                <w:sz w:val="28"/>
                <w:szCs w:val="28"/>
              </w:rPr>
              <w:t>», «Закончи рису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нок»)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484" w:type="dxa"/>
          </w:tcPr>
          <w:p w:rsidR="00613EF0" w:rsidRPr="006669D1" w:rsidRDefault="00D20A3B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B">
              <w:rPr>
                <w:rFonts w:ascii="Times New Roman" w:hAnsi="Times New Roman"/>
                <w:sz w:val="28"/>
                <w:szCs w:val="28"/>
              </w:rPr>
              <w:t>Развитие ве</w:t>
            </w:r>
            <w:r w:rsidR="00331CB5">
              <w:rPr>
                <w:rFonts w:ascii="Times New Roman" w:hAnsi="Times New Roman"/>
                <w:sz w:val="28"/>
                <w:szCs w:val="28"/>
              </w:rPr>
              <w:t xml:space="preserve">рбального мышления (обобщение). Развитие опосредованной памяти.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(Упр. «П</w:t>
            </w:r>
            <w:r w:rsidR="00331CB5">
              <w:rPr>
                <w:rFonts w:ascii="Times New Roman" w:hAnsi="Times New Roman"/>
                <w:sz w:val="28"/>
                <w:szCs w:val="28"/>
              </w:rPr>
              <w:t xml:space="preserve">одбери общее понятие», «Запомни </w:t>
            </w:r>
            <w:r w:rsidRPr="00D20A3B">
              <w:rPr>
                <w:rFonts w:ascii="Times New Roman" w:hAnsi="Times New Roman"/>
                <w:sz w:val="28"/>
                <w:szCs w:val="28"/>
              </w:rPr>
              <w:t>фигуры»)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13EF0" w:rsidTr="00D03CE7">
        <w:tc>
          <w:tcPr>
            <w:tcW w:w="702" w:type="dxa"/>
          </w:tcPr>
          <w:p w:rsidR="00613EF0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84" w:type="dxa"/>
          </w:tcPr>
          <w:p w:rsidR="00613EF0" w:rsidRPr="006669D1" w:rsidRDefault="00331CB5" w:rsidP="00D20A3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="00D20A3B" w:rsidRPr="00D20A3B">
              <w:rPr>
                <w:rFonts w:ascii="Times New Roman" w:hAnsi="Times New Roman"/>
                <w:sz w:val="28"/>
                <w:szCs w:val="28"/>
              </w:rPr>
              <w:t>(игра «Весёлая викторина»)</w:t>
            </w:r>
          </w:p>
        </w:tc>
        <w:tc>
          <w:tcPr>
            <w:tcW w:w="992" w:type="dxa"/>
          </w:tcPr>
          <w:p w:rsidR="00613EF0" w:rsidRPr="00A23F02" w:rsidRDefault="00613EF0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13EF0" w:rsidRDefault="00613EF0" w:rsidP="00613EF0"/>
    <w:p w:rsidR="00487297" w:rsidRDefault="00487297"/>
    <w:sectPr w:rsidR="00487297" w:rsidSect="00D03CE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FA1E0BF6"/>
    <w:lvl w:ilvl="0" w:tplc="24B498F2">
      <w:start w:val="1"/>
      <w:numFmt w:val="bullet"/>
      <w:lvlText w:val="с"/>
      <w:lvlJc w:val="left"/>
    </w:lvl>
    <w:lvl w:ilvl="1" w:tplc="E90C1F60">
      <w:start w:val="1"/>
      <w:numFmt w:val="bullet"/>
      <w:lvlText w:val=""/>
      <w:lvlJc w:val="left"/>
    </w:lvl>
    <w:lvl w:ilvl="2" w:tplc="EF7AD770">
      <w:numFmt w:val="decimal"/>
      <w:lvlText w:val=""/>
      <w:lvlJc w:val="left"/>
    </w:lvl>
    <w:lvl w:ilvl="3" w:tplc="8DEAC556">
      <w:numFmt w:val="decimal"/>
      <w:lvlText w:val=""/>
      <w:lvlJc w:val="left"/>
    </w:lvl>
    <w:lvl w:ilvl="4" w:tplc="12CA1644">
      <w:numFmt w:val="decimal"/>
      <w:lvlText w:val=""/>
      <w:lvlJc w:val="left"/>
    </w:lvl>
    <w:lvl w:ilvl="5" w:tplc="B3BCC190">
      <w:numFmt w:val="decimal"/>
      <w:lvlText w:val=""/>
      <w:lvlJc w:val="left"/>
    </w:lvl>
    <w:lvl w:ilvl="6" w:tplc="49222494">
      <w:numFmt w:val="decimal"/>
      <w:lvlText w:val=""/>
      <w:lvlJc w:val="left"/>
    </w:lvl>
    <w:lvl w:ilvl="7" w:tplc="846800BC">
      <w:numFmt w:val="decimal"/>
      <w:lvlText w:val=""/>
      <w:lvlJc w:val="left"/>
    </w:lvl>
    <w:lvl w:ilvl="8" w:tplc="A044BF1C">
      <w:numFmt w:val="decimal"/>
      <w:lvlText w:val=""/>
      <w:lvlJc w:val="left"/>
    </w:lvl>
  </w:abstractNum>
  <w:abstractNum w:abstractNumId="1">
    <w:nsid w:val="2A9603E8"/>
    <w:multiLevelType w:val="hybridMultilevel"/>
    <w:tmpl w:val="84202A6C"/>
    <w:lvl w:ilvl="0" w:tplc="378413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232B6"/>
    <w:multiLevelType w:val="hybridMultilevel"/>
    <w:tmpl w:val="2E12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617E"/>
    <w:rsid w:val="00107A14"/>
    <w:rsid w:val="001D70DD"/>
    <w:rsid w:val="0027681D"/>
    <w:rsid w:val="00331CB5"/>
    <w:rsid w:val="00363D9F"/>
    <w:rsid w:val="003B2A33"/>
    <w:rsid w:val="00487297"/>
    <w:rsid w:val="00573CB6"/>
    <w:rsid w:val="005C17D1"/>
    <w:rsid w:val="00613EF0"/>
    <w:rsid w:val="006D283F"/>
    <w:rsid w:val="00832597"/>
    <w:rsid w:val="00872ED7"/>
    <w:rsid w:val="00B169FA"/>
    <w:rsid w:val="00D03CE7"/>
    <w:rsid w:val="00D20A3B"/>
    <w:rsid w:val="00D4617E"/>
    <w:rsid w:val="00D70AAF"/>
    <w:rsid w:val="00D83590"/>
    <w:rsid w:val="00DB3F2D"/>
    <w:rsid w:val="00DD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90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E7"/>
    <w:rPr>
      <w:rFonts w:ascii="Tahoma" w:eastAsia="Calibri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DB3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4E4EE8-D388-40C0-B048-500D1528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13</cp:revision>
  <dcterms:created xsi:type="dcterms:W3CDTF">2019-06-27T07:55:00Z</dcterms:created>
  <dcterms:modified xsi:type="dcterms:W3CDTF">2020-07-28T19:01:00Z</dcterms:modified>
</cp:coreProperties>
</file>