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CE" w:rsidRPr="00003C3B" w:rsidRDefault="00A826CE" w:rsidP="00A826CE">
      <w:pPr>
        <w:spacing w:before="1" w:after="160" w:line="360" w:lineRule="auto"/>
        <w:ind w:right="486"/>
        <w:jc w:val="center"/>
        <w:rPr>
          <w:rFonts w:eastAsiaTheme="minorHAnsi"/>
          <w:szCs w:val="28"/>
          <w:lang w:eastAsia="en-US"/>
        </w:rPr>
      </w:pPr>
      <w:r w:rsidRPr="00003C3B">
        <w:rPr>
          <w:rFonts w:eastAsiaTheme="minorHAnsi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:rsidR="00A826CE" w:rsidRPr="00003C3B" w:rsidRDefault="00A826CE" w:rsidP="00A826CE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03C3B">
        <w:rPr>
          <w:rFonts w:asciiTheme="minorHAnsi" w:eastAsiaTheme="minorHAnsi" w:hAnsiTheme="minorHAnsi" w:cstheme="minorBidi"/>
          <w:position w:val="1"/>
          <w:sz w:val="28"/>
          <w:szCs w:val="28"/>
          <w:lang w:eastAsia="en-US"/>
        </w:rPr>
        <w:t>Проект</w:t>
      </w:r>
    </w:p>
    <w:p w:rsidR="00A826CE" w:rsidRPr="00003C3B" w:rsidRDefault="00A826CE" w:rsidP="00A826C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</w:p>
    <w:p w:rsidR="00A826CE" w:rsidRPr="00003C3B" w:rsidRDefault="00A826CE" w:rsidP="00A826C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</w:p>
    <w:p w:rsidR="00A826CE" w:rsidRPr="00003C3B" w:rsidRDefault="00A826CE" w:rsidP="00A826C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 w:rsidRPr="00003C3B">
        <w:rPr>
          <w:rFonts w:eastAsiaTheme="minorHAnsi"/>
          <w:szCs w:val="22"/>
          <w:lang w:eastAsia="en-US"/>
        </w:rPr>
        <w:t>Адаптированная рабочая программа</w:t>
      </w:r>
    </w:p>
    <w:p w:rsidR="00A826CE" w:rsidRDefault="00A826CE" w:rsidP="00A826C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 w:rsidRPr="00003C3B">
        <w:rPr>
          <w:rFonts w:eastAsiaTheme="minorHAnsi"/>
          <w:szCs w:val="22"/>
          <w:lang w:eastAsia="en-US"/>
        </w:rPr>
        <w:t xml:space="preserve">По учебному </w:t>
      </w:r>
      <w:r>
        <w:rPr>
          <w:rFonts w:eastAsiaTheme="minorHAnsi"/>
          <w:szCs w:val="22"/>
          <w:lang w:eastAsia="en-US"/>
        </w:rPr>
        <w:t>предмету «Информатика</w:t>
      </w:r>
      <w:r w:rsidRPr="00003C3B">
        <w:rPr>
          <w:rFonts w:eastAsiaTheme="minorHAnsi"/>
          <w:szCs w:val="22"/>
          <w:lang w:eastAsia="en-US"/>
        </w:rPr>
        <w:t>»</w:t>
      </w:r>
    </w:p>
    <w:p w:rsidR="00A826CE" w:rsidRPr="00003C3B" w:rsidRDefault="00A826CE" w:rsidP="00A826CE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для </w:t>
      </w:r>
      <w:r>
        <w:rPr>
          <w:rFonts w:eastAsiaTheme="minorHAnsi"/>
          <w:szCs w:val="22"/>
          <w:lang w:eastAsia="en-US"/>
        </w:rPr>
        <w:t>6</w:t>
      </w:r>
      <w:bookmarkStart w:id="0" w:name="_GoBack"/>
      <w:bookmarkEnd w:id="0"/>
      <w:r>
        <w:rPr>
          <w:rFonts w:eastAsiaTheme="minorHAnsi"/>
          <w:szCs w:val="22"/>
          <w:lang w:eastAsia="en-US"/>
        </w:rPr>
        <w:t xml:space="preserve"> класса</w:t>
      </w: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>Учитель информатики</w:t>
      </w: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Максименко Светлана Васильевна</w:t>
      </w: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eastAsiaTheme="minorHAns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826CE" w:rsidRPr="00003C3B" w:rsidRDefault="00A826CE" w:rsidP="00A826C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826CE" w:rsidRPr="00003C3B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826CE" w:rsidRPr="00003C3B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826CE" w:rsidRPr="00003C3B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826CE" w:rsidRPr="00003C3B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826CE" w:rsidRPr="00003C3B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826CE" w:rsidRPr="00003C3B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826CE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826CE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826CE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826CE" w:rsidRPr="00003C3B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03C3B">
        <w:rPr>
          <w:sz w:val="28"/>
          <w:szCs w:val="28"/>
          <w:lang w:eastAsia="en-US"/>
        </w:rPr>
        <w:t>Советск 2020 г</w:t>
      </w:r>
    </w:p>
    <w:p w:rsidR="00A826CE" w:rsidRPr="00003C3B" w:rsidRDefault="00A826CE" w:rsidP="00A826C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37B2B" w:rsidRDefault="00D37B2B" w:rsidP="00D37B2B">
      <w:pPr>
        <w:pStyle w:val="a3"/>
        <w:jc w:val="center"/>
        <w:rPr>
          <w:b/>
          <w:sz w:val="28"/>
          <w:szCs w:val="28"/>
        </w:rPr>
      </w:pPr>
    </w:p>
    <w:p w:rsidR="00D37B2B" w:rsidRDefault="00D37B2B" w:rsidP="00D37B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5825C6" w:rsidRDefault="005825C6" w:rsidP="00D37B2B">
      <w:pPr>
        <w:pStyle w:val="a3"/>
        <w:jc w:val="center"/>
        <w:rPr>
          <w:b/>
          <w:sz w:val="28"/>
          <w:szCs w:val="28"/>
        </w:rPr>
      </w:pPr>
    </w:p>
    <w:p w:rsidR="005825C6" w:rsidRDefault="005825C6" w:rsidP="00D37B2B">
      <w:pPr>
        <w:pStyle w:val="a3"/>
        <w:jc w:val="center"/>
        <w:rPr>
          <w:b/>
          <w:sz w:val="28"/>
          <w:szCs w:val="28"/>
        </w:rPr>
      </w:pPr>
    </w:p>
    <w:p w:rsidR="00D37B2B" w:rsidRPr="00883321" w:rsidRDefault="00D37B2B" w:rsidP="005825C6">
      <w:pPr>
        <w:pStyle w:val="a3"/>
        <w:tabs>
          <w:tab w:val="left" w:pos="6915"/>
        </w:tabs>
        <w:rPr>
          <w:sz w:val="28"/>
          <w:szCs w:val="28"/>
        </w:rPr>
      </w:pPr>
      <w:r w:rsidRPr="00883321">
        <w:rPr>
          <w:sz w:val="28"/>
          <w:szCs w:val="28"/>
        </w:rPr>
        <w:t>1.  Планируемые результаты</w:t>
      </w:r>
      <w:r>
        <w:rPr>
          <w:sz w:val="28"/>
          <w:szCs w:val="28"/>
        </w:rPr>
        <w:t xml:space="preserve">    </w:t>
      </w:r>
      <w:r w:rsidR="005825C6">
        <w:rPr>
          <w:sz w:val="28"/>
          <w:szCs w:val="28"/>
        </w:rPr>
        <w:tab/>
        <w:t>2</w:t>
      </w:r>
    </w:p>
    <w:p w:rsidR="00D37B2B" w:rsidRPr="00883321" w:rsidRDefault="00D37B2B" w:rsidP="005825C6">
      <w:pPr>
        <w:pStyle w:val="a3"/>
        <w:tabs>
          <w:tab w:val="left" w:pos="6915"/>
        </w:tabs>
        <w:rPr>
          <w:sz w:val="28"/>
          <w:szCs w:val="28"/>
        </w:rPr>
      </w:pPr>
      <w:r w:rsidRPr="00883321">
        <w:rPr>
          <w:sz w:val="28"/>
          <w:szCs w:val="28"/>
        </w:rPr>
        <w:t>2. Содержание программы</w:t>
      </w:r>
      <w:r w:rsidR="005825C6">
        <w:rPr>
          <w:sz w:val="28"/>
          <w:szCs w:val="28"/>
        </w:rPr>
        <w:tab/>
        <w:t>4</w:t>
      </w:r>
    </w:p>
    <w:p w:rsidR="00D37B2B" w:rsidRDefault="00D37B2B" w:rsidP="005825C6">
      <w:pPr>
        <w:pStyle w:val="a3"/>
        <w:tabs>
          <w:tab w:val="left" w:pos="6915"/>
        </w:tabs>
        <w:rPr>
          <w:b/>
          <w:sz w:val="28"/>
          <w:szCs w:val="28"/>
        </w:rPr>
      </w:pPr>
      <w:r w:rsidRPr="00883321">
        <w:rPr>
          <w:sz w:val="28"/>
          <w:szCs w:val="28"/>
        </w:rPr>
        <w:t>3. Тематическое планирование</w:t>
      </w:r>
      <w:r w:rsidR="005825C6">
        <w:rPr>
          <w:sz w:val="28"/>
          <w:szCs w:val="28"/>
        </w:rPr>
        <w:tab/>
        <w:t>6</w:t>
      </w: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:rsidR="00D37B2B" w:rsidRDefault="00D37B2B" w:rsidP="00D37B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 </w:t>
      </w:r>
      <w:r w:rsidRPr="00883321">
        <w:rPr>
          <w:b/>
          <w:sz w:val="28"/>
          <w:szCs w:val="28"/>
        </w:rPr>
        <w:t>Планируемые результаты</w:t>
      </w:r>
    </w:p>
    <w:p w:rsidR="00D37B2B" w:rsidRPr="00883321" w:rsidRDefault="00D37B2B" w:rsidP="00D37B2B">
      <w:pPr>
        <w:pStyle w:val="a3"/>
        <w:rPr>
          <w:b/>
          <w:sz w:val="28"/>
          <w:szCs w:val="28"/>
        </w:rPr>
      </w:pP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Личностные результаты</w:t>
      </w:r>
      <w:r w:rsidRPr="00546B64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понимание роли информационных процессов в современном мире;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proofErr w:type="spellStart"/>
      <w:r w:rsidRPr="00546B64">
        <w:rPr>
          <w:b/>
          <w:sz w:val="28"/>
          <w:szCs w:val="28"/>
        </w:rPr>
        <w:t>Метапредметные</w:t>
      </w:r>
      <w:proofErr w:type="spellEnd"/>
      <w:r w:rsidRPr="00546B64">
        <w:rPr>
          <w:b/>
          <w:sz w:val="28"/>
          <w:szCs w:val="28"/>
        </w:rPr>
        <w:t xml:space="preserve"> результаты</w:t>
      </w:r>
      <w:r w:rsidRPr="00546B64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46B64">
        <w:rPr>
          <w:sz w:val="28"/>
          <w:szCs w:val="28"/>
        </w:rPr>
        <w:t>метапредметными</w:t>
      </w:r>
      <w:proofErr w:type="spellEnd"/>
      <w:r w:rsidRPr="00546B64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</w:t>
      </w:r>
      <w:proofErr w:type="spellStart"/>
      <w:r w:rsidRPr="00546B64">
        <w:rPr>
          <w:sz w:val="28"/>
          <w:szCs w:val="28"/>
        </w:rPr>
        <w:t>общепредметными</w:t>
      </w:r>
      <w:proofErr w:type="spellEnd"/>
      <w:r w:rsidRPr="00546B64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</w:t>
      </w:r>
      <w:r w:rsidRPr="00546B64">
        <w:rPr>
          <w:sz w:val="28"/>
          <w:szCs w:val="28"/>
        </w:rPr>
        <w:lastRenderedPageBreak/>
        <w:t xml:space="preserve"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46B64">
        <w:rPr>
          <w:sz w:val="28"/>
          <w:szCs w:val="28"/>
        </w:rPr>
        <w:t>гипермедиасообщений</w:t>
      </w:r>
      <w:proofErr w:type="spellEnd"/>
      <w:r w:rsidRPr="00546B64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Предметные результаты</w:t>
      </w:r>
      <w:r w:rsidRPr="00546B64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546B64">
        <w:rPr>
          <w:sz w:val="28"/>
          <w:szCs w:val="28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37B2B" w:rsidRPr="00546B64" w:rsidRDefault="00D37B2B" w:rsidP="00D37B2B">
      <w:pPr>
        <w:rPr>
          <w:sz w:val="28"/>
          <w:szCs w:val="28"/>
        </w:rPr>
      </w:pPr>
    </w:p>
    <w:p w:rsidR="00D37B2B" w:rsidRPr="00D37B2B" w:rsidRDefault="00D37B2B" w:rsidP="00D37B2B">
      <w:pPr>
        <w:jc w:val="center"/>
        <w:rPr>
          <w:b/>
          <w:bCs/>
          <w:sz w:val="28"/>
          <w:szCs w:val="28"/>
        </w:rPr>
      </w:pPr>
      <w:proofErr w:type="gramStart"/>
      <w:r w:rsidRPr="00D37B2B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 xml:space="preserve"> программы</w:t>
      </w:r>
      <w:proofErr w:type="gramEnd"/>
      <w:r>
        <w:rPr>
          <w:b/>
          <w:bCs/>
          <w:sz w:val="28"/>
          <w:szCs w:val="28"/>
        </w:rPr>
        <w:t>.</w:t>
      </w:r>
    </w:p>
    <w:p w:rsidR="00D37B2B" w:rsidRPr="00D37B2B" w:rsidRDefault="00D37B2B" w:rsidP="00D37B2B">
      <w:pPr>
        <w:keepNext/>
        <w:keepLines/>
        <w:spacing w:before="200"/>
        <w:outlineLvl w:val="2"/>
        <w:rPr>
          <w:b/>
          <w:bCs/>
          <w:sz w:val="28"/>
          <w:szCs w:val="28"/>
        </w:rPr>
      </w:pPr>
      <w:r w:rsidRPr="00D37B2B">
        <w:rPr>
          <w:b/>
          <w:bCs/>
          <w:sz w:val="28"/>
          <w:szCs w:val="28"/>
        </w:rPr>
        <w:t>Информационное моделирование (23 часа)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Многообразие схем. Информационные модели на графах. Деревья.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Клавиатурный тренажер.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 «Работаем с основными объектами операционной системы».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2 «Работаем с объектами файловой системы».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</w:t>
      </w:r>
      <w:proofErr w:type="gramStart"/>
      <w:r w:rsidRPr="00D37B2B">
        <w:rPr>
          <w:color w:val="000000"/>
          <w:sz w:val="28"/>
          <w:szCs w:val="28"/>
        </w:rPr>
        <w:t>№  3</w:t>
      </w:r>
      <w:proofErr w:type="gramEnd"/>
      <w:r w:rsidRPr="00D37B2B">
        <w:rPr>
          <w:color w:val="000000"/>
          <w:sz w:val="28"/>
          <w:szCs w:val="28"/>
        </w:rPr>
        <w:t xml:space="preserve">  «Повторяем возможности графического редактора – инструмента создания графических объектов».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4 «Повторяем возможности текстового редактора – инструмента создания текстовых объектов».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5 «Знакомство с графическими возможностями текстового процессора».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6 «Создаем компьютерные документы».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7 «Конструируем и исследуем графические объекты».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lastRenderedPageBreak/>
        <w:t xml:space="preserve">Практическая работа № 8 «Создаем графические модели».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9 «Создаем словесные модели».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10 «Создаем многоуровневые списки».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11 «Создаем табличные модели».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12 «Создаем вычислительные таблицы в текстовом процессоре». 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13 «Создаем информационные модели – диаграммы и графики». 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14 «Создаем информационные модели – схемы, графы и деревья». 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b/>
          <w:bCs/>
          <w:color w:val="000000"/>
          <w:sz w:val="28"/>
          <w:szCs w:val="28"/>
        </w:rPr>
        <w:t>Контрольная работа №1 по теме: «</w:t>
      </w:r>
      <w:r w:rsidRPr="00D37B2B">
        <w:rPr>
          <w:b/>
          <w:bCs/>
          <w:sz w:val="28"/>
          <w:szCs w:val="28"/>
        </w:rPr>
        <w:t>Информационное моделирование</w:t>
      </w:r>
      <w:r w:rsidRPr="00D37B2B">
        <w:rPr>
          <w:b/>
          <w:bCs/>
          <w:color w:val="000000"/>
          <w:sz w:val="28"/>
          <w:szCs w:val="28"/>
        </w:rPr>
        <w:t>»</w:t>
      </w:r>
    </w:p>
    <w:p w:rsidR="00D37B2B" w:rsidRPr="00D37B2B" w:rsidRDefault="00D37B2B" w:rsidP="00D37B2B">
      <w:pPr>
        <w:keepNext/>
        <w:keepLines/>
        <w:spacing w:before="200"/>
        <w:outlineLvl w:val="2"/>
        <w:rPr>
          <w:b/>
          <w:bCs/>
          <w:sz w:val="28"/>
          <w:szCs w:val="28"/>
        </w:rPr>
      </w:pPr>
      <w:proofErr w:type="spellStart"/>
      <w:r w:rsidRPr="00D37B2B">
        <w:rPr>
          <w:b/>
          <w:bCs/>
          <w:sz w:val="28"/>
          <w:szCs w:val="28"/>
        </w:rPr>
        <w:t>Алгоритмика</w:t>
      </w:r>
      <w:proofErr w:type="spellEnd"/>
      <w:r w:rsidRPr="00D37B2B">
        <w:rPr>
          <w:b/>
          <w:bCs/>
          <w:sz w:val="28"/>
          <w:szCs w:val="28"/>
        </w:rPr>
        <w:t xml:space="preserve"> (11 часов)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15 «Создаем линейную презентацию». </w:t>
      </w:r>
    </w:p>
    <w:p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16 «Создаем презентацию с гиперссылками».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17 «Создаем циклическую презентацию». </w:t>
      </w:r>
    </w:p>
    <w:p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18 «Выполняем итоговый проект».</w:t>
      </w:r>
    </w:p>
    <w:p w:rsidR="00D37B2B" w:rsidRPr="00D37B2B" w:rsidRDefault="00D37B2B" w:rsidP="00D37B2B">
      <w:pPr>
        <w:ind w:left="56"/>
        <w:rPr>
          <w:b/>
          <w:bCs/>
          <w:color w:val="000000"/>
          <w:sz w:val="28"/>
          <w:szCs w:val="28"/>
        </w:rPr>
      </w:pPr>
      <w:r w:rsidRPr="00D37B2B">
        <w:rPr>
          <w:b/>
          <w:bCs/>
          <w:color w:val="000000"/>
          <w:sz w:val="28"/>
          <w:szCs w:val="28"/>
        </w:rPr>
        <w:t>Контрольная работа №2 по теме: «</w:t>
      </w:r>
      <w:proofErr w:type="spellStart"/>
      <w:r w:rsidRPr="00D37B2B">
        <w:rPr>
          <w:b/>
          <w:bCs/>
          <w:sz w:val="28"/>
          <w:szCs w:val="28"/>
        </w:rPr>
        <w:t>Алгоритмика</w:t>
      </w:r>
      <w:proofErr w:type="spellEnd"/>
      <w:r w:rsidRPr="00D37B2B">
        <w:rPr>
          <w:b/>
          <w:bCs/>
          <w:color w:val="000000"/>
          <w:sz w:val="28"/>
          <w:szCs w:val="28"/>
        </w:rPr>
        <w:t>»</w:t>
      </w:r>
    </w:p>
    <w:p w:rsidR="00D37B2B" w:rsidRPr="00D37B2B" w:rsidRDefault="00D37B2B" w:rsidP="00D37B2B">
      <w:pPr>
        <w:ind w:left="56"/>
        <w:rPr>
          <w:b/>
          <w:bCs/>
          <w:color w:val="000000"/>
          <w:sz w:val="28"/>
          <w:szCs w:val="28"/>
        </w:rPr>
      </w:pPr>
    </w:p>
    <w:p w:rsidR="00D37B2B" w:rsidRDefault="00D37B2B" w:rsidP="00D37B2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</w:t>
      </w:r>
    </w:p>
    <w:p w:rsidR="00D37B2B" w:rsidRDefault="00D37B2B" w:rsidP="00D37B2B">
      <w:pPr>
        <w:ind w:firstLine="567"/>
        <w:jc w:val="center"/>
        <w:rPr>
          <w:b/>
          <w:bCs/>
          <w:sz w:val="28"/>
          <w:szCs w:val="28"/>
        </w:rPr>
      </w:pPr>
    </w:p>
    <w:p w:rsidR="00D37B2B" w:rsidRPr="00546B64" w:rsidRDefault="00D37B2B" w:rsidP="00D37B2B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82"/>
        <w:gridCol w:w="15"/>
      </w:tblGrid>
      <w:tr w:rsidR="00D37B2B" w:rsidRPr="00546B64" w:rsidTr="00576491">
        <w:trPr>
          <w:trHeight w:val="717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№ п/п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Раздел, т</w:t>
            </w:r>
            <w:r w:rsidRPr="00546B64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D37B2B" w:rsidRPr="00546B64" w:rsidTr="00576491">
        <w:trPr>
          <w:gridAfter w:val="1"/>
          <w:wAfter w:w="15" w:type="dxa"/>
          <w:trHeight w:val="685"/>
        </w:trPr>
        <w:tc>
          <w:tcPr>
            <w:tcW w:w="7890" w:type="dxa"/>
            <w:gridSpan w:val="3"/>
          </w:tcPr>
          <w:p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Первая четверть – 9 часов</w:t>
            </w:r>
          </w:p>
          <w:p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</w:rPr>
              <w:t>К.р</w:t>
            </w:r>
            <w:proofErr w:type="spellEnd"/>
            <w:r w:rsidRPr="00546B64">
              <w:rPr>
                <w:sz w:val="28"/>
                <w:szCs w:val="28"/>
              </w:rPr>
              <w:t xml:space="preserve"> - 0</w:t>
            </w:r>
          </w:p>
        </w:tc>
      </w:tr>
      <w:tr w:rsidR="00D37B2B" w:rsidRPr="00546B64" w:rsidTr="00576491">
        <w:trPr>
          <w:gridAfter w:val="1"/>
          <w:wAfter w:w="15" w:type="dxa"/>
          <w:trHeight w:val="350"/>
        </w:trPr>
        <w:tc>
          <w:tcPr>
            <w:tcW w:w="7890" w:type="dxa"/>
            <w:gridSpan w:val="3"/>
          </w:tcPr>
          <w:p w:rsidR="00D37B2B" w:rsidRPr="00546B64" w:rsidRDefault="00D37B2B" w:rsidP="005825C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46B64">
              <w:rPr>
                <w:b/>
                <w:bCs/>
                <w:sz w:val="28"/>
                <w:szCs w:val="28"/>
                <w:u w:val="single"/>
              </w:rPr>
              <w:t>Информационное моделирование (23 часа)</w:t>
            </w:r>
          </w:p>
        </w:tc>
      </w:tr>
      <w:tr w:rsidR="00D37B2B" w:rsidRPr="00546B64" w:rsidTr="00576491">
        <w:trPr>
          <w:trHeight w:val="350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Правила ТБ. Объекты окружающего мира.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50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Компьютерные объекты.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D37B2B" w:rsidRPr="00546B64" w:rsidRDefault="00F16456" w:rsidP="005825C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Отношение объектов и их множеств.</w:t>
            </w:r>
          </w:p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lastRenderedPageBreak/>
              <w:t>Практическая работа №3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Разновидности объектов и их классификация.</w:t>
            </w:r>
          </w:p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№4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Системы объектов.</w:t>
            </w:r>
            <w:r w:rsidRPr="00546B64">
              <w:rPr>
                <w:color w:val="000000"/>
                <w:sz w:val="28"/>
                <w:szCs w:val="28"/>
              </w:rPr>
              <w:t xml:space="preserve"> Практическая работа. №5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Персональный компьютер как система.</w:t>
            </w:r>
            <w:r w:rsidRPr="00546B64">
              <w:rPr>
                <w:color w:val="000000"/>
                <w:sz w:val="28"/>
                <w:szCs w:val="28"/>
              </w:rPr>
              <w:t xml:space="preserve">  Практическая работа. №5.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Как мы познаем окружающий мир.</w:t>
            </w:r>
            <w:r w:rsidRPr="00546B64">
              <w:rPr>
                <w:color w:val="000000"/>
                <w:sz w:val="28"/>
                <w:szCs w:val="28"/>
              </w:rPr>
              <w:t xml:space="preserve"> Практическая работа. №6.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27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6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Понятие как форма мышления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№7.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Информационное моделирование.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№8.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Знаковые информационные модели.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№9.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№10.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Табличные информационные модели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№11.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№12.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Графики и диаграммы.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№13.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Схемы.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D37B2B" w:rsidRPr="00546B64" w:rsidRDefault="00F16456" w:rsidP="00582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D37B2B" w:rsidRDefault="00F16456" w:rsidP="00F16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над ошибками.</w:t>
            </w:r>
          </w:p>
          <w:p w:rsidR="00F16456" w:rsidRPr="00F16456" w:rsidRDefault="00F16456" w:rsidP="00F16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7905" w:type="dxa"/>
            <w:gridSpan w:val="4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proofErr w:type="spellStart"/>
            <w:r w:rsidRPr="00546B64">
              <w:rPr>
                <w:b/>
                <w:bCs/>
                <w:sz w:val="28"/>
                <w:szCs w:val="28"/>
                <w:u w:val="single"/>
              </w:rPr>
              <w:t>Алгоритмика</w:t>
            </w:r>
            <w:proofErr w:type="spellEnd"/>
            <w:r w:rsidRPr="00546B64">
              <w:rPr>
                <w:b/>
                <w:bCs/>
                <w:sz w:val="28"/>
                <w:szCs w:val="28"/>
                <w:u w:val="single"/>
              </w:rPr>
              <w:t xml:space="preserve"> (11 часов)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5"/>
              <w:spacing w:before="0" w:beforeAutospacing="0" w:after="0" w:afterAutospacing="0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Что такое алгоритм. Исполнитель вокруг нас.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Формы записи алгоритмов.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Типы алгоритмов.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№15.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№16.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№17.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Управление исполнителем Чертежник.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Управление исполнителем Чертежник.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:rsidTr="00576491">
        <w:trPr>
          <w:trHeight w:val="369"/>
        </w:trPr>
        <w:tc>
          <w:tcPr>
            <w:tcW w:w="817" w:type="dxa"/>
          </w:tcPr>
          <w:p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№18.</w:t>
            </w:r>
          </w:p>
        </w:tc>
        <w:tc>
          <w:tcPr>
            <w:tcW w:w="1997" w:type="dxa"/>
            <w:gridSpan w:val="2"/>
          </w:tcPr>
          <w:p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F3C" w:rsidRPr="00546B64" w:rsidTr="00576491">
        <w:trPr>
          <w:trHeight w:val="369"/>
        </w:trPr>
        <w:tc>
          <w:tcPr>
            <w:tcW w:w="817" w:type="dxa"/>
          </w:tcPr>
          <w:p w:rsidR="00901F3C" w:rsidRPr="00546B64" w:rsidRDefault="00901F3C" w:rsidP="00901F3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:rsidR="00901F3C" w:rsidRPr="00901F3C" w:rsidRDefault="00901F3C" w:rsidP="00901F3C">
            <w:pPr>
              <w:jc w:val="center"/>
              <w:rPr>
                <w:bCs/>
                <w:sz w:val="28"/>
                <w:szCs w:val="28"/>
              </w:rPr>
            </w:pPr>
            <w:r w:rsidRPr="00901F3C">
              <w:rPr>
                <w:bCs/>
                <w:sz w:val="28"/>
                <w:szCs w:val="28"/>
              </w:rPr>
              <w:t>Контрольная работа</w:t>
            </w:r>
            <w:r>
              <w:rPr>
                <w:bCs/>
                <w:sz w:val="28"/>
                <w:szCs w:val="28"/>
              </w:rPr>
              <w:t xml:space="preserve"> 2</w:t>
            </w:r>
            <w:r w:rsidRPr="00901F3C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за 3 триместр</w:t>
            </w:r>
          </w:p>
        </w:tc>
        <w:tc>
          <w:tcPr>
            <w:tcW w:w="1997" w:type="dxa"/>
            <w:gridSpan w:val="2"/>
          </w:tcPr>
          <w:p w:rsidR="00901F3C" w:rsidRPr="00546B64" w:rsidRDefault="00901F3C" w:rsidP="00901F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F3C" w:rsidRPr="00546B64" w:rsidTr="00576491">
        <w:trPr>
          <w:trHeight w:val="369"/>
        </w:trPr>
        <w:tc>
          <w:tcPr>
            <w:tcW w:w="817" w:type="dxa"/>
          </w:tcPr>
          <w:p w:rsidR="00901F3C" w:rsidRPr="00546B64" w:rsidRDefault="00901F3C" w:rsidP="00901F3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:rsidR="00901F3C" w:rsidRPr="00546B64" w:rsidRDefault="00901F3C" w:rsidP="00901F3C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997" w:type="dxa"/>
            <w:gridSpan w:val="2"/>
          </w:tcPr>
          <w:p w:rsidR="00901F3C" w:rsidRPr="00546B64" w:rsidRDefault="00901F3C" w:rsidP="00901F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F3C" w:rsidRPr="00546B64" w:rsidTr="00576491">
        <w:trPr>
          <w:trHeight w:val="369"/>
        </w:trPr>
        <w:tc>
          <w:tcPr>
            <w:tcW w:w="817" w:type="dxa"/>
          </w:tcPr>
          <w:p w:rsidR="00901F3C" w:rsidRPr="00546B64" w:rsidRDefault="00901F3C" w:rsidP="00901F3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901F3C" w:rsidRPr="00546B64" w:rsidRDefault="00901F3C" w:rsidP="0090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97" w:type="dxa"/>
            <w:gridSpan w:val="2"/>
          </w:tcPr>
          <w:p w:rsidR="00901F3C" w:rsidRDefault="00901F3C" w:rsidP="00901F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37B2B" w:rsidRPr="00546B64" w:rsidRDefault="00D37B2B" w:rsidP="005825C6">
      <w:pPr>
        <w:ind w:firstLine="567"/>
        <w:jc w:val="center"/>
        <w:rPr>
          <w:sz w:val="28"/>
          <w:szCs w:val="28"/>
        </w:rPr>
      </w:pPr>
    </w:p>
    <w:p w:rsidR="00D37B2B" w:rsidRDefault="00D37B2B" w:rsidP="005825C6">
      <w:pPr>
        <w:jc w:val="center"/>
        <w:rPr>
          <w:sz w:val="28"/>
          <w:szCs w:val="28"/>
        </w:rPr>
      </w:pPr>
    </w:p>
    <w:p w:rsidR="00D37B2B" w:rsidRPr="00D37B2B" w:rsidRDefault="00D37B2B" w:rsidP="005825C6">
      <w:pPr>
        <w:jc w:val="center"/>
        <w:rPr>
          <w:sz w:val="28"/>
          <w:szCs w:val="28"/>
        </w:rPr>
      </w:pPr>
    </w:p>
    <w:p w:rsidR="00D37B2B" w:rsidRPr="00D37B2B" w:rsidRDefault="00D37B2B" w:rsidP="005825C6">
      <w:pPr>
        <w:jc w:val="center"/>
        <w:rPr>
          <w:sz w:val="28"/>
          <w:szCs w:val="28"/>
        </w:rPr>
      </w:pPr>
    </w:p>
    <w:p w:rsidR="00D37B2B" w:rsidRPr="00D37B2B" w:rsidRDefault="00D37B2B" w:rsidP="005825C6">
      <w:pPr>
        <w:jc w:val="center"/>
        <w:rPr>
          <w:sz w:val="28"/>
          <w:szCs w:val="28"/>
        </w:rPr>
      </w:pPr>
    </w:p>
    <w:p w:rsidR="00D37B2B" w:rsidRPr="00D37B2B" w:rsidRDefault="00D37B2B" w:rsidP="005825C6">
      <w:pPr>
        <w:jc w:val="center"/>
        <w:rPr>
          <w:sz w:val="28"/>
          <w:szCs w:val="28"/>
        </w:rPr>
      </w:pPr>
    </w:p>
    <w:sectPr w:rsidR="00D37B2B" w:rsidRPr="00D37B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AD" w:rsidRDefault="009A7DAD" w:rsidP="00D37B2B">
      <w:r>
        <w:separator/>
      </w:r>
    </w:p>
  </w:endnote>
  <w:endnote w:type="continuationSeparator" w:id="0">
    <w:p w:rsidR="009A7DAD" w:rsidRDefault="009A7DAD" w:rsidP="00D3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66232"/>
      <w:docPartObj>
        <w:docPartGallery w:val="Page Numbers (Bottom of Page)"/>
        <w:docPartUnique/>
      </w:docPartObj>
    </w:sdtPr>
    <w:sdtEndPr/>
    <w:sdtContent>
      <w:p w:rsidR="005825C6" w:rsidRDefault="005825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CE">
          <w:rPr>
            <w:noProof/>
          </w:rPr>
          <w:t>8</w:t>
        </w:r>
        <w:r>
          <w:fldChar w:fldCharType="end"/>
        </w:r>
      </w:p>
    </w:sdtContent>
  </w:sdt>
  <w:p w:rsidR="005825C6" w:rsidRDefault="005825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AD" w:rsidRDefault="009A7DAD" w:rsidP="00D37B2B">
      <w:r>
        <w:separator/>
      </w:r>
    </w:p>
  </w:footnote>
  <w:footnote w:type="continuationSeparator" w:id="0">
    <w:p w:rsidR="009A7DAD" w:rsidRDefault="009A7DAD" w:rsidP="00D3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B"/>
    <w:rsid w:val="001651FA"/>
    <w:rsid w:val="005825C6"/>
    <w:rsid w:val="00901F3C"/>
    <w:rsid w:val="009A7DAD"/>
    <w:rsid w:val="00A42D67"/>
    <w:rsid w:val="00A826CE"/>
    <w:rsid w:val="00D37B2B"/>
    <w:rsid w:val="00D71081"/>
    <w:rsid w:val="00F1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44B8"/>
  <w15:chartTrackingRefBased/>
  <w15:docId w15:val="{D7C4DEF7-35ED-4126-A762-E7103F4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7B2B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37B2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D37B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7B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B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1F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1F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Максименко</cp:lastModifiedBy>
  <cp:revision>4</cp:revision>
  <cp:lastPrinted>2020-05-21T09:45:00Z</cp:lastPrinted>
  <dcterms:created xsi:type="dcterms:W3CDTF">2019-09-23T18:42:00Z</dcterms:created>
  <dcterms:modified xsi:type="dcterms:W3CDTF">2020-05-29T08:30:00Z</dcterms:modified>
</cp:coreProperties>
</file>