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4F4663" w:rsidRPr="004F4663" w:rsidRDefault="004F4663" w:rsidP="004F4663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66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4663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4F4663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4F4663" w:rsidRPr="004F4663" w:rsidRDefault="004F4663" w:rsidP="004F4663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истории для обучающихся 7 класса</w:t>
      </w:r>
    </w:p>
    <w:p w:rsidR="004F4663" w:rsidRPr="004F4663" w:rsidRDefault="004F4663" w:rsidP="004F4663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F466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F466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4F4663" w:rsidRPr="004F4663" w:rsidRDefault="004F4663" w:rsidP="004F466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4F4663" w:rsidRPr="004F4663" w:rsidRDefault="004F4663" w:rsidP="004F466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4F4663" w:rsidRPr="004F4663" w:rsidRDefault="004F4663" w:rsidP="004F4663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F4663" w:rsidRPr="004F4663" w:rsidRDefault="004F4663" w:rsidP="004F466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 г.</w:t>
      </w:r>
    </w:p>
    <w:p w:rsidR="004F4663" w:rsidRPr="004F4663" w:rsidRDefault="004F4663" w:rsidP="004F46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63">
        <w:rPr>
          <w:b/>
          <w:color w:val="000000"/>
          <w:sz w:val="24"/>
          <w:szCs w:val="24"/>
        </w:rPr>
        <w:br w:type="page"/>
      </w: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6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4F4663" w:rsidRPr="004F4663" w:rsidRDefault="004F4663" w:rsidP="004F466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истории</w:t>
      </w: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4F4663" w:rsidRPr="004F4663" w:rsidRDefault="004F4663" w:rsidP="004F466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истории</w:t>
      </w: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</w:t>
      </w:r>
      <w:r w:rsidR="004315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4-11</w:t>
      </w:r>
      <w:bookmarkStart w:id="0" w:name="_GoBack"/>
      <w:bookmarkEnd w:id="0"/>
    </w:p>
    <w:p w:rsidR="004F4663" w:rsidRPr="004F4663" w:rsidRDefault="004F4663" w:rsidP="004F466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</w:t>
      </w:r>
      <w:r w:rsidR="004315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12-</w:t>
      </w: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:rsidR="004F4663" w:rsidRPr="004F4663" w:rsidRDefault="004F4663" w:rsidP="004F46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4F4663" w:rsidRDefault="004F4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2.Планируемые результаты изучения учебного предмета, курса.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Личностными результатами</w:t>
      </w:r>
      <w:r w:rsidRPr="00880025">
        <w:rPr>
          <w:color w:val="000000"/>
        </w:rPr>
        <w:t> изучения истории являются: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осознание своей идентичности как гражданина страны, члена семьи, этнической идентичности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уважение и принятие культурного многообразия </w:t>
      </w:r>
      <w:r w:rsidR="004F4663" w:rsidRPr="00880025">
        <w:rPr>
          <w:color w:val="000000"/>
        </w:rPr>
        <w:t>народов</w:t>
      </w:r>
      <w:r w:rsidRPr="00880025">
        <w:rPr>
          <w:color w:val="000000"/>
        </w:rPr>
        <w:t xml:space="preserve"> России и </w:t>
      </w:r>
      <w:r w:rsidR="004F4663" w:rsidRPr="00880025">
        <w:rPr>
          <w:color w:val="000000"/>
        </w:rPr>
        <w:t>мира, понимание</w:t>
      </w:r>
      <w:r w:rsidRPr="00880025">
        <w:rPr>
          <w:color w:val="000000"/>
        </w:rPr>
        <w:t xml:space="preserve"> важной роли взаимодействия народов;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изложение своей точки зрения, её аргументация (в соответствии с возрастными возможностями);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следование этическим нормам и правилам ведения </w:t>
      </w:r>
      <w:r w:rsidR="004F4663">
        <w:rPr>
          <w:color w:val="000000"/>
        </w:rPr>
        <w:t xml:space="preserve">диалога; </w:t>
      </w:r>
    </w:p>
    <w:p w:rsidR="00880025" w:rsidRPr="00880025" w:rsidRDefault="00880025" w:rsidP="004F46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формулирование ценностных суждений и/или своей позиции по изучаемой проблеме;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проявление доброжелательности и эмоционально-нравственной отзывчивости, </w:t>
      </w:r>
      <w:proofErr w:type="spellStart"/>
      <w:r w:rsidRPr="00880025">
        <w:rPr>
          <w:color w:val="000000"/>
        </w:rPr>
        <w:t>эмпатии</w:t>
      </w:r>
      <w:proofErr w:type="spellEnd"/>
      <w:r w:rsidRPr="00880025">
        <w:rPr>
          <w:color w:val="000000"/>
        </w:rPr>
        <w:t xml:space="preserve"> как понимания чувств других людей и сопереживания им;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навыки конструктивного взаимодействия в социальном общении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 ряду </w:t>
      </w:r>
      <w:proofErr w:type="spellStart"/>
      <w:r w:rsidRPr="00880025">
        <w:rPr>
          <w:b/>
          <w:bCs/>
          <w:color w:val="000000"/>
        </w:rPr>
        <w:t>метапредметных</w:t>
      </w:r>
      <w:proofErr w:type="spellEnd"/>
      <w:r w:rsidRPr="00880025">
        <w:rPr>
          <w:b/>
          <w:bCs/>
          <w:color w:val="000000"/>
        </w:rPr>
        <w:t xml:space="preserve"> результатов </w:t>
      </w:r>
      <w:r w:rsidRPr="00880025">
        <w:rPr>
          <w:color w:val="000000"/>
        </w:rPr>
        <w:t>изучения истории можно отметить следующие умения: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осуществлять постановку учебной задачи (при поддержке учителя);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</w:t>
      </w:r>
      <w:proofErr w:type="gramStart"/>
      <w:r w:rsidRPr="00880025">
        <w:rPr>
          <w:color w:val="000000"/>
        </w:rPr>
        <w:t>задачи ,работать</w:t>
      </w:r>
      <w:proofErr w:type="gramEnd"/>
      <w:r w:rsidRPr="00880025">
        <w:rPr>
          <w:color w:val="000000"/>
        </w:rPr>
        <w:t xml:space="preserve"> с дополнительной информацией, анализировать графическую, художественную, текстовую, </w:t>
      </w:r>
      <w:proofErr w:type="spellStart"/>
      <w:r w:rsidRPr="00880025">
        <w:rPr>
          <w:color w:val="000000"/>
        </w:rPr>
        <w:t>аудиови</w:t>
      </w:r>
      <w:proofErr w:type="spellEnd"/>
      <w:r w:rsidRPr="00880025">
        <w:rPr>
          <w:color w:val="000000"/>
        </w:rPr>
        <w:t>-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80025">
        <w:rPr>
          <w:color w:val="000000"/>
        </w:rPr>
        <w:t>зуальную</w:t>
      </w:r>
      <w:proofErr w:type="spellEnd"/>
      <w:r w:rsidRPr="00880025">
        <w:rPr>
          <w:color w:val="000000"/>
        </w:rPr>
        <w:t xml:space="preserve"> информацию, обобщать факты, составлять план, тезисы, формулировать и обосновывать выводы и т. д.;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использовать в учебной деятельности современные источники использовать ранее изученный материал для решения познавательных задач;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ставить репродуктивные вопросы по изученному материалу;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lastRenderedPageBreak/>
        <w:t>• логически строить рассуждение, выстраивать ответ в соответствии с заданием, целью (сжато, полно, выборочно);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применять начальные исследовательские умения при решении поисковых задач;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информации, находить информацию в индивидуальной информационной среде, информационных ресурсов и Интернете под руководством педагога использовать ранее изученный материал для решения познавательных задач;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ставить репродуктивные вопросы по изученному материалу;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применять начальные исследовательские умения при решении поисковых задач;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использовать ИКТ-технологии для обработки, передачи, систематизации и презентации информации;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определять свою роль в учебной группе, вклад всех участников в общий результат;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выявлять позитивные и негативные факторы, влияющие на результаты и качество выполнения задания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Предметные результаты </w:t>
      </w:r>
      <w:r w:rsidRPr="00880025">
        <w:rPr>
          <w:color w:val="000000"/>
        </w:rPr>
        <w:t>изучения истории включают: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применение основных хронологических понятий, терминов (век, его четверть, треть);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установление синхронистических связей истории России и стран Европы и Азии в XVI—XVII вв.;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составление и анализ генеалогических схем и таблиц;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определение и использование исторических понятий и терминов;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использование сведений из исторической карты как источника информации;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овладение представлениями об историческом пути России XVI—XVII вв. и судьбах населяющих её народов;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описание условий существования, основных занятий, образа жизни народов России, исторических событий и процессов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 изучаемый период;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lastRenderedPageBreak/>
        <w:t xml:space="preserve">• сопоставление развития Руси и других стран в </w:t>
      </w:r>
      <w:proofErr w:type="gramStart"/>
      <w:r w:rsidRPr="00880025">
        <w:rPr>
          <w:color w:val="000000"/>
        </w:rPr>
        <w:t>пери-од</w:t>
      </w:r>
      <w:proofErr w:type="gramEnd"/>
      <w:r w:rsidRPr="00880025">
        <w:rPr>
          <w:color w:val="000000"/>
        </w:rPr>
        <w:t xml:space="preserve"> Средневековья, выявление общих черт и особенностей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высказывание суждений о значении и месте исторического и культурного наследия предков;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сопоставление (с помощью учителя) различных версий и оценок исторических событий и личностей;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определение и аргументация собственного отношения к дискуссионным проблемам прошлого;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</w:t>
      </w:r>
      <w:proofErr w:type="gramStart"/>
      <w:r w:rsidRPr="00880025">
        <w:rPr>
          <w:color w:val="000000"/>
        </w:rPr>
        <w:t>блокам ,поиск</w:t>
      </w:r>
      <w:proofErr w:type="gramEnd"/>
      <w:r w:rsidRPr="00880025">
        <w:rPr>
          <w:color w:val="000000"/>
        </w:rPr>
        <w:t xml:space="preserve"> и презентация материалов истории своего края ,страны,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F4663" w:rsidRDefault="004F46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0025">
        <w:rPr>
          <w:b/>
          <w:bCs/>
          <w:color w:val="000000"/>
        </w:rPr>
        <w:lastRenderedPageBreak/>
        <w:t>3.СОДЕРЖАНИЕ УЧЕБНОГО ПРЕДМЕТА, КУРСА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0025">
        <w:rPr>
          <w:b/>
          <w:bCs/>
          <w:color w:val="000000"/>
        </w:rPr>
        <w:t xml:space="preserve">НОВАЯ ИСТОРИЯ. КОНЕЦ XV—XVIII в. 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4F4663" w:rsidRDefault="004F4663" w:rsidP="00880025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i/>
          <w:iCs/>
          <w:color w:val="000000"/>
        </w:rPr>
        <w:t>Введение (1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Раздел I. МИР В НАЧАЛЕ НОВОГО ВРЕМЕНИ. ВЕЛИКИЕ ГЕОГРАФИЧЕСКИЕ ОТКРЫТИЯ. ВОЗРОЖДЕНИЕ. РЕФОРМАЦИЯ (14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I. ВЕЛИКИЕ ГЕОГРАФИЧЕСКИЕ ОТКРЫТИЯ (2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</w:t>
      </w:r>
      <w:proofErr w:type="spellStart"/>
      <w:r w:rsidRPr="00880025">
        <w:rPr>
          <w:color w:val="000000"/>
        </w:rPr>
        <w:t>Васко</w:t>
      </w:r>
      <w:proofErr w:type="spellEnd"/>
      <w:r w:rsidRPr="00880025">
        <w:rPr>
          <w:color w:val="000000"/>
        </w:rPr>
        <w:t xml:space="preserve"> да Гама. Вокруг Африки в Индию.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Путешествие Христофора Колумба. Открытие нового материка — встреча миров. </w:t>
      </w:r>
      <w:proofErr w:type="spellStart"/>
      <w:r w:rsidRPr="00880025">
        <w:rPr>
          <w:color w:val="000000"/>
        </w:rPr>
        <w:t>Америго</w:t>
      </w:r>
      <w:proofErr w:type="spellEnd"/>
      <w:r w:rsidRPr="00880025">
        <w:rPr>
          <w:color w:val="000000"/>
        </w:rPr>
        <w:t xml:space="preserve"> </w:t>
      </w:r>
      <w:proofErr w:type="spellStart"/>
      <w:r w:rsidRPr="00880025">
        <w:rPr>
          <w:color w:val="000000"/>
        </w:rPr>
        <w:t>Веспуччи</w:t>
      </w:r>
      <w:proofErr w:type="spellEnd"/>
      <w:r w:rsidRPr="00880025">
        <w:rPr>
          <w:color w:val="000000"/>
        </w:rPr>
        <w:t xml:space="preserve"> о Новом Свете.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80025">
        <w:rPr>
          <w:color w:val="000000"/>
        </w:rPr>
        <w:t>Фернан</w:t>
      </w:r>
      <w:proofErr w:type="spellEnd"/>
      <w:r w:rsidRPr="00880025">
        <w:rPr>
          <w:color w:val="000000"/>
        </w:rPr>
        <w:t xml:space="preserve"> Магеллан. Первое кругосветное путешествие.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Западноевропейская колонизация «новых» земель. Испанцы и португальцы в Новом Свете.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II. ЕВРОПА В НАЧАЛЕ НОВОГО ВРЕМЕНИ (4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 контролем короля. Общество и личность в условиях абсолютизма. Короли и церковь. «Монарх — помазанник Божий». Создание национальных государств. Генрих VIII Тюдор, Елизавета Тюдор, Яков I Стюарт, Людовик XIV Бурбон.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Социальные слои европейского общества, их отличительные черты. Буржуазия эпохи Нового времени. Новое дворянство. Рост числа лиц, работающих по найму. Бродяжничество. Законы о нищих.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Европейское население и основные черты повседневной жизни. Главные беды европейского населения —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— </w:t>
      </w:r>
      <w:r w:rsidRPr="00880025">
        <w:rPr>
          <w:color w:val="000000"/>
        </w:rPr>
        <w:lastRenderedPageBreak/>
        <w:t>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III. ХУДОЖЕСТВЕННАЯ КУЛЬТУРА И НАУКА ЕВРОПЫ ЭПОХИ ВОЗРОЖДЕНИЯ (4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От Средневековья — к Возрождению. Эпоха Возрождения и ее характерные черты. Рождение гуманизма.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Первые утопии. Томас Мор и его представления о совершенном государстве. Франсуа Рабле и его герои. Творчество Уильяма Шекспира, Мигеля Сервантеса — гимн человеку Нового времени. Музыкальное искусство в Западной Европе. Развитие светской музыкальной культуры.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Новые тенденции в изобразительном искусстве. «Титаны Возрождения»: Леонардо да Винчи, Микеланджело </w:t>
      </w:r>
      <w:proofErr w:type="spellStart"/>
      <w:r w:rsidRPr="00880025">
        <w:rPr>
          <w:color w:val="000000"/>
        </w:rPr>
        <w:t>Буонаротти</w:t>
      </w:r>
      <w:proofErr w:type="spellEnd"/>
      <w:r w:rsidRPr="00880025">
        <w:rPr>
          <w:color w:val="000000"/>
        </w:rPr>
        <w:t>, Рафаэль Санти (факты биографии, главные произведения). Особенности искусства Испании и Голландии XVII в. Искусство Северного Возрождения.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Развитие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</w:r>
      <w:proofErr w:type="spellStart"/>
      <w:r w:rsidRPr="00880025">
        <w:rPr>
          <w:color w:val="000000"/>
        </w:rPr>
        <w:t>Фрэнсис</w:t>
      </w:r>
      <w:proofErr w:type="spellEnd"/>
      <w:r w:rsidRPr="00880025">
        <w:rPr>
          <w:color w:val="000000"/>
        </w:rPr>
        <w:t xml:space="preserve"> Бэкон и </w:t>
      </w:r>
      <w:proofErr w:type="spellStart"/>
      <w:r w:rsidRPr="00880025">
        <w:rPr>
          <w:color w:val="000000"/>
        </w:rPr>
        <w:t>Ренэ</w:t>
      </w:r>
      <w:proofErr w:type="spellEnd"/>
      <w:r w:rsidRPr="00880025">
        <w:rPr>
          <w:color w:val="000000"/>
        </w:rPr>
        <w:t xml:space="preserve"> Декарт — основоположники философии Нового времени. Учение Джона Локка о «естественных» правах человека и разделении властей.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IV. РЕФОРМАЦИЯ И КОНТРРЕФОРМАЦИЯ В ЕВРОПЕ. УКРЕПЛЕНИЕ АБСОЛЮТИЗМА (4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Учение и церковь Жана Кальвина. Борьба католической церкви против Реформации. Игнатий Лойола и орден иезуитов.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Религиозные войны и абсолютная монархия во Франции. Борьба между католиками и гугенотами. Варфоломеевская ночь. Война трех Генрихов. Генрих IV Бурбон — «король,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Раздел II. РАННИЕ БУРЖУАЗНЫЕ РЕВОЛЮЦИИ. МЕЖДУНАРОДНЫЕ ОТНОШЕНИЯ (БОРЬБА ЗА ПЕРВЕНСТВО В ЕВРОПЕ И В КОЛОНИЯХ) (4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I. НИДЕРЛАНДСКАЯ РЕВОЛЮЦИЯ И РОЖДЕНИЕ СВОБОДНОЙ РЕСПУБЛИКИ ГОЛЛАНДИИ (1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Нидерланды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</w:t>
      </w:r>
      <w:r w:rsidRPr="00880025">
        <w:rPr>
          <w:color w:val="000000"/>
        </w:rPr>
        <w:lastRenderedPageBreak/>
        <w:t xml:space="preserve">Альбы. Вильгельм Оранский. Лесные и морские гёзы. </w:t>
      </w:r>
      <w:proofErr w:type="spellStart"/>
      <w:r w:rsidRPr="00880025">
        <w:rPr>
          <w:color w:val="000000"/>
        </w:rPr>
        <w:t>Утрехтская</w:t>
      </w:r>
      <w:proofErr w:type="spellEnd"/>
      <w:r w:rsidRPr="00880025">
        <w:rPr>
          <w:color w:val="000000"/>
        </w:rPr>
        <w:t xml:space="preserve"> уния. Рождение республики. Голландская республика — самая экономически развитая страна в Европе в Новое время.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II. РЕВОЛЮЦИЯ В АНГЛИИ. УСТАНОВЛЕНИЕ ПАРЛАМЕНТСКОЙ МОНАРХИИ (2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880025">
        <w:rPr>
          <w:color w:val="000000"/>
        </w:rPr>
        <w:t>Нейзби</w:t>
      </w:r>
      <w:proofErr w:type="spellEnd"/>
      <w:r w:rsidRPr="00880025">
        <w:rPr>
          <w:color w:val="000000"/>
        </w:rPr>
        <w:t>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III. МЕЖДУНАРОДНЫЕ ОТНОШЕНИЯ В XVI—XVIII вв. (1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Причины международных конфликтов в XVI—XVIII вв. Тридцатилетняя война — первая общеевропейская война. Причины и начало войны. Основные военные действия. Альбрехт Валленштейн и его военная «система».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Война за испанское наследство — война за династические интересы и за владение колониями.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Семилетняя война, ее участники и значение.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Последствия европейских войн для дальнейшего развития международных отношений.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Раздел III. ЭПОХА ПРОСВЕЩЕНИЯ. ВРЕМЯ ПРЕОБРАЗОВАНИЙ (8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I. ЗАПАДНОЕВРОПЕЙСКАЯ КУЛЬТУРА XVIII в. (2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880025">
        <w:rPr>
          <w:color w:val="000000"/>
        </w:rPr>
        <w:t>Хоггарт</w:t>
      </w:r>
      <w:proofErr w:type="spellEnd"/>
      <w:r w:rsidRPr="00880025">
        <w:rPr>
          <w:color w:val="000000"/>
        </w:rPr>
        <w:t>, Ж. Шарден.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Особенности развития музыкального искусства XVIII в. Произведения И.-С. Баха, В.-А. Моцарта, Л. </w:t>
      </w:r>
      <w:proofErr w:type="spellStart"/>
      <w:r w:rsidRPr="00880025">
        <w:rPr>
          <w:color w:val="000000"/>
        </w:rPr>
        <w:t>ван</w:t>
      </w:r>
      <w:proofErr w:type="spellEnd"/>
      <w:r w:rsidRPr="00880025">
        <w:rPr>
          <w:color w:val="000000"/>
        </w:rPr>
        <w:t xml:space="preserve"> Бетховена: прославление разума, утверждение торжества и победы светлых сил.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lastRenderedPageBreak/>
        <w:t>Тема II. ПРОМЫШЛЕННЫЙ ПЕРЕВОРОТ В АНГЛИИ (1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</w:r>
      <w:proofErr w:type="spellStart"/>
      <w:r w:rsidRPr="00880025">
        <w:rPr>
          <w:color w:val="000000"/>
        </w:rPr>
        <w:t>луддизм</w:t>
      </w:r>
      <w:proofErr w:type="spellEnd"/>
      <w:r w:rsidRPr="00880025">
        <w:rPr>
          <w:color w:val="000000"/>
        </w:rPr>
        <w:t>). Цена технического прогресса.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III. СЕВЕРОАМЕРИКАНСКИЕ КОЛОНИИ В БОРЬБЕ ЗА НЕЗАВИСИМОСТЬ.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ОБРАЗОВАНИЕ СОЕДИНЕННЫХ ШТАТОВ АМЕРИКИ (2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880025">
        <w:rPr>
          <w:color w:val="000000"/>
        </w:rPr>
        <w:t>Джефферсон</w:t>
      </w:r>
      <w:proofErr w:type="spellEnd"/>
      <w:r w:rsidRPr="00880025">
        <w:rPr>
          <w:color w:val="000000"/>
        </w:rPr>
        <w:t>. Декларация независимости. Образование США. Конституция США 1787 г. Политическая система США. «Билль о правах». Претворение в жизнь идей Просвещения.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Европа и борьба североамериканских штатов за свободу. Позиция России.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Историческое значение образования Соединенных Штатов Америки.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IV. ВЕЛИКАЯ ФРАНЦУЗСКАЯ РЕВОЛЮЦИЯ XVIII в. (3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</w:t>
      </w:r>
      <w:proofErr w:type="spellStart"/>
      <w:r w:rsidRPr="00880025">
        <w:rPr>
          <w:color w:val="000000"/>
        </w:rPr>
        <w:t>Мирабо</w:t>
      </w:r>
      <w:proofErr w:type="spellEnd"/>
      <w:r w:rsidRPr="00880025">
        <w:rPr>
          <w:color w:val="000000"/>
        </w:rPr>
        <w:t xml:space="preserve"> — выразитель взглядов третьего сословия. Учредительное собрание. 14 июля 1789 г. — начало революции. Плебейский террор. Революция охватывает всю страну. «Герой Нового Света» генерал Лафайет.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Величие и трагедия Французской революции. Французская революция в мировой истории.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0025">
        <w:rPr>
          <w:b/>
          <w:bCs/>
          <w:color w:val="000000"/>
        </w:rPr>
        <w:t xml:space="preserve">ИСТОРИЯ РОССИИ 7 </w:t>
      </w:r>
      <w:proofErr w:type="gramStart"/>
      <w:r w:rsidRPr="00880025">
        <w:rPr>
          <w:b/>
          <w:bCs/>
          <w:color w:val="000000"/>
        </w:rPr>
        <w:t>В</w:t>
      </w:r>
      <w:proofErr w:type="gramEnd"/>
      <w:r w:rsidRPr="00880025">
        <w:rPr>
          <w:b/>
          <w:bCs/>
          <w:color w:val="000000"/>
        </w:rPr>
        <w:t> XVI-XVII вв.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Россия в XVI в.-20 часов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Завершение объединения русских земель вокруг Москвы и формирование единого Российского государства.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lastRenderedPageBreak/>
        <w:t>Принятие Иваном IV 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Перемены в социальной структуре российского общества в XVI 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Внешняя политика России в XVI 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Россия в системе европейских международных отношений в XVI 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Культурное пространство. Культура народов России в XVI в. Повседневная жизнь в центре и на окраинах страны, в городах и сельской местности. Быт основных сословий.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Россия в XVII в. 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Смутное время, дискуссия о его причинах.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Новые явления в экономической жизни в XVII 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Социальные движения второй половины XVII в. Соляной и Медный бунты. Восстание под предводительством Степана Разина.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Вестфальская система международных отношений. Россия как субъект европейской политики. Внешняя политика России в XVII в. Смоленская война. Вхождение в состав России Левобережной Украины. </w:t>
      </w:r>
      <w:proofErr w:type="spellStart"/>
      <w:r w:rsidRPr="00880025">
        <w:rPr>
          <w:color w:val="000000"/>
        </w:rPr>
        <w:t>Переяславская</w:t>
      </w:r>
      <w:proofErr w:type="spellEnd"/>
      <w:r w:rsidRPr="00880025">
        <w:rPr>
          <w:color w:val="000000"/>
        </w:rPr>
        <w:t xml:space="preserve"> рада. Войны с Османской империей, Крымским ханством и Речью </w:t>
      </w:r>
      <w:proofErr w:type="spellStart"/>
      <w:r w:rsidRPr="00880025">
        <w:rPr>
          <w:color w:val="000000"/>
        </w:rPr>
        <w:t>Посполитой</w:t>
      </w:r>
      <w:proofErr w:type="spellEnd"/>
      <w:r w:rsidRPr="00880025">
        <w:rPr>
          <w:color w:val="000000"/>
        </w:rPr>
        <w:t>. Завершение присоединения Сибири.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Народы Поволжья и Сибири в XVI—XVII вв. Межэтнические отношения.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Православная церковь, ислам, буддизм, языческие верования в России в XVII в. Раскол в Русской православной церкви.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lastRenderedPageBreak/>
        <w:t>Культурное пространство. Культура народов России в XVII в. Архитектура и живопись. Русская литература. «Домострой». Начало книгопечатания. Публицистика в период Смутного времени. Поэзия. Развитие образования и научных знаний. Русские географические открытия XVII 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Быт, повседневность и картина мира русского человека в XVII в. Народы Поволжья и Сибири.</w:t>
      </w:r>
    </w:p>
    <w:p w:rsidR="00880025" w:rsidRDefault="008800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80025" w:rsidRDefault="00880025" w:rsidP="00880025">
      <w:pPr>
        <w:shd w:val="clear" w:color="auto" w:fill="FFFFFF"/>
        <w:spacing w:after="0" w:line="240" w:lineRule="auto"/>
        <w:ind w:left="37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025" w:rsidRPr="008E19C9" w:rsidRDefault="00880025" w:rsidP="00880025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9C9">
        <w:rPr>
          <w:rFonts w:ascii="Times New Roman" w:hAnsi="Times New Roman"/>
          <w:b/>
          <w:bCs/>
          <w:color w:val="000000"/>
          <w:sz w:val="24"/>
          <w:szCs w:val="24"/>
        </w:rPr>
        <w:t>3.КАЛЕНДАРНО-ТЕМАТИЧЕСКОЕ ПЛАНИРОВАНИЕ ПО ИСТОРИИ</w:t>
      </w:r>
    </w:p>
    <w:p w:rsidR="004F4663" w:rsidRDefault="00880025" w:rsidP="004F4663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7б </w:t>
      </w:r>
      <w:r w:rsidR="004F466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ЗПР </w:t>
      </w:r>
      <w:r w:rsidR="004F4663" w:rsidRPr="008E19C9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4F4663" w:rsidRPr="004F4663" w:rsidRDefault="004F4663" w:rsidP="004F4663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6454"/>
        <w:gridCol w:w="2268"/>
      </w:tblGrid>
      <w:tr w:rsidR="004F4663" w:rsidRPr="00EF0F9D" w:rsidTr="00B62728">
        <w:trPr>
          <w:trHeight w:val="465"/>
        </w:trPr>
        <w:tc>
          <w:tcPr>
            <w:tcW w:w="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4F4663" w:rsidRPr="00EF0F9D" w:rsidRDefault="004F4663" w:rsidP="00B6272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 </w:t>
            </w:r>
            <w:r w:rsidRPr="00EF0F9D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6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F4663" w:rsidRPr="00EF0F9D" w:rsidRDefault="004F4663" w:rsidP="00B6272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F0F9D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 w:rsidRPr="00EF0F9D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F4663" w:rsidRPr="00EF0F9D" w:rsidTr="00B62728">
        <w:trPr>
          <w:trHeight w:val="465"/>
        </w:trPr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64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4F4663" w:rsidRPr="004F4663" w:rsidTr="00B62728">
        <w:trPr>
          <w:trHeight w:val="465"/>
        </w:trPr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Великие географические открытия.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Королевская власть в Европе 16-17 вв.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b/>
                <w:lang w:val="ru-RU"/>
              </w:rPr>
              <w:t>Вводный контроль.</w:t>
            </w:r>
            <w:r>
              <w:rPr>
                <w:rFonts w:cs="Times New Roman"/>
                <w:lang w:val="ru-RU"/>
              </w:rPr>
              <w:t xml:space="preserve"> </w:t>
            </w:r>
            <w:r w:rsidRPr="004F4663">
              <w:rPr>
                <w:rFonts w:cs="Times New Roman"/>
                <w:lang w:val="ru-RU"/>
              </w:rPr>
              <w:t>Литература и музыка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4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Изобразительное искусство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Европейская наука.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Реформация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Религиозные войны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Проверочная работа.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10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b/>
                <w:lang w:val="ru-RU" w:eastAsia="ru-RU"/>
              </w:rPr>
              <w:t>Контрольный тест.</w:t>
            </w:r>
            <w:r>
              <w:rPr>
                <w:rFonts w:eastAsia="Batang" w:cs="Times New Roman"/>
                <w:lang w:val="ru-RU" w:eastAsia="ru-RU"/>
              </w:rPr>
              <w:t xml:space="preserve"> </w:t>
            </w:r>
            <w:r w:rsidRPr="004F4663">
              <w:rPr>
                <w:rFonts w:eastAsia="Batang" w:cs="Times New Roman"/>
                <w:lang w:val="ru-RU" w:eastAsia="ru-RU"/>
              </w:rPr>
              <w:t>Международные отношения в 16-18 вв.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Английские колонии в Северной Америке.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12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Война за независимость. Создание США.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13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Франция в 18 веке. Революция.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14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15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Французская революция. Наполеон Бонапарт.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16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Внутренняя и внешняя политика Б. Годунова.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Смута.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18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Развитие России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Первые Романовы.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Власть и церковь.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Внешняя и внутренняя политика.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lastRenderedPageBreak/>
              <w:t xml:space="preserve">22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b/>
                <w:lang w:val="ru-RU" w:eastAsia="ru-RU"/>
              </w:rPr>
              <w:t>Контрольный тест.</w:t>
            </w:r>
            <w:r>
              <w:rPr>
                <w:rFonts w:eastAsia="Batang" w:cs="Times New Roman"/>
                <w:lang w:val="ru-RU" w:eastAsia="ru-RU"/>
              </w:rPr>
              <w:t xml:space="preserve"> </w:t>
            </w:r>
            <w:r w:rsidRPr="004F4663">
              <w:rPr>
                <w:rFonts w:eastAsia="Batang" w:cs="Times New Roman"/>
                <w:lang w:val="ru-RU" w:eastAsia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Культура России.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Правление Петра Первого.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Северная война.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27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Реформы Петра.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28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Эпоха дворцовых переворотов.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29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Правление Екатерины Второй.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Восстание Е. Пугачева.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rPr>
                <w:b/>
              </w:rPr>
              <w:t>Итоговый тест.</w:t>
            </w:r>
            <w:r>
              <w:t xml:space="preserve"> </w:t>
            </w:r>
            <w:r w:rsidRPr="004F4663">
              <w:t xml:space="preserve">Россия при Павле </w:t>
            </w:r>
            <w:r w:rsidRPr="004F4663">
              <w:rPr>
                <w:lang w:val="en-US"/>
              </w:rPr>
              <w:t>I</w:t>
            </w:r>
            <w:r w:rsidRPr="004F4663"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Наука и образование.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Подведение итогов.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F4663" w:rsidRPr="004F4663" w:rsidRDefault="004F4663" w:rsidP="004F4663">
      <w:pPr>
        <w:pStyle w:val="a5"/>
        <w:shd w:val="clear" w:color="auto" w:fill="FFFFFF"/>
        <w:spacing w:before="10" w:line="274" w:lineRule="exact"/>
        <w:ind w:left="360" w:right="1843" w:hanging="293"/>
      </w:pPr>
    </w:p>
    <w:p w:rsidR="004F4663" w:rsidRPr="004F4663" w:rsidRDefault="004F4663" w:rsidP="004F4663">
      <w:pPr>
        <w:pStyle w:val="a5"/>
        <w:shd w:val="clear" w:color="auto" w:fill="FFFFFF"/>
        <w:spacing w:before="10" w:line="274" w:lineRule="exact"/>
        <w:ind w:left="360" w:right="1843" w:hanging="293"/>
        <w:jc w:val="right"/>
        <w:rPr>
          <w:b/>
        </w:rPr>
      </w:pPr>
      <w:r w:rsidRPr="004F4663">
        <w:rPr>
          <w:b/>
        </w:rPr>
        <w:t>Итого 34 часа.</w:t>
      </w:r>
    </w:p>
    <w:p w:rsidR="004F4663" w:rsidRDefault="004F4663" w:rsidP="004F4663">
      <w:pPr>
        <w:pStyle w:val="a5"/>
        <w:shd w:val="clear" w:color="auto" w:fill="FFFFFF"/>
        <w:spacing w:before="10" w:line="274" w:lineRule="exact"/>
        <w:ind w:left="360" w:right="1843" w:hanging="293"/>
        <w:jc w:val="right"/>
        <w:rPr>
          <w:b/>
          <w:sz w:val="28"/>
          <w:szCs w:val="28"/>
        </w:rPr>
      </w:pP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sectPr w:rsidR="00880025" w:rsidRPr="00880025" w:rsidSect="008800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21B30816"/>
    <w:multiLevelType w:val="hybridMultilevel"/>
    <w:tmpl w:val="174AEF02"/>
    <w:lvl w:ilvl="0" w:tplc="ADE605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97"/>
    <w:multiLevelType w:val="hybridMultilevel"/>
    <w:tmpl w:val="B31E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62784F95"/>
    <w:multiLevelType w:val="hybridMultilevel"/>
    <w:tmpl w:val="7BCC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5"/>
    <w:rsid w:val="00201EE8"/>
    <w:rsid w:val="00246DB2"/>
    <w:rsid w:val="002577E9"/>
    <w:rsid w:val="004315D3"/>
    <w:rsid w:val="004F4663"/>
    <w:rsid w:val="00560E5F"/>
    <w:rsid w:val="00880025"/>
    <w:rsid w:val="008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46A4-0532-478E-8108-41E62515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02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Default">
    <w:name w:val="Default"/>
    <w:basedOn w:val="a"/>
    <w:rsid w:val="008800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5">
    <w:name w:val="Базовый"/>
    <w:rsid w:val="004F466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4F4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2020-06-02T18:08:00Z</dcterms:created>
  <dcterms:modified xsi:type="dcterms:W3CDTF">2020-06-03T16:14:00Z</dcterms:modified>
</cp:coreProperties>
</file>