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№3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АДАПТИРОВАННАЯ  РАБОЧАЯ ПРОГРАММА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по немецкому языку 9 класса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3F35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F3584">
        <w:rPr>
          <w:rFonts w:ascii="Times New Roman" w:eastAsia="Times New Roman" w:hAnsi="Times New Roman" w:cs="Times New Roman"/>
          <w:sz w:val="32"/>
          <w:szCs w:val="32"/>
        </w:rPr>
        <w:t>Учитель немецкого языка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3F3584">
        <w:rPr>
          <w:rFonts w:ascii="Times New Roman" w:eastAsia="Times New Roman" w:hAnsi="Times New Roman" w:cs="Times New Roman"/>
          <w:sz w:val="28"/>
          <w:szCs w:val="28"/>
        </w:rPr>
        <w:t>Шляпин</w:t>
      </w:r>
      <w:proofErr w:type="spellEnd"/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Советск </w:t>
      </w:r>
    </w:p>
    <w:p w:rsidR="003F3584" w:rsidRPr="003F3584" w:rsidRDefault="003F3584" w:rsidP="003F358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2020</w:t>
      </w:r>
    </w:p>
    <w:p w:rsidR="00251C49" w:rsidRDefault="00251C49" w:rsidP="00BA51EF">
      <w:pPr>
        <w:pStyle w:val="22"/>
        <w:shd w:val="clear" w:color="auto" w:fill="auto"/>
        <w:spacing w:after="360" w:line="240" w:lineRule="auto"/>
        <w:rPr>
          <w:rFonts w:eastAsiaTheme="minorHAnsi"/>
          <w:b/>
          <w:sz w:val="24"/>
          <w:szCs w:val="24"/>
        </w:rPr>
      </w:pPr>
    </w:p>
    <w:p w:rsidR="00757A0D" w:rsidRPr="002F3AE0" w:rsidRDefault="00251C49" w:rsidP="00BA51EF">
      <w:pPr>
        <w:pStyle w:val="22"/>
        <w:shd w:val="clear" w:color="auto" w:fill="auto"/>
        <w:spacing w:after="360" w:line="240" w:lineRule="auto"/>
      </w:pPr>
      <w:r w:rsidRPr="002F3AE0">
        <w:rPr>
          <w:rFonts w:eastAsiaTheme="minorHAnsi"/>
          <w:b/>
        </w:rPr>
        <w:t xml:space="preserve">         </w:t>
      </w:r>
      <w:r w:rsidR="00A366E4" w:rsidRPr="002F3AE0">
        <w:rPr>
          <w:color w:val="000000"/>
          <w:lang w:eastAsia="ru-RU" w:bidi="ru-RU"/>
        </w:rPr>
        <w:t>Содержание программы</w:t>
      </w:r>
    </w:p>
    <w:p w:rsidR="00A366E4" w:rsidRPr="002F3AE0" w:rsidRDefault="002F3AE0" w:rsidP="002F3AE0">
      <w:pPr>
        <w:pStyle w:val="22"/>
        <w:shd w:val="clear" w:color="auto" w:fill="auto"/>
        <w:tabs>
          <w:tab w:val="left" w:pos="778"/>
        </w:tabs>
        <w:spacing w:line="360" w:lineRule="auto"/>
        <w:ind w:left="400"/>
      </w:pPr>
      <w:r w:rsidRPr="002F3AE0">
        <w:rPr>
          <w:color w:val="000000"/>
          <w:lang w:eastAsia="ru-RU" w:bidi="ru-RU"/>
        </w:rPr>
        <w:t>1. Планируемые</w:t>
      </w:r>
      <w:r w:rsidR="00A366E4" w:rsidRPr="002F3AE0">
        <w:rPr>
          <w:color w:val="000000"/>
          <w:lang w:eastAsia="ru-RU" w:bidi="ru-RU"/>
        </w:rPr>
        <w:t xml:space="preserve"> результаты ______</w:t>
      </w:r>
      <w:r>
        <w:rPr>
          <w:color w:val="000000"/>
          <w:lang w:eastAsia="ru-RU" w:bidi="ru-RU"/>
        </w:rPr>
        <w:t xml:space="preserve">_______________________ </w:t>
      </w:r>
      <w:r w:rsidR="00F17A19" w:rsidRPr="002F3AE0">
        <w:rPr>
          <w:color w:val="000000"/>
          <w:lang w:eastAsia="ru-RU" w:bidi="ru-RU"/>
        </w:rPr>
        <w:t xml:space="preserve"> </w:t>
      </w:r>
      <w:r w:rsidR="00B97971">
        <w:rPr>
          <w:color w:val="000000"/>
          <w:lang w:eastAsia="ru-RU" w:bidi="ru-RU"/>
        </w:rPr>
        <w:t>3</w:t>
      </w:r>
    </w:p>
    <w:p w:rsidR="00A366E4" w:rsidRPr="002F3AE0" w:rsidRDefault="00A366E4" w:rsidP="00A366E4">
      <w:pPr>
        <w:pStyle w:val="22"/>
        <w:shd w:val="clear" w:color="auto" w:fill="auto"/>
        <w:tabs>
          <w:tab w:val="left" w:pos="778"/>
        </w:tabs>
        <w:spacing w:line="360" w:lineRule="auto"/>
      </w:pPr>
      <w:r w:rsidRPr="002F3AE0">
        <w:rPr>
          <w:color w:val="000000"/>
          <w:lang w:eastAsia="ru-RU" w:bidi="ru-RU"/>
        </w:rPr>
        <w:t xml:space="preserve">       </w:t>
      </w:r>
      <w:r w:rsidR="002F3AE0" w:rsidRPr="002F3AE0">
        <w:rPr>
          <w:color w:val="000000"/>
          <w:lang w:eastAsia="ru-RU" w:bidi="ru-RU"/>
        </w:rPr>
        <w:t>2. Содержание учебного процесса_________________________</w:t>
      </w:r>
      <w:r w:rsidR="00B97971">
        <w:rPr>
          <w:color w:val="000000"/>
          <w:lang w:eastAsia="ru-RU" w:bidi="ru-RU"/>
        </w:rPr>
        <w:t>4</w:t>
      </w:r>
    </w:p>
    <w:p w:rsidR="00A366E4" w:rsidRPr="002F3AE0" w:rsidRDefault="002F3AE0" w:rsidP="00A366E4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A366E4" w:rsidRPr="002F3A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Pr="002F3AE0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3F3584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</w:t>
      </w:r>
      <w:r w:rsidR="00B97971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</w:p>
    <w:p w:rsidR="00A366E4" w:rsidRPr="002F3AE0" w:rsidRDefault="00A366E4" w:rsidP="00A366E4">
      <w:pPr>
        <w:pStyle w:val="22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2F3AE0">
        <w:rPr>
          <w:color w:val="000000"/>
          <w:lang w:eastAsia="ru-RU" w:bidi="ru-RU"/>
        </w:rPr>
        <w:t xml:space="preserve">   </w:t>
      </w:r>
    </w:p>
    <w:p w:rsidR="00A366E4" w:rsidRPr="002F3AE0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A366E4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A366E4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Pr="0065158D" w:rsidRDefault="0065158D" w:rsidP="0065158D">
      <w:pPr>
        <w:pStyle w:val="a3"/>
      </w:pPr>
    </w:p>
    <w:p w:rsidR="0065158D" w:rsidRPr="00F17A19" w:rsidRDefault="00996EE5" w:rsidP="002F3AE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65158D" w:rsidRPr="00F17A19" w:rsidRDefault="0065158D" w:rsidP="00D91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EE5" w:rsidRDefault="00D91742" w:rsidP="00996E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5158D" w:rsidRPr="00B97971" w:rsidRDefault="00B97971" w:rsidP="0099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71">
        <w:rPr>
          <w:rFonts w:ascii="Times New Roman" w:hAnsi="Times New Roman" w:cs="Times New Roman"/>
          <w:sz w:val="28"/>
          <w:szCs w:val="28"/>
        </w:rPr>
        <w:t>1. Планируемые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65158D" w:rsidRPr="00B97971" w:rsidRDefault="00996EE5" w:rsidP="0065158D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97971">
        <w:rPr>
          <w:rFonts w:ascii="Times New Roman" w:hAnsi="Times New Roman"/>
          <w:sz w:val="28"/>
          <w:szCs w:val="28"/>
        </w:rPr>
        <w:t xml:space="preserve">   </w:t>
      </w:r>
      <w:r w:rsidR="0065158D" w:rsidRPr="00B97971">
        <w:rPr>
          <w:rFonts w:ascii="Times New Roman" w:hAnsi="Times New Roman"/>
          <w:sz w:val="28"/>
          <w:szCs w:val="28"/>
        </w:rPr>
        <w:t>В результате изучения курса 9 класса учащиеся должны</w:t>
      </w:r>
      <w:r w:rsidR="0065158D" w:rsidRPr="00B97971">
        <w:rPr>
          <w:rFonts w:ascii="Times New Roman" w:hAnsi="Times New Roman"/>
          <w:b/>
          <w:sz w:val="28"/>
          <w:szCs w:val="28"/>
        </w:rPr>
        <w:t xml:space="preserve"> </w:t>
      </w:r>
      <w:r w:rsidR="0065158D" w:rsidRPr="00B97971">
        <w:rPr>
          <w:rFonts w:ascii="Times New Roman" w:hAnsi="Times New Roman"/>
          <w:i/>
          <w:sz w:val="28"/>
          <w:szCs w:val="28"/>
        </w:rPr>
        <w:t>знать: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>лексический материал (600 слов);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>словообразование – суффиксы прилагательных -</w:t>
      </w:r>
      <w:r w:rsidRPr="00B97971">
        <w:rPr>
          <w:rFonts w:ascii="Times New Roman" w:hAnsi="Times New Roman" w:cs="Times New Roman"/>
          <w:sz w:val="28"/>
          <w:szCs w:val="28"/>
          <w:lang w:val="en-US"/>
        </w:rPr>
        <w:t>haft</w:t>
      </w:r>
      <w:r w:rsidRPr="00B9797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isch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;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 xml:space="preserve">грамматический материал (ведется повторение изученного; учащиеся закрепляют употребление придаточных определительных предложений, знакомятся с придаточными предложениями цели, условными придаточными предложениями; обороты </w:t>
      </w:r>
      <w:proofErr w:type="spellStart"/>
      <w:r w:rsidRPr="00B97971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, а также управление глаголов и местоименные наречия типа </w:t>
      </w:r>
      <w:proofErr w:type="spellStart"/>
      <w:r w:rsidR="00554C8C" w:rsidRPr="00B97971">
        <w:rPr>
          <w:rFonts w:ascii="Times New Roman" w:hAnsi="Times New Roman" w:cs="Times New Roman"/>
          <w:sz w:val="28"/>
          <w:szCs w:val="28"/>
          <w:lang w:val="en-US"/>
        </w:rPr>
        <w:t>wof</w:t>
      </w:r>
      <w:r w:rsidR="00554C8C" w:rsidRPr="00B97971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797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54C8C" w:rsidRPr="00B97971"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="00554C8C" w:rsidRPr="00B97971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7971">
        <w:rPr>
          <w:rFonts w:ascii="Times New Roman" w:hAnsi="Times New Roman" w:cs="Times New Roman"/>
          <w:sz w:val="28"/>
          <w:szCs w:val="28"/>
        </w:rPr>
        <w:t xml:space="preserve"> даются в ознакомительном плане).</w:t>
      </w:r>
    </w:p>
    <w:p w:rsidR="00554C8C" w:rsidRPr="00B97971" w:rsidRDefault="00996EE5" w:rsidP="0065158D">
      <w:pPr>
        <w:jc w:val="both"/>
        <w:rPr>
          <w:rFonts w:ascii="Times New Roman" w:hAnsi="Times New Roman" w:cs="Times New Roman"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 xml:space="preserve"> 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Исключаются разделы: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 в пассивной форме.</w:t>
      </w:r>
    </w:p>
    <w:p w:rsidR="0065158D" w:rsidRPr="00B97971" w:rsidRDefault="0065158D" w:rsidP="0065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97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65158D" w:rsidRPr="00B97971" w:rsidRDefault="0065158D" w:rsidP="00651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97971">
        <w:rPr>
          <w:rFonts w:ascii="Times New Roman" w:hAnsi="Times New Roman" w:cs="Times New Roman"/>
          <w:sz w:val="28"/>
          <w:szCs w:val="28"/>
        </w:rPr>
        <w:t xml:space="preserve">Учащиеся должны понимать на </w:t>
      </w:r>
      <w:proofErr w:type="gramStart"/>
      <w:r w:rsidRPr="00B97971">
        <w:rPr>
          <w:rFonts w:ascii="Times New Roman" w:hAnsi="Times New Roman" w:cs="Times New Roman"/>
          <w:sz w:val="28"/>
          <w:szCs w:val="28"/>
        </w:rPr>
        <w:t>слух построенную на</w:t>
      </w:r>
      <w:proofErr w:type="gramEnd"/>
      <w:r w:rsidRPr="00B97971">
        <w:rPr>
          <w:rFonts w:ascii="Times New Roman" w:hAnsi="Times New Roman" w:cs="Times New Roman"/>
          <w:sz w:val="28"/>
          <w:szCs w:val="28"/>
        </w:rPr>
        <w:t xml:space="preserve"> программном языковом материале речь, предъявляемую в нормальном темпе учителем или в звукозаписи, допускающую включение до 1% незнакомых слов, о значении которых можно догадаться по контексту, а также указания учителя, связанные с ведением урока. Длительность звучания связных текстов – до 2 минут.</w:t>
      </w:r>
    </w:p>
    <w:p w:rsidR="0065158D" w:rsidRPr="00B97971" w:rsidRDefault="0065158D" w:rsidP="0065158D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7971">
        <w:rPr>
          <w:rFonts w:ascii="Times New Roman" w:hAnsi="Times New Roman" w:cs="Times New Roman"/>
          <w:b w:val="0"/>
          <w:color w:val="auto"/>
          <w:sz w:val="28"/>
          <w:szCs w:val="28"/>
        </w:rPr>
        <w:t>Говорение</w:t>
      </w:r>
    </w:p>
    <w:p w:rsidR="0065158D" w:rsidRPr="00B97971" w:rsidRDefault="00554C8C" w:rsidP="0065158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97971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</w:t>
      </w:r>
      <w:r w:rsidR="0065158D" w:rsidRPr="00B97971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Диалогическая речь. </w:t>
      </w:r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</w:t>
      </w:r>
      <w:proofErr w:type="gramStart"/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изложенному</w:t>
      </w:r>
      <w:proofErr w:type="gramEnd"/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Высказывание каждого собеседника составляет пять реплик.</w:t>
      </w:r>
    </w:p>
    <w:p w:rsidR="0065158D" w:rsidRPr="00B97971" w:rsidRDefault="00554C8C" w:rsidP="00554C8C">
      <w:pPr>
        <w:jc w:val="both"/>
        <w:rPr>
          <w:rFonts w:ascii="Times New Roman" w:hAnsi="Times New Roman" w:cs="Times New Roman"/>
          <w:sz w:val="28"/>
          <w:szCs w:val="28"/>
        </w:rPr>
      </w:pPr>
      <w:r w:rsidRPr="00B97971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65158D" w:rsidRPr="00B97971">
        <w:rPr>
          <w:rFonts w:ascii="Times New Roman" w:hAnsi="Times New Roman" w:cs="Times New Roman"/>
          <w:bCs/>
          <w:iCs/>
          <w:sz w:val="28"/>
          <w:szCs w:val="28"/>
        </w:rPr>
        <w:t>Монологическая речь.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 Учащиеся должны уметь высказываться в соответствии с учебной ситуацией, делать устные сообщения по теме. Объем высказывания – не менее 8 фраз.</w:t>
      </w:r>
    </w:p>
    <w:p w:rsidR="0065158D" w:rsidRPr="00B97971" w:rsidRDefault="0065158D" w:rsidP="00651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bCs/>
          <w:sz w:val="28"/>
          <w:szCs w:val="28"/>
        </w:rPr>
        <w:t>Чтение</w:t>
      </w:r>
    </w:p>
    <w:p w:rsidR="0065158D" w:rsidRPr="00B97971" w:rsidRDefault="00554C8C" w:rsidP="00554C8C">
      <w:pPr>
        <w:pStyle w:val="23"/>
        <w:jc w:val="both"/>
        <w:rPr>
          <w:sz w:val="28"/>
          <w:szCs w:val="28"/>
          <w:lang w:val="ru-RU"/>
        </w:rPr>
      </w:pPr>
      <w:r w:rsidRPr="00B97971">
        <w:rPr>
          <w:sz w:val="28"/>
          <w:szCs w:val="28"/>
          <w:lang w:val="ru-RU"/>
        </w:rPr>
        <w:t xml:space="preserve">   </w:t>
      </w:r>
      <w:r w:rsidR="0065158D" w:rsidRPr="00B97971">
        <w:rPr>
          <w:sz w:val="28"/>
          <w:szCs w:val="28"/>
          <w:lang w:val="ru-RU"/>
        </w:rPr>
        <w:t>Девятиклассники должны уметь читать про себя впервые предъявляемые им адаптированные тексты, построенные на программном языковом материале и содержащие до 2% незнакомых слов, о значении которых можно догадаться. Объем текста - не менее 1000 печатных знаков за один академический час.</w:t>
      </w:r>
    </w:p>
    <w:p w:rsidR="0065158D" w:rsidRPr="00B97971" w:rsidRDefault="0065158D" w:rsidP="0065158D">
      <w:pPr>
        <w:pStyle w:val="23"/>
        <w:rPr>
          <w:sz w:val="28"/>
          <w:szCs w:val="28"/>
          <w:lang w:val="ru-RU"/>
        </w:rPr>
      </w:pPr>
    </w:p>
    <w:p w:rsidR="0065158D" w:rsidRPr="00B97971" w:rsidRDefault="0065158D" w:rsidP="0065158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554C8C" w:rsidRPr="002F3AE0" w:rsidRDefault="002F3AE0" w:rsidP="00554C8C">
      <w:pPr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</w:rPr>
        <w:t>2. Содержание учебного процесса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Каникулы, прощайте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 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после каникул. Места отдыха в Германии. Нахождение мест на карте. Рассказ по опорам о каникулах. Повторить систему образования в Германии.</w:t>
      </w: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Каникулы и книги. Совместимы ли они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книги в жизни человека. Чтение стихотворения Гёте, Шиллера, Гейне. Чтение отрывков из книги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М.Пресслер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учебных текстов.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Грамматика. Повторение форм 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инфинитивных оборотов.</w:t>
      </w: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Молодёжь сегодня. Какие у неё проблемы?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опорой на фонограмму. Совершенствование техники чтения. Проблемы молодёжи. Сравнение проблем молодёжи разных стран. Сообщение о своих проблемах с опорой на вопросы. Грамматика: инфинитивные обороты</w:t>
      </w:r>
      <w:proofErr w:type="gram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Будущее начинается уже сейчас. Как обстоит дело с выбором профессии?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система образования в Германии. Двойственная система. Перспективные профессии. Лексика, обозначающая профессии. Рассказ о профессии будущего с опорой на таблицу. Генрих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Шлимман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Грамматика. Управление глаголов.</w:t>
      </w:r>
    </w:p>
    <w:p w:rsidR="00B97971" w:rsidRPr="002F3AE0" w:rsidRDefault="00B97971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71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информации. Действительно ли это – 4-я власть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97971" w:rsidRDefault="00B97971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СМИ. Телевизионная программа телепередач.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Телезависимость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Газета в школе. Грамматика: предлоги с 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Genetiv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Придаточные условные.</w:t>
      </w: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  <w:sectPr w:rsidR="00554C8C" w:rsidSect="005F42D7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F3A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AE0" w:rsidRPr="002F3AE0">
        <w:rPr>
          <w:rFonts w:ascii="Times New Roman" w:hAnsi="Times New Roman" w:cs="Times New Roman"/>
          <w:sz w:val="28"/>
          <w:szCs w:val="28"/>
        </w:rPr>
        <w:t>3. Тематическое</w:t>
      </w:r>
      <w:r w:rsidR="00996EE5" w:rsidRPr="002F3AE0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3AE0" w:rsidRPr="002F3AE0">
        <w:rPr>
          <w:rFonts w:ascii="Times New Roman" w:hAnsi="Times New Roman" w:cs="Times New Roman"/>
          <w:sz w:val="28"/>
          <w:szCs w:val="28"/>
        </w:rPr>
        <w:t>ирование</w:t>
      </w: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712" w:type="pct"/>
        <w:tblInd w:w="534" w:type="dxa"/>
        <w:tblLook w:val="04A0"/>
      </w:tblPr>
      <w:tblGrid>
        <w:gridCol w:w="1479"/>
        <w:gridCol w:w="10838"/>
        <w:gridCol w:w="1617"/>
      </w:tblGrid>
      <w:tr w:rsidR="002F3AE0" w:rsidRPr="002F3AE0" w:rsidTr="002F3AE0">
        <w:trPr>
          <w:trHeight w:val="322"/>
        </w:trPr>
        <w:tc>
          <w:tcPr>
            <w:tcW w:w="559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17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Название темы, раздела</w:t>
            </w:r>
          </w:p>
        </w:tc>
        <w:tc>
          <w:tcPr>
            <w:tcW w:w="524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F3AE0" w:rsidRPr="002F3AE0" w:rsidTr="002F3AE0">
        <w:trPr>
          <w:trHeight w:val="322"/>
        </w:trPr>
        <w:tc>
          <w:tcPr>
            <w:tcW w:w="559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1                                  « Прощай, каникулы! Повторение»                      1 триместр                                         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глагольные формы в 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Составление монологического высказывания.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сочинения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Штеффи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об Австрии.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летних каникулах.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Чтение с пониманием основного содержания.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работа.  Чтение микротекстов с опорой на лексику и на картинки.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Монолог о школьной системе Германии на основе схемы.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справочником.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rPr>
          <w:trHeight w:val="313"/>
        </w:trPr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форму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газетной статьи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2                                   «Каникулы и книги. Что между ними общего?»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высказываний немецких школьников о чтении.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с лексикой к тексту.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стихов Гете, Шиллера, Гейне. Высказать свое мнение о стихотворениях.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биографической справки о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Мирьям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Чтение отрывка о Еве со словарем.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информации. 1-я часть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информации.2-я часть текста. Определить жанр текста.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комиксов.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реплики для диалога «У газетного киоска». Чтение диалога по ролям.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 о разных типах читателей.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pct"/>
          </w:tcPr>
          <w:p w:rsidR="002F3AE0" w:rsidRPr="002F3AE0" w:rsidRDefault="002F3AE0" w:rsidP="00303D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лексикой к тексту. Чтение с полным пониманием.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немецкими каталогами. Чтение с полным пониманием двух первых текстов.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придаточных определительных предложений. Лексика по теме.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монолога по теме. 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Писать лексику для рассказа об интересной книге. Монолог о чтении.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0777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2 триместр                                                                                 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pct"/>
          </w:tcPr>
          <w:p w:rsidR="002F3AE0" w:rsidRPr="002F3AE0" w:rsidRDefault="002F3AE0" w:rsidP="000777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монолог об интересной книге. Лексика по теме.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99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 Раздел 3               «Современная молодежь. Какие у них проблемы?»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журнальной статьи с извлечением информации. Составление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Записать перечень проблем молодежи. Чтение и перевод текста с опорой.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Подготовка к монологу о проблемах молодежи.  Проблемы немецкой и русской молодежи.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о матери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Ильзы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rPr>
          <w:trHeight w:val="252"/>
        </w:trPr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2F3AE0">
              <w:rPr>
                <w:i w:val="0"/>
                <w:sz w:val="28"/>
                <w:szCs w:val="28"/>
              </w:rPr>
              <w:t xml:space="preserve">Чтение и перевод </w:t>
            </w:r>
            <w:proofErr w:type="gramStart"/>
            <w:r w:rsidRPr="002F3AE0">
              <w:rPr>
                <w:i w:val="0"/>
                <w:sz w:val="28"/>
                <w:szCs w:val="28"/>
              </w:rPr>
              <w:t>предложений</w:t>
            </w:r>
            <w:proofErr w:type="gramEnd"/>
            <w:r w:rsidRPr="002F3AE0">
              <w:rPr>
                <w:i w:val="0"/>
                <w:sz w:val="28"/>
                <w:szCs w:val="28"/>
              </w:rPr>
              <w:t xml:space="preserve"> и ответ на вопрос, «А как у нас?» Лексика.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употреблением оборотов 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оборотов  «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высказываний психологов о трудностях взросления.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«На педсовете»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Чтение с извлечением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 Описание внешности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4                            «Будущее начинается сегодня. Как дела с выбором профессии?»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  <w:r w:rsidRPr="002F3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схемы и комментария к ней. 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Выписать названия современных профессий. Сравнение требований профессиональной квалификации трудящихся в Германии.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Новая лексика по теме. Чтение микротекстов с полным пониманием.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Словообразование. Чтение таблицы с полным пониманием.      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17" w:type="pct"/>
          </w:tcPr>
          <w:p w:rsidR="002F3AE0" w:rsidRPr="002F3AE0" w:rsidRDefault="002F3AE0" w:rsidP="0049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Краткий монолог на основе опорных слов.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64BE7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17" w:type="pct"/>
          </w:tcPr>
          <w:p w:rsidR="002F3AE0" w:rsidRPr="002F3AE0" w:rsidRDefault="00264BE7" w:rsidP="0026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Ознакомление с управлением глаголов, с местоименными наречиями.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64BE7" w:rsidP="000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местоименных наречий. Подготовка к монологическому высказыванию о проф.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микротекстов. Перенос информации на себя,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 будущей профессии по опоре.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Монолог о профессии. Чтение текста с извлечением содержания.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извлечением содержания.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Повторить названия профессий, которые выбирает немецкая молодежь.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Заполнить анкет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с прагматичными текстами.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5                 «Средства массовой информации. Это действительно четвертая власть?»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текста (введение в тему). 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Ознакомление с названиями немецких газет и журналов. Перевести названия рубрик.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Повторение монолога о роли СМИ.</w:t>
            </w:r>
            <w:r w:rsidRPr="002F3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названия некоторых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предач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Чтение программы передач немецкого телевидения.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текста. Чтение с извлечением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Назвать рубрики русской газеты по-немецки. Чтение микротекстов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="00253B33">
              <w:rPr>
                <w:rFonts w:ascii="Times New Roman" w:hAnsi="Times New Roman" w:cs="Times New Roman"/>
                <w:sz w:val="28"/>
                <w:szCs w:val="28"/>
              </w:rPr>
              <w:t xml:space="preserve">бота за 3 триместр.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33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53B33">
              <w:rPr>
                <w:rFonts w:ascii="Times New Roman" w:hAnsi="Times New Roman" w:cs="Times New Roman"/>
                <w:sz w:val="28"/>
                <w:szCs w:val="28"/>
              </w:rPr>
              <w:t xml:space="preserve">ерсонаж, на основе </w:t>
            </w:r>
            <w:proofErr w:type="gramStart"/>
            <w:r w:rsidR="00253B3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253B3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ыразить о нем свое мнение.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17" w:type="pct"/>
          </w:tcPr>
          <w:p w:rsidR="002F3AE0" w:rsidRPr="002F3AE0" w:rsidRDefault="002F3AE0" w:rsidP="00A7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за год.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17" w:type="pct"/>
          </w:tcPr>
          <w:p w:rsidR="002F3AE0" w:rsidRPr="002F3AE0" w:rsidRDefault="002F3AE0" w:rsidP="00A7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Введение общественно-политической лексики. Чтение со словарем.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Прощай 9 класс!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Default="00315393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  <w:sectPr w:rsidR="00554C8C" w:rsidSect="005929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1830" w:rsidRPr="002A4EBF" w:rsidRDefault="00381830" w:rsidP="003818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81830" w:rsidRDefault="00381830" w:rsidP="00381830"/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495631" w:rsidRDefault="00495631">
      <w:pPr>
        <w:rPr>
          <w:rFonts w:ascii="Times New Roman" w:hAnsi="Times New Roman" w:cs="Times New Roman"/>
          <w:sz w:val="24"/>
          <w:szCs w:val="24"/>
        </w:rPr>
      </w:pPr>
    </w:p>
    <w:p w:rsidR="00495631" w:rsidRDefault="00495631">
      <w:pPr>
        <w:rPr>
          <w:rFonts w:ascii="Times New Roman" w:hAnsi="Times New Roman" w:cs="Times New Roman"/>
          <w:sz w:val="24"/>
          <w:szCs w:val="24"/>
        </w:rPr>
      </w:pPr>
    </w:p>
    <w:sectPr w:rsidR="00495631" w:rsidSect="00554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4E" w:rsidRDefault="00111B4E" w:rsidP="00381830">
      <w:pPr>
        <w:spacing w:after="0" w:line="240" w:lineRule="auto"/>
      </w:pPr>
      <w:r>
        <w:separator/>
      </w:r>
    </w:p>
  </w:endnote>
  <w:endnote w:type="continuationSeparator" w:id="0">
    <w:p w:rsidR="00111B4E" w:rsidRDefault="00111B4E" w:rsidP="0038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06"/>
      <w:docPartObj>
        <w:docPartGallery w:val="Page Numbers (Bottom of Page)"/>
        <w:docPartUnique/>
      </w:docPartObj>
    </w:sdtPr>
    <w:sdtContent>
      <w:p w:rsidR="00A704F0" w:rsidRDefault="00095911">
        <w:pPr>
          <w:pStyle w:val="ad"/>
          <w:jc w:val="right"/>
        </w:pPr>
        <w:fldSimple w:instr=" PAGE   \* MERGEFORMAT ">
          <w:r w:rsidR="003F3584">
            <w:rPr>
              <w:noProof/>
            </w:rPr>
            <w:t>8</w:t>
          </w:r>
        </w:fldSimple>
      </w:p>
    </w:sdtContent>
  </w:sdt>
  <w:p w:rsidR="00A704F0" w:rsidRDefault="00A704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4E" w:rsidRDefault="00111B4E" w:rsidP="00381830">
      <w:pPr>
        <w:spacing w:after="0" w:line="240" w:lineRule="auto"/>
      </w:pPr>
      <w:r>
        <w:separator/>
      </w:r>
    </w:p>
  </w:footnote>
  <w:footnote w:type="continuationSeparator" w:id="0">
    <w:p w:rsidR="00111B4E" w:rsidRDefault="00111B4E" w:rsidP="0038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B7"/>
    <w:multiLevelType w:val="hybridMultilevel"/>
    <w:tmpl w:val="E44CFB2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D1257"/>
    <w:multiLevelType w:val="hybridMultilevel"/>
    <w:tmpl w:val="7DEC4FB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366E4"/>
    <w:rsid w:val="000008E3"/>
    <w:rsid w:val="00020AAE"/>
    <w:rsid w:val="0002249A"/>
    <w:rsid w:val="00030AB0"/>
    <w:rsid w:val="000551C7"/>
    <w:rsid w:val="000777C4"/>
    <w:rsid w:val="00095911"/>
    <w:rsid w:val="000B7D06"/>
    <w:rsid w:val="000D2815"/>
    <w:rsid w:val="000F5B5D"/>
    <w:rsid w:val="00110518"/>
    <w:rsid w:val="00111B4E"/>
    <w:rsid w:val="00127760"/>
    <w:rsid w:val="00174588"/>
    <w:rsid w:val="001A59D5"/>
    <w:rsid w:val="001D32E4"/>
    <w:rsid w:val="001E2964"/>
    <w:rsid w:val="001F7E6A"/>
    <w:rsid w:val="00233F31"/>
    <w:rsid w:val="00251C49"/>
    <w:rsid w:val="00253B33"/>
    <w:rsid w:val="00254787"/>
    <w:rsid w:val="0026320F"/>
    <w:rsid w:val="00264BE7"/>
    <w:rsid w:val="0027089F"/>
    <w:rsid w:val="002D128E"/>
    <w:rsid w:val="002F3AE0"/>
    <w:rsid w:val="002F7B7D"/>
    <w:rsid w:val="00303DB0"/>
    <w:rsid w:val="00304CCD"/>
    <w:rsid w:val="00315393"/>
    <w:rsid w:val="00341CB7"/>
    <w:rsid w:val="003536A7"/>
    <w:rsid w:val="00381830"/>
    <w:rsid w:val="003906A5"/>
    <w:rsid w:val="003F3584"/>
    <w:rsid w:val="0042469C"/>
    <w:rsid w:val="00426D88"/>
    <w:rsid w:val="0043338F"/>
    <w:rsid w:val="0044290A"/>
    <w:rsid w:val="00457969"/>
    <w:rsid w:val="004602DA"/>
    <w:rsid w:val="004846D0"/>
    <w:rsid w:val="004908B4"/>
    <w:rsid w:val="00495631"/>
    <w:rsid w:val="004B7D9C"/>
    <w:rsid w:val="004C04C9"/>
    <w:rsid w:val="005133CC"/>
    <w:rsid w:val="0053315A"/>
    <w:rsid w:val="00553BAB"/>
    <w:rsid w:val="00554C8C"/>
    <w:rsid w:val="00565A52"/>
    <w:rsid w:val="005763F4"/>
    <w:rsid w:val="0059040F"/>
    <w:rsid w:val="00592932"/>
    <w:rsid w:val="005C2573"/>
    <w:rsid w:val="005E4318"/>
    <w:rsid w:val="005F42D7"/>
    <w:rsid w:val="00612209"/>
    <w:rsid w:val="00631B89"/>
    <w:rsid w:val="006343B6"/>
    <w:rsid w:val="0065158D"/>
    <w:rsid w:val="006516C9"/>
    <w:rsid w:val="00674138"/>
    <w:rsid w:val="00677C00"/>
    <w:rsid w:val="006921EF"/>
    <w:rsid w:val="00694B86"/>
    <w:rsid w:val="006C7034"/>
    <w:rsid w:val="00757A0D"/>
    <w:rsid w:val="007A0069"/>
    <w:rsid w:val="007A3AD7"/>
    <w:rsid w:val="007B2827"/>
    <w:rsid w:val="007D6C70"/>
    <w:rsid w:val="008457E1"/>
    <w:rsid w:val="00873CF9"/>
    <w:rsid w:val="00892580"/>
    <w:rsid w:val="00893B66"/>
    <w:rsid w:val="00893C2F"/>
    <w:rsid w:val="008D0457"/>
    <w:rsid w:val="008D7AE4"/>
    <w:rsid w:val="008E2787"/>
    <w:rsid w:val="008E2F96"/>
    <w:rsid w:val="008F210F"/>
    <w:rsid w:val="008F4946"/>
    <w:rsid w:val="00930B47"/>
    <w:rsid w:val="00951662"/>
    <w:rsid w:val="00996EE5"/>
    <w:rsid w:val="009D4EE1"/>
    <w:rsid w:val="009E7028"/>
    <w:rsid w:val="00A27568"/>
    <w:rsid w:val="00A366E4"/>
    <w:rsid w:val="00A54B52"/>
    <w:rsid w:val="00A704F0"/>
    <w:rsid w:val="00A85C9A"/>
    <w:rsid w:val="00AB5D69"/>
    <w:rsid w:val="00AD26E8"/>
    <w:rsid w:val="00AE137A"/>
    <w:rsid w:val="00B45AA4"/>
    <w:rsid w:val="00B72DC0"/>
    <w:rsid w:val="00B97971"/>
    <w:rsid w:val="00B9797C"/>
    <w:rsid w:val="00BA057E"/>
    <w:rsid w:val="00BA51EF"/>
    <w:rsid w:val="00BB12A9"/>
    <w:rsid w:val="00BC159D"/>
    <w:rsid w:val="00BF20A5"/>
    <w:rsid w:val="00BF519F"/>
    <w:rsid w:val="00BF66DB"/>
    <w:rsid w:val="00C013FF"/>
    <w:rsid w:val="00C4522B"/>
    <w:rsid w:val="00C8123E"/>
    <w:rsid w:val="00C82090"/>
    <w:rsid w:val="00C84500"/>
    <w:rsid w:val="00C90454"/>
    <w:rsid w:val="00C90B76"/>
    <w:rsid w:val="00CC3900"/>
    <w:rsid w:val="00CE260B"/>
    <w:rsid w:val="00CF4EEF"/>
    <w:rsid w:val="00D0714E"/>
    <w:rsid w:val="00D13BE2"/>
    <w:rsid w:val="00D30E68"/>
    <w:rsid w:val="00D435D9"/>
    <w:rsid w:val="00D53286"/>
    <w:rsid w:val="00D55D64"/>
    <w:rsid w:val="00D6090A"/>
    <w:rsid w:val="00D91742"/>
    <w:rsid w:val="00DD64E4"/>
    <w:rsid w:val="00E20DE0"/>
    <w:rsid w:val="00E4588E"/>
    <w:rsid w:val="00E75B3C"/>
    <w:rsid w:val="00E91B94"/>
    <w:rsid w:val="00E93C64"/>
    <w:rsid w:val="00E96FB4"/>
    <w:rsid w:val="00EE20C3"/>
    <w:rsid w:val="00EE6FDF"/>
    <w:rsid w:val="00EF1B0B"/>
    <w:rsid w:val="00F17A19"/>
    <w:rsid w:val="00F51EEE"/>
    <w:rsid w:val="00F6258B"/>
    <w:rsid w:val="00F706FB"/>
    <w:rsid w:val="00F750DA"/>
    <w:rsid w:val="00F934A8"/>
    <w:rsid w:val="00FA174C"/>
    <w:rsid w:val="00FB5DCC"/>
    <w:rsid w:val="00FC27C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C3"/>
  </w:style>
  <w:style w:type="paragraph" w:styleId="1">
    <w:name w:val="heading 1"/>
    <w:basedOn w:val="a"/>
    <w:next w:val="a"/>
    <w:link w:val="10"/>
    <w:qFormat/>
    <w:rsid w:val="0065158D"/>
    <w:pPr>
      <w:keepNext/>
      <w:spacing w:after="0" w:line="240" w:lineRule="auto"/>
      <w:outlineLvl w:val="0"/>
    </w:pPr>
    <w:rPr>
      <w:rFonts w:ascii="8" w:eastAsia="Times New Roman" w:hAnsi="8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5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54C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366E4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A3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6E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65158D"/>
    <w:pPr>
      <w:spacing w:after="0" w:line="240" w:lineRule="auto"/>
    </w:pPr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158D"/>
    <w:rPr>
      <w:rFonts w:ascii="8" w:eastAsia="Times New Roman" w:hAnsi="8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65158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ru-RU"/>
    </w:rPr>
  </w:style>
  <w:style w:type="character" w:customStyle="1" w:styleId="24">
    <w:name w:val="Основной текст 2 Знак"/>
    <w:basedOn w:val="a0"/>
    <w:link w:val="23"/>
    <w:rsid w:val="0065158D"/>
    <w:rPr>
      <w:rFonts w:ascii="Times New Roman" w:eastAsia="Times New Roman" w:hAnsi="Times New Roman" w:cs="Times New Roman"/>
      <w:sz w:val="24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rsid w:val="0065158D"/>
    <w:rPr>
      <w:rFonts w:ascii="8" w:eastAsia="Times New Roman" w:hAnsi="8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1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lock Text"/>
    <w:basedOn w:val="a"/>
    <w:rsid w:val="0065158D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15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А_основной Знак"/>
    <w:basedOn w:val="a0"/>
    <w:link w:val="a9"/>
    <w:locked/>
    <w:rsid w:val="00554C8C"/>
    <w:rPr>
      <w:rFonts w:eastAsia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554C8C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a">
    <w:name w:val="Table Grid"/>
    <w:basedOn w:val="a1"/>
    <w:uiPriority w:val="59"/>
    <w:rsid w:val="005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554C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4C8C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554C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semiHidden/>
    <w:unhideWhenUsed/>
    <w:rsid w:val="0038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30"/>
  </w:style>
  <w:style w:type="paragraph" w:styleId="ad">
    <w:name w:val="footer"/>
    <w:basedOn w:val="a"/>
    <w:link w:val="ae"/>
    <w:uiPriority w:val="99"/>
    <w:unhideWhenUsed/>
    <w:rsid w:val="0038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830"/>
  </w:style>
  <w:style w:type="paragraph" w:styleId="af">
    <w:name w:val="Balloon Text"/>
    <w:basedOn w:val="a"/>
    <w:link w:val="af0"/>
    <w:uiPriority w:val="99"/>
    <w:semiHidden/>
    <w:unhideWhenUsed/>
    <w:rsid w:val="004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29E1-C384-4F2A-A951-A1FB437B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2019-06-17T21:17:00Z</cp:lastPrinted>
  <dcterms:created xsi:type="dcterms:W3CDTF">2016-09-25T09:12:00Z</dcterms:created>
  <dcterms:modified xsi:type="dcterms:W3CDTF">2020-06-15T14:41:00Z</dcterms:modified>
</cp:coreProperties>
</file>