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E6" w:rsidRDefault="00A508F9">
      <w:pPr>
        <w:sectPr w:rsidR="00432EE6">
          <w:footerReference w:type="default" r:id="rId7"/>
          <w:pgSz w:w="12240" w:h="15840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41342" cy="8591909"/>
            <wp:effectExtent l="19050" t="0" r="2258" b="0"/>
            <wp:docPr id="1" name="Рисунок 1" descr="D:\Прогр 2018-19г\СКАНЫ\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3F" w:rsidRDefault="00B5113F" w:rsidP="00FD48D6">
      <w:pPr>
        <w:ind w:right="-239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B5113F" w:rsidRDefault="00B5113F">
      <w:pPr>
        <w:ind w:right="-239"/>
        <w:jc w:val="center"/>
        <w:rPr>
          <w:rFonts w:eastAsia="Times New Roman"/>
          <w:sz w:val="24"/>
          <w:szCs w:val="24"/>
        </w:rPr>
      </w:pPr>
    </w:p>
    <w:p w:rsidR="00432EE6" w:rsidRDefault="00EF433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72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_____________________________________________________3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результаты ____________________________________________________6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2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 _________________________________________________________8</w:t>
      </w:r>
    </w:p>
    <w:p w:rsidR="00432EE6" w:rsidRDefault="00432EE6">
      <w:pPr>
        <w:spacing w:line="136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занятий__________________________</w:t>
      </w:r>
      <w:r>
        <w:rPr>
          <w:rFonts w:eastAsia="Times New Roman"/>
          <w:sz w:val="24"/>
          <w:szCs w:val="24"/>
        </w:rPr>
        <w:t>9</w:t>
      </w:r>
    </w:p>
    <w:p w:rsidR="00432EE6" w:rsidRDefault="00432EE6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80"/>
        </w:tabs>
        <w:ind w:left="780" w:hanging="5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Календарно-тематический план_____________________________________________</w:t>
      </w:r>
      <w:r>
        <w:rPr>
          <w:rFonts w:eastAsia="Times New Roman"/>
          <w:sz w:val="24"/>
          <w:szCs w:val="24"/>
        </w:rPr>
        <w:t>10</w:t>
      </w:r>
    </w:p>
    <w:p w:rsidR="00432EE6" w:rsidRDefault="00432EE6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0"/>
          <w:numId w:val="3"/>
        </w:numPr>
        <w:tabs>
          <w:tab w:val="left" w:pos="720"/>
        </w:tabs>
        <w:ind w:left="720" w:hanging="4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  <w:r>
        <w:rPr>
          <w:rFonts w:eastAsia="Times New Roman"/>
          <w:sz w:val="24"/>
          <w:szCs w:val="24"/>
        </w:rPr>
        <w:t>__________________________________________________12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55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51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4"/>
        </w:numPr>
        <w:tabs>
          <w:tab w:val="left" w:pos="4160"/>
        </w:tabs>
        <w:ind w:left="4160" w:hanging="36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92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</w:t>
      </w:r>
      <w:r w:rsidR="006B5AEF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минут. Программа составлена на основе Адаптированной основной образовательной программы МБОУ ООШ №3 для обучающихся с ОВЗ.</w:t>
      </w:r>
    </w:p>
    <w:p w:rsidR="00432EE6" w:rsidRDefault="00432EE6">
      <w:pPr>
        <w:spacing w:line="14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организации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432EE6" w:rsidRDefault="00432EE6">
      <w:pPr>
        <w:spacing w:line="15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5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и развитие познавательной сферы детей, направленная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подготовку и усвоению ими учебного материала.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28" w:lineRule="exact"/>
        <w:rPr>
          <w:sz w:val="20"/>
          <w:szCs w:val="20"/>
        </w:rPr>
      </w:pPr>
    </w:p>
    <w:p w:rsidR="00432EE6" w:rsidRDefault="00EF433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tabs>
          <w:tab w:val="left" w:pos="1320"/>
        </w:tabs>
        <w:spacing w:line="354" w:lineRule="auto"/>
        <w:ind w:left="134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Диагностика, формирование, развитие, совершенствование и коррекция познавательных, личностных процессов у детей (восприятия, внимания, памяти, мышления, моторной деятельности).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интереса к учебной и игровой деятельности.</w:t>
      </w:r>
    </w:p>
    <w:p w:rsidR="00432EE6" w:rsidRDefault="00432EE6">
      <w:pPr>
        <w:spacing w:line="139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позитивной мотивации к учебной деятельности.</w:t>
      </w:r>
    </w:p>
    <w:p w:rsidR="00432EE6" w:rsidRDefault="00432EE6">
      <w:pPr>
        <w:spacing w:line="156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образовательными направлениями</w:t>
      </w:r>
      <w:r>
        <w:rPr>
          <w:rFonts w:eastAsia="Times New Roman"/>
          <w:sz w:val="24"/>
          <w:szCs w:val="24"/>
        </w:rPr>
        <w:t xml:space="preserve"> в коррекционной работе, направленными на развитие познавательных процессов, являются:</w:t>
      </w:r>
    </w:p>
    <w:p w:rsidR="00432EE6" w:rsidRDefault="00432EE6">
      <w:pPr>
        <w:spacing w:line="296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умений и навыков, позволяющих в комплексе развивать познавательную деятельность</w:t>
      </w:r>
    </w:p>
    <w:p w:rsidR="00432EE6" w:rsidRDefault="00432EE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6"/>
        </w:numPr>
        <w:tabs>
          <w:tab w:val="left" w:pos="1683"/>
        </w:tabs>
        <w:spacing w:line="330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</w:t>
      </w:r>
    </w:p>
    <w:p w:rsidR="00432EE6" w:rsidRDefault="00432EE6">
      <w:pPr>
        <w:spacing w:line="30" w:lineRule="exact"/>
        <w:rPr>
          <w:sz w:val="20"/>
          <w:szCs w:val="20"/>
        </w:rPr>
      </w:pPr>
    </w:p>
    <w:p w:rsidR="00432EE6" w:rsidRDefault="00EF4333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стимулирующие мышление.</w:t>
      </w:r>
    </w:p>
    <w:p w:rsidR="00432EE6" w:rsidRDefault="00432EE6">
      <w:pPr>
        <w:spacing w:line="16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43" w:lineRule="auto"/>
        <w:ind w:left="1400" w:right="20" w:hanging="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32EE6" w:rsidRDefault="00432EE6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7"/>
        </w:numPr>
        <w:tabs>
          <w:tab w:val="left" w:pos="1683"/>
        </w:tabs>
        <w:spacing w:line="332" w:lineRule="auto"/>
        <w:ind w:left="1400" w:right="20" w:hanging="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432EE6" w:rsidRDefault="00432EE6">
      <w:pPr>
        <w:spacing w:line="25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занятий:</w:t>
      </w:r>
    </w:p>
    <w:p w:rsidR="00432EE6" w:rsidRDefault="00432EE6">
      <w:pPr>
        <w:spacing w:line="140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приветствия.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предыдущего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Разминка.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Основное содержание занятия.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 прошедшего занятия.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Ритуал прощания.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8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структуре коррекционно-развивающей программы выделяются:</w:t>
      </w:r>
    </w:p>
    <w:p w:rsidR="00432EE6" w:rsidRDefault="00432EE6">
      <w:pPr>
        <w:spacing w:line="168" w:lineRule="exact"/>
        <w:rPr>
          <w:rFonts w:eastAsia="Times New Roman"/>
          <w:b/>
          <w:bCs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spacing w:line="332" w:lineRule="auto"/>
        <w:ind w:left="170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диагностики личностных процессов: восприятия, внимания, памяти, мышления, умения общаться, самооценки, психического состояния.</w:t>
      </w:r>
    </w:p>
    <w:p w:rsidR="00432EE6" w:rsidRDefault="00432EE6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8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Блок коррекции, профилактики и развития этих  процессов.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2"/>
          <w:numId w:val="8"/>
        </w:numPr>
        <w:tabs>
          <w:tab w:val="left" w:pos="3000"/>
        </w:tabs>
        <w:ind w:left="300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48" w:lineRule="exact"/>
        <w:rPr>
          <w:sz w:val="20"/>
          <w:szCs w:val="20"/>
        </w:rPr>
      </w:pPr>
    </w:p>
    <w:p w:rsidR="00432EE6" w:rsidRDefault="00EF4333">
      <w:pPr>
        <w:spacing w:line="358" w:lineRule="auto"/>
        <w:ind w:left="260" w:right="2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</w:t>
      </w:r>
    </w:p>
    <w:p w:rsidR="00432EE6" w:rsidRDefault="00432EE6">
      <w:pPr>
        <w:sectPr w:rsidR="00432EE6">
          <w:pgSz w:w="12240" w:h="15840"/>
          <w:pgMar w:top="880" w:right="840" w:bottom="908" w:left="1440" w:header="0" w:footer="0" w:gutter="0"/>
          <w:cols w:space="720" w:equalWidth="0">
            <w:col w:w="9960"/>
          </w:cols>
        </w:sectPr>
      </w:pPr>
    </w:p>
    <w:p w:rsidR="00432EE6" w:rsidRDefault="00EF4333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существенные признаки предметов, видеть в предмете много разных деталей: развивать пространственные представления.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432EE6" w:rsidRDefault="00432EE6">
      <w:pPr>
        <w:spacing w:line="22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432EE6" w:rsidRDefault="00432EE6">
      <w:pPr>
        <w:spacing w:line="1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9"/>
        </w:numPr>
        <w:tabs>
          <w:tab w:val="left" w:pos="562"/>
        </w:tabs>
        <w:spacing w:line="35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32EE6" w:rsidRDefault="00432EE6">
      <w:pPr>
        <w:spacing w:line="18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0"/>
          <w:numId w:val="9"/>
        </w:numPr>
        <w:tabs>
          <w:tab w:val="left" w:pos="538"/>
        </w:tabs>
        <w:spacing w:line="350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формированию у детей умения создавать в голове различные образы, т.е., визуализировать. Коррекционные психологические занятия проводятся по подгруппам и индивидуально. Длительность занятия 25 минут.</w:t>
      </w:r>
    </w:p>
    <w:p w:rsidR="00432EE6" w:rsidRDefault="00432EE6">
      <w:pPr>
        <w:spacing w:line="6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пространственного восприятия и воображения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432EE6" w:rsidRDefault="00432EE6">
      <w:pPr>
        <w:spacing w:line="24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развитие пространственной координации (понятия — слева, справа, перед, за и т.п.): “Графический диктант”, наложенные рисунки, составление мозаики из 4 элементов с </w:t>
      </w:r>
      <w:proofErr w:type="spellStart"/>
      <w:r>
        <w:rPr>
          <w:rFonts w:eastAsia="Times New Roman"/>
          <w:sz w:val="24"/>
          <w:szCs w:val="24"/>
        </w:rPr>
        <w:t>зарисовыванием</w:t>
      </w:r>
      <w:proofErr w:type="spellEnd"/>
      <w:r>
        <w:rPr>
          <w:rFonts w:eastAsia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36" w:lineRule="exact"/>
        <w:rPr>
          <w:sz w:val="20"/>
          <w:szCs w:val="20"/>
        </w:rPr>
      </w:pPr>
    </w:p>
    <w:p w:rsidR="00432EE6" w:rsidRDefault="00EF4333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proofErr w:type="spellStart"/>
      <w:r>
        <w:rPr>
          <w:rFonts w:eastAsia="Times New Roman"/>
          <w:b/>
          <w:bCs/>
          <w:sz w:val="24"/>
          <w:szCs w:val="24"/>
        </w:rPr>
        <w:t>логическо</w:t>
      </w:r>
      <w:proofErr w:type="spellEnd"/>
      <w:r>
        <w:rPr>
          <w:rFonts w:eastAsia="Times New Roman"/>
          <w:b/>
          <w:bCs/>
          <w:sz w:val="24"/>
          <w:szCs w:val="24"/>
        </w:rPr>
        <w:t>-аналитического мышления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6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Переход от наглядно-действенного мышления к наглядно-образному с обобщением на наглядном уровне в работе над математическими навыками. Развитие способности </w:t>
      </w:r>
      <w:r>
        <w:rPr>
          <w:rFonts w:eastAsia="Times New Roman"/>
          <w:sz w:val="24"/>
          <w:szCs w:val="24"/>
        </w:rPr>
        <w:lastRenderedPageBreak/>
        <w:t>анализировать простые закономерности. Умение выделять в явлении природы разные особенности, вычленять в предмете разные свойства и качества.</w:t>
      </w:r>
    </w:p>
    <w:p w:rsidR="00432EE6" w:rsidRDefault="00432EE6">
      <w:pPr>
        <w:spacing w:line="19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432EE6" w:rsidRDefault="00432EE6">
      <w:pPr>
        <w:spacing w:line="5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внимания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57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навыков сосредоточения и устойчивости внимания при работе над вычислительными задачами и развитием речи. 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432EE6" w:rsidRDefault="00432EE6">
      <w:pPr>
        <w:spacing w:line="9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памяти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объема и устойчивости визуальной памяти в работе над ликвидацией пробелов вычислительных и речевых навыков.</w:t>
      </w:r>
    </w:p>
    <w:p w:rsidR="00432EE6" w:rsidRDefault="00432EE6">
      <w:pPr>
        <w:spacing w:line="23" w:lineRule="exact"/>
        <w:rPr>
          <w:sz w:val="20"/>
          <w:szCs w:val="20"/>
        </w:rPr>
      </w:pPr>
    </w:p>
    <w:p w:rsidR="00432EE6" w:rsidRDefault="00EF4333">
      <w:pPr>
        <w:spacing w:line="350" w:lineRule="auto"/>
        <w:ind w:left="32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запоминание различных предметов (5-6 предметов без учета месторасположения), игры “Внимательный художник”, “Найди отличия”.</w:t>
      </w:r>
    </w:p>
    <w:p w:rsidR="00432EE6" w:rsidRDefault="00432EE6">
      <w:pPr>
        <w:spacing w:line="11" w:lineRule="exact"/>
        <w:rPr>
          <w:sz w:val="20"/>
          <w:szCs w:val="20"/>
        </w:rPr>
      </w:pPr>
    </w:p>
    <w:p w:rsidR="00432EE6" w:rsidRDefault="00EF433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личностно-мотивационной сферы</w:t>
      </w:r>
    </w:p>
    <w:p w:rsidR="00432EE6" w:rsidRDefault="00432EE6">
      <w:pPr>
        <w:spacing w:line="151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432EE6" w:rsidRDefault="00432EE6">
      <w:pPr>
        <w:spacing w:line="28" w:lineRule="exact"/>
        <w:rPr>
          <w:sz w:val="20"/>
          <w:szCs w:val="20"/>
        </w:rPr>
      </w:pPr>
    </w:p>
    <w:p w:rsidR="00432EE6" w:rsidRDefault="00EF4333">
      <w:pPr>
        <w:spacing w:line="348" w:lineRule="auto"/>
        <w:ind w:left="32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Упражнения-этюды на перевоплощение, рисунки “Моя проблема”, тестирование уровня тревожности с помощью методики “Дом. Дерево. Человек”.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spacing w:line="287" w:lineRule="exact"/>
        <w:rPr>
          <w:sz w:val="20"/>
          <w:szCs w:val="20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91174C" w:rsidRDefault="0091174C">
      <w:pPr>
        <w:ind w:left="3600"/>
        <w:rPr>
          <w:rFonts w:eastAsia="Times New Roman"/>
          <w:sz w:val="24"/>
          <w:szCs w:val="24"/>
        </w:rPr>
      </w:pPr>
    </w:p>
    <w:p w:rsidR="00432EE6" w:rsidRDefault="00EF4333">
      <w:pPr>
        <w:ind w:left="3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 </w:t>
      </w:r>
      <w:r>
        <w:rPr>
          <w:rFonts w:eastAsia="Times New Roman"/>
          <w:b/>
          <w:bCs/>
          <w:sz w:val="24"/>
          <w:szCs w:val="24"/>
        </w:rPr>
        <w:t>Возможные результаты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432EE6">
      <w:pPr>
        <w:spacing w:line="20" w:lineRule="exact"/>
        <w:rPr>
          <w:sz w:val="20"/>
          <w:szCs w:val="20"/>
        </w:rPr>
      </w:pPr>
    </w:p>
    <w:p w:rsidR="00432EE6" w:rsidRDefault="00FD48D6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</w:t>
      </w:r>
      <w:r w:rsidR="00EF4333">
        <w:rPr>
          <w:rFonts w:eastAsia="Times New Roman"/>
          <w:sz w:val="24"/>
          <w:szCs w:val="24"/>
        </w:rPr>
        <w:t>аивысшим результатом ос</w:t>
      </w:r>
      <w:r>
        <w:rPr>
          <w:rFonts w:eastAsia="Times New Roman"/>
          <w:sz w:val="24"/>
          <w:szCs w:val="24"/>
        </w:rPr>
        <w:t>воения программы у обучающихся 1</w:t>
      </w:r>
      <w:r w:rsidR="00EF4333">
        <w:rPr>
          <w:rFonts w:eastAsia="Times New Roman"/>
          <w:sz w:val="24"/>
          <w:szCs w:val="24"/>
        </w:rPr>
        <w:t xml:space="preserve"> класса с </w:t>
      </w:r>
      <w:r>
        <w:rPr>
          <w:rFonts w:eastAsia="Times New Roman"/>
          <w:sz w:val="24"/>
          <w:szCs w:val="24"/>
        </w:rPr>
        <w:t xml:space="preserve">НОДА </w:t>
      </w:r>
      <w:r w:rsidR="00EF4333">
        <w:rPr>
          <w:rFonts w:eastAsia="Times New Roman"/>
          <w:sz w:val="24"/>
          <w:szCs w:val="24"/>
        </w:rPr>
        <w:t>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432EE6" w:rsidRDefault="00432EE6">
      <w:pPr>
        <w:spacing w:line="12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программы по развитию познавательных процессов, обучающихся</w:t>
      </w:r>
    </w:p>
    <w:p w:rsidR="00432EE6" w:rsidRDefault="00432EE6">
      <w:pPr>
        <w:spacing w:line="137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0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на конец учебного года:</w:t>
      </w:r>
    </w:p>
    <w:p w:rsidR="00432EE6" w:rsidRDefault="00432EE6">
      <w:pPr>
        <w:spacing w:line="137" w:lineRule="exact"/>
        <w:rPr>
          <w:rFonts w:eastAsia="Times New Roman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простые закономерности;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явлении разные особенности;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вычленять в предмете разные качества;</w:t>
      </w:r>
    </w:p>
    <w:p w:rsidR="00432EE6" w:rsidRDefault="00432EE6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1"/>
          <w:numId w:val="10"/>
        </w:numPr>
        <w:tabs>
          <w:tab w:val="left" w:pos="1700"/>
        </w:tabs>
        <w:spacing w:line="332" w:lineRule="auto"/>
        <w:ind w:left="1700" w:right="9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предметы с указанием их сходства и различия по заданным признакам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FD48D6" w:rsidRDefault="00FD48D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1.2 </w:t>
      </w:r>
      <w:r>
        <w:rPr>
          <w:rFonts w:eastAsia="Times New Roman"/>
          <w:b/>
          <w:bCs/>
          <w:sz w:val="24"/>
          <w:szCs w:val="24"/>
        </w:rPr>
        <w:t>Критерии оценки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40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с учителем - дефектологом не используется отметочная система оценивания.</w:t>
      </w:r>
    </w:p>
    <w:p w:rsidR="00432EE6" w:rsidRDefault="00432EE6">
      <w:pPr>
        <w:spacing w:line="139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такие методы как:</w:t>
      </w:r>
    </w:p>
    <w:p w:rsidR="00432EE6" w:rsidRDefault="00432EE6">
      <w:pPr>
        <w:spacing w:line="138" w:lineRule="exact"/>
        <w:rPr>
          <w:sz w:val="20"/>
          <w:szCs w:val="20"/>
        </w:rPr>
      </w:pPr>
    </w:p>
    <w:p w:rsidR="00432EE6" w:rsidRDefault="00EF4333">
      <w:pPr>
        <w:numPr>
          <w:ilvl w:val="0"/>
          <w:numId w:val="11"/>
        </w:numPr>
        <w:tabs>
          <w:tab w:val="left" w:pos="1860"/>
        </w:tabs>
        <w:ind w:left="1860" w:hanging="4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Рефлексия;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Самооценка;</w:t>
      </w:r>
    </w:p>
    <w:p w:rsidR="00432EE6" w:rsidRDefault="00432EE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432EE6" w:rsidRDefault="00432EE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432EE6" w:rsidRDefault="00EF4333">
      <w:pPr>
        <w:numPr>
          <w:ilvl w:val="0"/>
          <w:numId w:val="11"/>
        </w:numPr>
        <w:tabs>
          <w:tab w:val="left" w:pos="1760"/>
        </w:tabs>
        <w:ind w:left="17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Промежуточная, итоговая диагностика</w:t>
      </w:r>
    </w:p>
    <w:p w:rsidR="00432EE6" w:rsidRDefault="00432EE6">
      <w:pPr>
        <w:spacing w:line="149" w:lineRule="exact"/>
        <w:rPr>
          <w:sz w:val="20"/>
          <w:szCs w:val="20"/>
        </w:rPr>
      </w:pPr>
    </w:p>
    <w:p w:rsidR="00432EE6" w:rsidRDefault="00EF4333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оценивая на занятиях с учителем</w:t>
      </w:r>
      <w:r w:rsidR="006B5AEF">
        <w:rPr>
          <w:rFonts w:eastAsia="Times New Roman"/>
          <w:sz w:val="24"/>
          <w:szCs w:val="24"/>
        </w:rPr>
        <w:t>-дефектологом: не навреди; конфи</w:t>
      </w:r>
      <w:r>
        <w:rPr>
          <w:rFonts w:eastAsia="Times New Roman"/>
          <w:sz w:val="24"/>
          <w:szCs w:val="24"/>
        </w:rPr>
        <w:t>денциальность негативной информации об особенностях личностного развития учащегося. Оценка носит только положительный и поддерживающий характер.</w:t>
      </w:r>
    </w:p>
    <w:p w:rsidR="00432EE6" w:rsidRDefault="00432EE6">
      <w:pPr>
        <w:spacing w:line="8" w:lineRule="exact"/>
        <w:rPr>
          <w:sz w:val="20"/>
          <w:szCs w:val="20"/>
        </w:rPr>
      </w:pPr>
    </w:p>
    <w:p w:rsidR="00432EE6" w:rsidRDefault="00EF433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64" w:lineRule="exact"/>
        <w:rPr>
          <w:sz w:val="20"/>
          <w:szCs w:val="20"/>
        </w:rPr>
      </w:pPr>
    </w:p>
    <w:p w:rsidR="00432EE6" w:rsidRDefault="00EF4333">
      <w:pPr>
        <w:spacing w:line="2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</w:t>
      </w:r>
      <w:r w:rsidR="006B5AEF">
        <w:rPr>
          <w:rFonts w:eastAsia="Times New Roman"/>
          <w:sz w:val="24"/>
          <w:szCs w:val="24"/>
        </w:rPr>
        <w:t>грамма составлена для учащихся 1</w:t>
      </w:r>
      <w:r>
        <w:rPr>
          <w:rFonts w:eastAsia="Times New Roman"/>
          <w:sz w:val="24"/>
          <w:szCs w:val="24"/>
        </w:rPr>
        <w:t xml:space="preserve"> класса с</w:t>
      </w:r>
      <w:r w:rsidR="00FD48D6">
        <w:rPr>
          <w:rFonts w:eastAsia="Times New Roman"/>
          <w:sz w:val="24"/>
          <w:szCs w:val="24"/>
        </w:rPr>
        <w:t xml:space="preserve"> нарушениями опорно-двигательного </w:t>
      </w:r>
      <w:proofErr w:type="gramStart"/>
      <w:r w:rsidR="00FD48D6">
        <w:rPr>
          <w:rFonts w:eastAsia="Times New Roman"/>
          <w:sz w:val="24"/>
          <w:szCs w:val="24"/>
        </w:rPr>
        <w:t>аппарата.</w:t>
      </w:r>
      <w:r>
        <w:rPr>
          <w:rFonts w:eastAsia="Times New Roman"/>
          <w:sz w:val="24"/>
          <w:szCs w:val="24"/>
        </w:rPr>
        <w:t>.</w:t>
      </w:r>
      <w:proofErr w:type="gramEnd"/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A4020C" w:rsidRDefault="00A4020C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A4020C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t>\\\</w:t>
      </w:r>
    </w:p>
    <w:p w:rsidR="00432EE6" w:rsidRDefault="00EF4333">
      <w:pPr>
        <w:numPr>
          <w:ilvl w:val="0"/>
          <w:numId w:val="12"/>
        </w:numPr>
        <w:tabs>
          <w:tab w:val="left" w:pos="2340"/>
        </w:tabs>
        <w:ind w:left="2340" w:hanging="3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Учебный план </w:t>
      </w: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– развивающих занятий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60"/>
        <w:gridCol w:w="640"/>
        <w:gridCol w:w="1420"/>
        <w:gridCol w:w="1040"/>
        <w:gridCol w:w="1080"/>
        <w:gridCol w:w="960"/>
        <w:gridCol w:w="500"/>
        <w:gridCol w:w="30"/>
      </w:tblGrid>
      <w:tr w:rsidR="00432EE6">
        <w:trPr>
          <w:trHeight w:val="308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  часов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439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триместр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7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265"/>
        </w:trPr>
        <w:tc>
          <w:tcPr>
            <w:tcW w:w="4020" w:type="dxa"/>
            <w:vMerge w:val="restart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познавательных  процессов</w:t>
            </w: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spacing w:line="26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6B5AEF" w:rsidP="006B5AE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432EE6" w:rsidRDefault="00432EE6" w:rsidP="006B5AEF">
            <w:pPr>
              <w:jc w:val="center"/>
              <w:rPr>
                <w:sz w:val="1"/>
                <w:szCs w:val="1"/>
              </w:rPr>
            </w:pPr>
          </w:p>
        </w:tc>
      </w:tr>
      <w:tr w:rsidR="00432EE6">
        <w:trPr>
          <w:trHeight w:val="70"/>
        </w:trPr>
        <w:tc>
          <w:tcPr>
            <w:tcW w:w="4020" w:type="dxa"/>
            <w:vMerge/>
            <w:tcBorders>
              <w:lef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372"/>
        </w:trPr>
        <w:tc>
          <w:tcPr>
            <w:tcW w:w="4020" w:type="dxa"/>
            <w:tcBorders>
              <w:left w:val="single" w:sz="8" w:space="0" w:color="auto"/>
            </w:tcBorders>
            <w:vAlign w:val="bottom"/>
          </w:tcPr>
          <w:p w:rsidR="00432EE6" w:rsidRDefault="00EF4333" w:rsidP="00340D3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эмоционально-личностной сферы.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>
        <w:trPr>
          <w:trHeight w:val="1145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340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</w:tbl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ectPr w:rsidR="00432EE6">
          <w:pgSz w:w="12240" w:h="15840"/>
          <w:pgMar w:top="849" w:right="760" w:bottom="908" w:left="1440" w:header="0" w:footer="0" w:gutter="0"/>
          <w:cols w:space="720" w:equalWidth="0">
            <w:col w:w="10040"/>
          </w:cols>
        </w:sectPr>
      </w:pPr>
    </w:p>
    <w:p w:rsidR="00432EE6" w:rsidRDefault="00EF4333">
      <w:pPr>
        <w:numPr>
          <w:ilvl w:val="0"/>
          <w:numId w:val="13"/>
        </w:numPr>
        <w:tabs>
          <w:tab w:val="left" w:pos="3500"/>
        </w:tabs>
        <w:ind w:left="3500" w:hanging="29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432EE6" w:rsidRDefault="00432EE6">
      <w:pPr>
        <w:spacing w:line="319" w:lineRule="exact"/>
        <w:rPr>
          <w:sz w:val="20"/>
          <w:szCs w:val="20"/>
        </w:rPr>
      </w:pPr>
    </w:p>
    <w:tbl>
      <w:tblPr>
        <w:tblW w:w="98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28"/>
        <w:gridCol w:w="2312"/>
        <w:gridCol w:w="1480"/>
        <w:gridCol w:w="1160"/>
        <w:gridCol w:w="1200"/>
        <w:gridCol w:w="30"/>
      </w:tblGrid>
      <w:tr w:rsidR="00432EE6" w:rsidTr="000D60F3">
        <w:trPr>
          <w:trHeight w:val="31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02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отводимых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14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порядку</w:t>
            </w: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Входная диагностика познавательных процессов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восприятия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цвета, времени.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«Лабиринт», «Угадай, кого загадали»)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9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слухового восприятия.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A508F9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«Зашифрованное с</w:t>
            </w:r>
            <w:r w:rsidR="00EF4333">
              <w:rPr>
                <w:rFonts w:eastAsia="Times New Roman"/>
                <w:sz w:val="24"/>
                <w:szCs w:val="24"/>
              </w:rPr>
              <w:t>лово»,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ind w:right="6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B5113F" w:rsidP="00A50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EF4333">
              <w:rPr>
                <w:rFonts w:eastAsia="Times New Roman"/>
                <w:sz w:val="24"/>
                <w:szCs w:val="24"/>
              </w:rPr>
              <w:t>Медведи разбрелись»).</w:t>
            </w:r>
          </w:p>
        </w:tc>
        <w:tc>
          <w:tcPr>
            <w:tcW w:w="2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 w:rsidP="00A50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«Сравни, назови, сосчитай»)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 w:rsidP="00A508F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9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F4333">
              <w:rPr>
                <w:sz w:val="24"/>
                <w:szCs w:val="24"/>
              </w:rPr>
              <w:t>.09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запомнили?», «Что находится на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мышления.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5A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«Способность выделить существенное»)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4"/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Коррекция, развитие восприятия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пространства.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4333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«На. Под. Над. За.»)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5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времени. (Упр. «Что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A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было раньше?», «Сегодня и вчера»)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14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формы, цвета.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F4333">
              <w:rPr>
                <w:sz w:val="24"/>
                <w:szCs w:val="24"/>
              </w:rPr>
              <w:t>.10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«Цветное домино», «Сложи рисунки из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фигур», «Найди похожие формы»)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4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A4020C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 слуха. (Упр. «Угадай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31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кто зовёт»)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4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2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28" w:type="dxa"/>
            <w:vAlign w:val="bottom"/>
          </w:tcPr>
          <w:p w:rsidR="00432EE6" w:rsidRDefault="00EF43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восприятия.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4333"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432EE6" w:rsidRDefault="00B51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(Упр. </w:t>
            </w:r>
            <w:r w:rsidR="00EF4333">
              <w:rPr>
                <w:rFonts w:eastAsia="Times New Roman"/>
                <w:sz w:val="24"/>
                <w:szCs w:val="24"/>
              </w:rPr>
              <w:t>«Спрячем и найдем»)</w:t>
            </w:r>
          </w:p>
        </w:tc>
        <w:tc>
          <w:tcPr>
            <w:tcW w:w="2312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432EE6" w:rsidTr="000D60F3">
        <w:trPr>
          <w:trHeight w:val="6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2528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2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432EE6" w:rsidRDefault="00432EE6">
            <w:pPr>
              <w:rPr>
                <w:sz w:val="1"/>
                <w:szCs w:val="1"/>
              </w:rPr>
            </w:pPr>
          </w:p>
        </w:tc>
      </w:tr>
      <w:tr w:rsidR="00A4020C" w:rsidTr="000D60F3">
        <w:trPr>
          <w:gridAfter w:val="2"/>
          <w:wAfter w:w="1230" w:type="dxa"/>
          <w:trHeight w:val="756"/>
        </w:trPr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4020C" w:rsidRDefault="00A4020C">
            <w:pPr>
              <w:rPr>
                <w:sz w:val="24"/>
                <w:szCs w:val="24"/>
              </w:rPr>
            </w:pPr>
          </w:p>
        </w:tc>
      </w:tr>
    </w:tbl>
    <w:p w:rsidR="00432EE6" w:rsidRPr="00FD48D6" w:rsidRDefault="009D5FD3" w:rsidP="00FD48D6">
      <w:pPr>
        <w:spacing w:line="20" w:lineRule="exact"/>
        <w:rPr>
          <w:sz w:val="20"/>
          <w:szCs w:val="20"/>
        </w:rPr>
        <w:sectPr w:rsidR="00432EE6" w:rsidRPr="00FD48D6">
          <w:pgSz w:w="12240" w:h="15840"/>
          <w:pgMar w:top="849" w:right="820" w:bottom="908" w:left="1440" w:header="0" w:footer="0" w:gutter="0"/>
          <w:cols w:space="720" w:equalWidth="0">
            <w:col w:w="9980"/>
          </w:cols>
        </w:sectPr>
      </w:pPr>
      <w:r>
        <w:rPr>
          <w:sz w:val="20"/>
          <w:szCs w:val="20"/>
        </w:rPr>
        <w:pict>
          <v:rect id="Shape 2" o:spid="_x0000_s1027" style="position:absolute;margin-left:63.1pt;margin-top:-475.75pt;width:1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304.75pt;margin-top:-475.75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379.75pt;margin-top:-476.65pt;width:.95pt;height:1.8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8.2pt;margin-top:-475.75pt;width:.95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63.1pt;margin-top:-153.2pt;width:1pt;height:1.8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432EE6" w:rsidRDefault="009D5FD3" w:rsidP="00FD48D6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pict>
          <v:line id="Shape 7" o:spid="_x0000_s1032" style="position:absolute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2pt,43.05pt" to="570.55pt,43.05pt" o:allowincell="f" strokeweight=".96pt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8" o:spid="_x0000_s1033" style="position:absolute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42.55pt" to="79.7pt,683.6pt" o:allowincell="f" strokeweight=".33864mm">
            <w10:wrap anchorx="page" anchory="page"/>
          </v:line>
        </w:pict>
      </w:r>
      <w:r>
        <w:rPr>
          <w:rFonts w:eastAsia="Times New Roman"/>
          <w:b/>
          <w:bCs/>
          <w:sz w:val="24"/>
          <w:szCs w:val="24"/>
        </w:rPr>
        <w:pict>
          <v:line id="Shape 9" o:spid="_x0000_s1034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05pt,42.55pt" to="570.05pt,683.6pt" o:allowincell="f" strokeweight=".33864mm">
            <w10:wrap anchorx="page" anchory="page"/>
          </v:line>
        </w:pict>
      </w:r>
      <w:r w:rsidR="00FD48D6">
        <w:rPr>
          <w:rFonts w:eastAsia="Times New Roman"/>
          <w:b/>
          <w:bCs/>
          <w:sz w:val="24"/>
          <w:szCs w:val="24"/>
        </w:rPr>
        <w:t xml:space="preserve">                                              </w:t>
      </w:r>
      <w:r w:rsidR="00EF4333">
        <w:rPr>
          <w:rFonts w:eastAsia="Times New Roman"/>
          <w:b/>
          <w:bCs/>
          <w:sz w:val="24"/>
          <w:szCs w:val="24"/>
        </w:rPr>
        <w:t>Раздел 3. Коррекция, развитие и внимания</w:t>
      </w: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432EE6" w:rsidTr="00EF4333">
        <w:trPr>
          <w:trHeight w:val="309"/>
        </w:trPr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устойчивости внимания. (Упр.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EE6" w:rsidRDefault="00EF4333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A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отличия», «Перепутанные линии»,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«Зашифрованное слово»)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6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4"/>
                <w:szCs w:val="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произвольного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F43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«Зеваки», «Буквы алфавита»)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сенсорной памяти через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4333"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внимания. (Упр.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«Исключение лишнего», «Найди два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предмета»).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9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A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«Знаковый тест (круг - крестик,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 - треугольник», «Ромашки 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колокольчики»)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EF4333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A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(Упр. «Найди пару», «Найди зайца»)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0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Коррекция, развитие и диагностика памяти</w:t>
            </w:r>
          </w:p>
        </w:tc>
      </w:tr>
      <w:tr w:rsidR="00432EE6" w:rsidTr="00EF4333">
        <w:trPr>
          <w:trHeight w:val="34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зрительной памяти. (Упр. «Чего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F43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left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ind w:right="58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 w:rsidP="006B5AEF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хватает?», «Узнай фигуры»,  методика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 w:rsidP="006B5A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«Запомни слова»).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6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 w:rsidP="006B5AEF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F4333" w:rsidRDefault="00EF4333">
            <w:pPr>
              <w:rPr>
                <w:sz w:val="24"/>
                <w:szCs w:val="24"/>
              </w:rPr>
            </w:pPr>
          </w:p>
        </w:tc>
      </w:tr>
      <w:tr w:rsidR="00432EE6" w:rsidTr="006B5AEF">
        <w:trPr>
          <w:trHeight w:val="58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слуховой памяти.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4333">
              <w:rPr>
                <w:sz w:val="24"/>
                <w:szCs w:val="24"/>
              </w:rPr>
              <w:t>.01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«Запоминание слов», «Испорченный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телефон», «Повтори»).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275AC7" w:rsidP="00B45E7D">
            <w:pPr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моторной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43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прыгают животные», «Смешанный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B45E7D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развития памяти. (Упражнения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333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запомнил?», «Что находится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картинке?»).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77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vAlign w:val="bottom"/>
          </w:tcPr>
          <w:p w:rsidR="00432EE6" w:rsidRDefault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 Коррекция и развитие мышления.</w:t>
            </w:r>
          </w:p>
        </w:tc>
      </w:tr>
      <w:tr w:rsidR="00432EE6" w:rsidTr="00EF4333">
        <w:trPr>
          <w:trHeight w:val="342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1.Развитие умения сравнивать. (Методики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F433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«Четвёртый лишний», «Найди лишнее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44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 w:rsidP="00AD0D16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3"/>
                <w:szCs w:val="3"/>
              </w:rPr>
            </w:pPr>
          </w:p>
        </w:tc>
      </w:tr>
      <w:tr w:rsidR="00432EE6" w:rsidTr="00EF4333">
        <w:trPr>
          <w:trHeight w:val="289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2.Развитие умения находить предметы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275AC7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F4333"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317"/>
        </w:trPr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432EE6" w:rsidRDefault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признакам. Отгадывание загадок.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</w:tr>
      <w:tr w:rsidR="00432EE6" w:rsidTr="00EF4333">
        <w:trPr>
          <w:trHeight w:val="152"/>
        </w:trPr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32EE6" w:rsidRDefault="00432EE6">
            <w:pPr>
              <w:rPr>
                <w:sz w:val="13"/>
                <w:szCs w:val="13"/>
              </w:rPr>
            </w:pPr>
          </w:p>
        </w:tc>
      </w:tr>
      <w:tr w:rsidR="00432EE6" w:rsidTr="00EF4333">
        <w:trPr>
          <w:trHeight w:val="694"/>
        </w:trPr>
        <w:tc>
          <w:tcPr>
            <w:tcW w:w="114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432EE6" w:rsidRDefault="00432EE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Align w:val="bottom"/>
          </w:tcPr>
          <w:p w:rsidR="00432EE6" w:rsidRDefault="00EF433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60"/>
        <w:gridCol w:w="1480"/>
        <w:gridCol w:w="1160"/>
        <w:gridCol w:w="1200"/>
      </w:tblGrid>
      <w:tr w:rsidR="00EF4333" w:rsidTr="00EF4333">
        <w:trPr>
          <w:trHeight w:val="30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3.Развитие умения классифицировать.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275AC7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F4333">
              <w:rPr>
                <w:sz w:val="24"/>
                <w:szCs w:val="24"/>
              </w:rPr>
              <w:t>.02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5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/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4.Развитие логического мышления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5A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(логические категории: меньше-больше,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выше-ниже). (Упражнения «Найди самый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 забор», «Покажи девочку, у которой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1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короткое платье» и т.д.).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4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3"/>
                <w:szCs w:val="3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6. Коррекция и развитие моторной деятельности</w:t>
            </w:r>
          </w:p>
        </w:tc>
      </w:tr>
      <w:tr w:rsidR="00EF4333" w:rsidTr="00EF4333">
        <w:trPr>
          <w:trHeight w:val="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4"/>
                <w:szCs w:val="4"/>
              </w:rPr>
            </w:pPr>
          </w:p>
        </w:tc>
      </w:tr>
      <w:tr w:rsidR="00A4020C" w:rsidTr="00A4020C">
        <w:trPr>
          <w:trHeight w:val="10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по контрасту с напряжением,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A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фиксацией внимания на дыхании. Дыхание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сочетании с голосом. (упр. «Напряжение,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расслабление», «Голоса природы»)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с фиксацией на дыхание.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275AC7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020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33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A4020C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5A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(Методики «Мозаика», «Обведи»).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5"/>
                <w:szCs w:val="5"/>
              </w:rPr>
            </w:pPr>
          </w:p>
        </w:tc>
      </w:tr>
      <w:tr w:rsidR="00EF4333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275AC7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020C"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F4333" w:rsidRDefault="00EF4333" w:rsidP="00AD0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я»).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EF4333" w:rsidTr="00EF4333">
        <w:trPr>
          <w:trHeight w:val="290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Заключительная диагностика</w:t>
            </w:r>
          </w:p>
        </w:tc>
      </w:tr>
      <w:tr w:rsidR="00EF4333" w:rsidTr="00EF4333">
        <w:trPr>
          <w:trHeight w:val="34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4333" w:rsidRDefault="00EF4333" w:rsidP="00EF4333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28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хватания. Движения пальцев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AC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кистей рук. (Упражнения «Радость»</w:t>
            </w:r>
            <w:r w:rsidR="009D5FD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«Сделай, как я».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A4020C" w:rsidP="00275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AC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9D5FD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4020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3"/>
                <w:szCs w:val="13"/>
              </w:rPr>
            </w:pPr>
          </w:p>
        </w:tc>
      </w:tr>
      <w:tr w:rsidR="00A4020C" w:rsidTr="00EF4333">
        <w:trPr>
          <w:trHeight w:val="28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памяти.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9D5FD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4020C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EF4333">
        <w:trPr>
          <w:trHeight w:val="28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развития кругозора.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9D5FD3" w:rsidP="00AD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4020C">
              <w:rPr>
                <w:sz w:val="24"/>
                <w:szCs w:val="24"/>
              </w:rPr>
              <w:t>.05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EF4333">
        <w:trPr>
          <w:trHeight w:val="14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D0D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12"/>
                <w:szCs w:val="12"/>
              </w:rPr>
            </w:pPr>
          </w:p>
        </w:tc>
      </w:tr>
      <w:tr w:rsidR="00A4020C" w:rsidTr="00AD0D16">
        <w:trPr>
          <w:trHeight w:val="3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020C" w:rsidRDefault="006B5AEF" w:rsidP="006B5A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занятие. Весёлая викторина.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4020C" w:rsidRDefault="006B5AEF" w:rsidP="00A4020C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4020C" w:rsidRDefault="009D5FD3" w:rsidP="006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4020C">
              <w:rPr>
                <w:sz w:val="24"/>
                <w:szCs w:val="24"/>
              </w:rPr>
              <w:t>1.05</w:t>
            </w:r>
          </w:p>
          <w:p w:rsidR="00A4020C" w:rsidRDefault="00A4020C" w:rsidP="006B5AE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  <w:tr w:rsidR="00A4020C" w:rsidTr="006B5AEF">
        <w:trPr>
          <w:trHeight w:val="6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020C" w:rsidRDefault="00A4020C" w:rsidP="00A4020C">
            <w:pPr>
              <w:rPr>
                <w:sz w:val="24"/>
                <w:szCs w:val="24"/>
              </w:rPr>
            </w:pPr>
          </w:p>
        </w:tc>
      </w:tr>
    </w:tbl>
    <w:p w:rsidR="00432EE6" w:rsidRDefault="00432EE6">
      <w:pPr>
        <w:sectPr w:rsidR="00432EE6">
          <w:pgSz w:w="12240" w:h="15840"/>
          <w:pgMar w:top="882" w:right="820" w:bottom="908" w:left="1440" w:header="0" w:footer="0" w:gutter="0"/>
          <w:cols w:space="720" w:equalWidth="0">
            <w:col w:w="9980"/>
          </w:cols>
        </w:sectPr>
      </w:pPr>
    </w:p>
    <w:p w:rsidR="00432EE6" w:rsidRDefault="00432EE6">
      <w:pPr>
        <w:spacing w:line="261" w:lineRule="exact"/>
        <w:rPr>
          <w:sz w:val="20"/>
          <w:szCs w:val="20"/>
        </w:rPr>
      </w:pPr>
    </w:p>
    <w:p w:rsidR="00432EE6" w:rsidRDefault="00EF4333">
      <w:pPr>
        <w:numPr>
          <w:ilvl w:val="1"/>
          <w:numId w:val="14"/>
        </w:numPr>
        <w:tabs>
          <w:tab w:val="left" w:pos="3800"/>
        </w:tabs>
        <w:ind w:left="3800" w:hanging="29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Образовательные ресурсы</w:t>
      </w:r>
    </w:p>
    <w:p w:rsidR="00432EE6" w:rsidRDefault="00432EE6">
      <w:pPr>
        <w:spacing w:line="348" w:lineRule="exact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5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и основного Общего образования</w:t>
      </w:r>
      <w:r w:rsidR="006B5AE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обучающихся с ограниченными возможностями здоровья МБОУ ООШ №3.</w:t>
      </w:r>
    </w:p>
    <w:p w:rsidR="00432EE6" w:rsidRDefault="00432EE6" w:rsidP="006B5AEF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 комплект для начальной школы.</w:t>
      </w:r>
    </w:p>
    <w:p w:rsidR="00432EE6" w:rsidRDefault="00432EE6" w:rsidP="006B5AEF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6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432EE6" w:rsidRDefault="00432EE6" w:rsidP="006B5AEF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10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>
        <w:rPr>
          <w:rFonts w:eastAsia="Times New Roman"/>
          <w:sz w:val="24"/>
          <w:szCs w:val="24"/>
        </w:rPr>
        <w:t>Ярославль,:</w:t>
      </w:r>
      <w:proofErr w:type="gramEnd"/>
      <w:r>
        <w:rPr>
          <w:rFonts w:eastAsia="Times New Roman"/>
          <w:sz w:val="24"/>
          <w:szCs w:val="24"/>
        </w:rPr>
        <w:t xml:space="preserve"> Академия развития, 2006</w:t>
      </w:r>
    </w:p>
    <w:p w:rsidR="00432EE6" w:rsidRDefault="00432EE6" w:rsidP="006B5AEF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Н.Ю.Чивикова</w:t>
      </w:r>
      <w:proofErr w:type="spellEnd"/>
      <w:r>
        <w:rPr>
          <w:rFonts w:eastAsia="Times New Roman"/>
          <w:sz w:val="24"/>
          <w:szCs w:val="24"/>
        </w:rPr>
        <w:t xml:space="preserve"> «Как подготовить ребенка к школе», - М.: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2001</w:t>
      </w:r>
    </w:p>
    <w:p w:rsidR="00432EE6" w:rsidRDefault="00432EE6" w:rsidP="006B5AEF">
      <w:pPr>
        <w:spacing w:line="13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Л.Ю. Субботина «</w:t>
      </w:r>
      <w:proofErr w:type="gramStart"/>
      <w:r>
        <w:rPr>
          <w:rFonts w:eastAsia="Times New Roman"/>
          <w:sz w:val="24"/>
          <w:szCs w:val="24"/>
        </w:rPr>
        <w:t>Учимся</w:t>
      </w:r>
      <w:proofErr w:type="gramEnd"/>
      <w:r>
        <w:rPr>
          <w:rFonts w:eastAsia="Times New Roman"/>
          <w:sz w:val="24"/>
          <w:szCs w:val="24"/>
        </w:rPr>
        <w:t xml:space="preserve"> играя: развивающие игры для детей 5-10 лет»,</w:t>
      </w:r>
    </w:p>
    <w:p w:rsidR="00432EE6" w:rsidRDefault="00432EE6" w:rsidP="006B5AEF">
      <w:pPr>
        <w:spacing w:line="136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Екатеринбург: У – Фактория, 2005</w:t>
      </w:r>
    </w:p>
    <w:p w:rsidR="00432EE6" w:rsidRDefault="00432EE6" w:rsidP="006B5AEF">
      <w:pPr>
        <w:spacing w:line="151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М.А. Гончарова, Е.Э. Кочурова, А.М. </w:t>
      </w:r>
      <w:proofErr w:type="spellStart"/>
      <w:r>
        <w:rPr>
          <w:rFonts w:eastAsia="Times New Roman"/>
          <w:sz w:val="24"/>
          <w:szCs w:val="24"/>
        </w:rPr>
        <w:t>Пышкало</w:t>
      </w:r>
      <w:proofErr w:type="spellEnd"/>
      <w:r>
        <w:rPr>
          <w:rFonts w:eastAsia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>
        <w:rPr>
          <w:rFonts w:eastAsia="Times New Roman"/>
          <w:sz w:val="24"/>
          <w:szCs w:val="24"/>
        </w:rPr>
        <w:t>Антал</w:t>
      </w:r>
      <w:proofErr w:type="spellEnd"/>
      <w:r>
        <w:rPr>
          <w:rFonts w:eastAsia="Times New Roman"/>
          <w:sz w:val="24"/>
          <w:szCs w:val="24"/>
        </w:rPr>
        <w:t>, 1995</w:t>
      </w:r>
    </w:p>
    <w:p w:rsidR="00432EE6" w:rsidRDefault="00432EE6" w:rsidP="006B5AEF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0" w:lineRule="auto"/>
        <w:ind w:left="980" w:right="4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А.А. Осипова, Л.И. </w:t>
      </w:r>
      <w:proofErr w:type="spellStart"/>
      <w:r>
        <w:rPr>
          <w:rFonts w:eastAsia="Times New Roman"/>
          <w:sz w:val="24"/>
          <w:szCs w:val="24"/>
        </w:rPr>
        <w:t>Малашинская</w:t>
      </w:r>
      <w:proofErr w:type="spellEnd"/>
      <w:r>
        <w:rPr>
          <w:rFonts w:eastAsia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432EE6" w:rsidRDefault="00432EE6" w:rsidP="006B5AEF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54" w:lineRule="auto"/>
        <w:ind w:left="980" w:right="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И.Н. </w:t>
      </w:r>
      <w:proofErr w:type="spellStart"/>
      <w:r>
        <w:rPr>
          <w:rFonts w:eastAsia="Times New Roman"/>
          <w:sz w:val="24"/>
          <w:szCs w:val="24"/>
        </w:rPr>
        <w:t>Шевлякова</w:t>
      </w:r>
      <w:proofErr w:type="spellEnd"/>
      <w:r>
        <w:rPr>
          <w:rFonts w:eastAsia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432EE6" w:rsidRDefault="00432EE6" w:rsidP="006B5AEF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432EE6" w:rsidRDefault="00432EE6" w:rsidP="006B5AEF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2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>
        <w:rPr>
          <w:rFonts w:eastAsia="Times New Roman"/>
          <w:sz w:val="24"/>
          <w:szCs w:val="24"/>
        </w:rPr>
        <w:t>Рольф</w:t>
      </w:r>
      <w:proofErr w:type="spellEnd"/>
      <w:r>
        <w:rPr>
          <w:rFonts w:eastAsia="Times New Roman"/>
          <w:sz w:val="24"/>
          <w:szCs w:val="24"/>
        </w:rPr>
        <w:t>, 2000</w:t>
      </w:r>
    </w:p>
    <w:p w:rsidR="00432EE6" w:rsidRDefault="00432EE6" w:rsidP="006B5AEF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980"/>
        </w:tabs>
        <w:spacing w:line="348" w:lineRule="auto"/>
        <w:ind w:left="980" w:right="3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Л.Тихомирова «Упражнения на каждый день: логика для младших школьников», Я., Академия развития, 2007</w:t>
      </w:r>
    </w:p>
    <w:p w:rsidR="00432EE6" w:rsidRDefault="00432EE6" w:rsidP="006B5AEF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numPr>
          <w:ilvl w:val="0"/>
          <w:numId w:val="15"/>
        </w:numPr>
        <w:tabs>
          <w:tab w:val="left" w:pos="1040"/>
        </w:tabs>
        <w:spacing w:line="348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О.А.Холодова «Юным умникам и умницам: 1-4 класс» Программа курса развития познавательных способностей. М. РОСТ 2001</w:t>
      </w:r>
    </w:p>
    <w:p w:rsidR="00432EE6" w:rsidRDefault="00432EE6" w:rsidP="006B5AE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432EE6" w:rsidRPr="00A4020C" w:rsidRDefault="00EF4333" w:rsidP="006B5AEF">
      <w:pPr>
        <w:numPr>
          <w:ilvl w:val="0"/>
          <w:numId w:val="15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В. Волина «Занимательное </w:t>
      </w:r>
      <w:proofErr w:type="spellStart"/>
      <w:r>
        <w:rPr>
          <w:rFonts w:eastAsia="Times New Roman"/>
          <w:sz w:val="24"/>
          <w:szCs w:val="24"/>
        </w:rPr>
        <w:t>азбуковедение</w:t>
      </w:r>
      <w:proofErr w:type="spellEnd"/>
      <w:r>
        <w:rPr>
          <w:rFonts w:eastAsia="Times New Roman"/>
          <w:sz w:val="24"/>
          <w:szCs w:val="24"/>
        </w:rPr>
        <w:t>», М., Просвещение, 1991</w:t>
      </w:r>
    </w:p>
    <w:p w:rsidR="00432EE6" w:rsidRDefault="00EF4333" w:rsidP="006B5AE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http://collection.edu.ru</w:t>
      </w:r>
      <w:r>
        <w:rPr>
          <w:rFonts w:eastAsia="Times New Roman"/>
          <w:color w:val="0000FF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"Российский образовательный</w:t>
      </w:r>
    </w:p>
    <w:p w:rsidR="00432EE6" w:rsidRDefault="00432EE6" w:rsidP="006B5AEF">
      <w:pPr>
        <w:spacing w:line="149" w:lineRule="exact"/>
        <w:jc w:val="both"/>
        <w:rPr>
          <w:rFonts w:eastAsia="Times New Roman"/>
          <w:sz w:val="24"/>
          <w:szCs w:val="24"/>
        </w:rPr>
      </w:pPr>
    </w:p>
    <w:p w:rsidR="00432EE6" w:rsidRDefault="00EF4333" w:rsidP="006B5AEF">
      <w:pPr>
        <w:spacing w:line="350" w:lineRule="auto"/>
        <w:ind w:left="980" w:right="10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портал"Министерства образования и науки российской федерации - сборник методических разработок для школы.</w:t>
      </w:r>
    </w:p>
    <w:p w:rsidR="00432EE6" w:rsidRDefault="00432EE6" w:rsidP="006B5AEF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432EE6" w:rsidRPr="00B45E7D" w:rsidRDefault="00EF4333" w:rsidP="006B5AEF">
      <w:pPr>
        <w:numPr>
          <w:ilvl w:val="0"/>
          <w:numId w:val="16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http://metodisty.ru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– «Методисты»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профессиональное сообщество педагогов.</w:t>
      </w:r>
    </w:p>
    <w:p w:rsidR="00432EE6" w:rsidRDefault="00432EE6" w:rsidP="006B5AEF">
      <w:pPr>
        <w:spacing w:line="200" w:lineRule="exact"/>
        <w:jc w:val="both"/>
        <w:rPr>
          <w:sz w:val="20"/>
          <w:szCs w:val="20"/>
        </w:rPr>
      </w:pPr>
    </w:p>
    <w:p w:rsidR="00432EE6" w:rsidRDefault="00432EE6" w:rsidP="006B5AEF">
      <w:pPr>
        <w:spacing w:line="200" w:lineRule="exact"/>
        <w:jc w:val="both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200" w:lineRule="exact"/>
        <w:rPr>
          <w:sz w:val="20"/>
          <w:szCs w:val="20"/>
        </w:rPr>
      </w:pPr>
    </w:p>
    <w:p w:rsidR="00432EE6" w:rsidRDefault="00432EE6">
      <w:pPr>
        <w:spacing w:line="332" w:lineRule="exact"/>
        <w:rPr>
          <w:sz w:val="20"/>
          <w:szCs w:val="20"/>
        </w:rPr>
      </w:pPr>
    </w:p>
    <w:p w:rsidR="00432EE6" w:rsidRDefault="00432EE6">
      <w:pPr>
        <w:jc w:val="right"/>
        <w:rPr>
          <w:sz w:val="20"/>
          <w:szCs w:val="20"/>
        </w:rPr>
      </w:pPr>
    </w:p>
    <w:sectPr w:rsidR="00432EE6" w:rsidSect="00432EE6">
      <w:pgSz w:w="12240" w:h="15840"/>
      <w:pgMar w:top="849" w:right="840" w:bottom="908" w:left="1440" w:header="0" w:footer="0" w:gutter="0"/>
      <w:cols w:space="720" w:equalWidth="0">
        <w:col w:w="9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326" w:rsidRDefault="00310326" w:rsidP="00A4020C">
      <w:r>
        <w:separator/>
      </w:r>
    </w:p>
  </w:endnote>
  <w:endnote w:type="continuationSeparator" w:id="0">
    <w:p w:rsidR="00310326" w:rsidRDefault="00310326" w:rsidP="00A4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21001"/>
      <w:docPartObj>
        <w:docPartGallery w:val="Page Numbers (Bottom of Page)"/>
        <w:docPartUnique/>
      </w:docPartObj>
    </w:sdtPr>
    <w:sdtEndPr/>
    <w:sdtContent>
      <w:p w:rsidR="00275AC7" w:rsidRDefault="00275A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B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75AC7" w:rsidRDefault="00275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326" w:rsidRDefault="00310326" w:rsidP="00A4020C">
      <w:r>
        <w:separator/>
      </w:r>
    </w:p>
  </w:footnote>
  <w:footnote w:type="continuationSeparator" w:id="0">
    <w:p w:rsidR="00310326" w:rsidRDefault="00310326" w:rsidP="00A4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9A54F370"/>
    <w:lvl w:ilvl="0" w:tplc="AF249106">
      <w:start w:val="1"/>
      <w:numFmt w:val="bullet"/>
      <w:lvlText w:val="В"/>
      <w:lvlJc w:val="left"/>
    </w:lvl>
    <w:lvl w:ilvl="1" w:tplc="39E69F02">
      <w:start w:val="1"/>
      <w:numFmt w:val="bullet"/>
      <w:lvlText w:val="•"/>
      <w:lvlJc w:val="left"/>
    </w:lvl>
    <w:lvl w:ilvl="2" w:tplc="7848DE60">
      <w:start w:val="1"/>
      <w:numFmt w:val="bullet"/>
      <w:lvlText w:val="•"/>
      <w:lvlJc w:val="left"/>
    </w:lvl>
    <w:lvl w:ilvl="3" w:tplc="86887AD6">
      <w:numFmt w:val="decimal"/>
      <w:lvlText w:val=""/>
      <w:lvlJc w:val="left"/>
    </w:lvl>
    <w:lvl w:ilvl="4" w:tplc="F1E2ED04">
      <w:numFmt w:val="decimal"/>
      <w:lvlText w:val=""/>
      <w:lvlJc w:val="left"/>
    </w:lvl>
    <w:lvl w:ilvl="5" w:tplc="4B9ADB9E">
      <w:numFmt w:val="decimal"/>
      <w:lvlText w:val=""/>
      <w:lvlJc w:val="left"/>
    </w:lvl>
    <w:lvl w:ilvl="6" w:tplc="FF6C606C">
      <w:numFmt w:val="decimal"/>
      <w:lvlText w:val=""/>
      <w:lvlJc w:val="left"/>
    </w:lvl>
    <w:lvl w:ilvl="7" w:tplc="6BE80B1E">
      <w:numFmt w:val="decimal"/>
      <w:lvlText w:val=""/>
      <w:lvlJc w:val="left"/>
    </w:lvl>
    <w:lvl w:ilvl="8" w:tplc="C792B7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992078C"/>
    <w:lvl w:ilvl="0" w:tplc="FEE2E186">
      <w:start w:val="1"/>
      <w:numFmt w:val="bullet"/>
      <w:lvlText w:val="В"/>
      <w:lvlJc w:val="left"/>
    </w:lvl>
    <w:lvl w:ilvl="1" w:tplc="501CBD00">
      <w:numFmt w:val="decimal"/>
      <w:lvlText w:val=""/>
      <w:lvlJc w:val="left"/>
    </w:lvl>
    <w:lvl w:ilvl="2" w:tplc="1CAAE724">
      <w:numFmt w:val="decimal"/>
      <w:lvlText w:val=""/>
      <w:lvlJc w:val="left"/>
    </w:lvl>
    <w:lvl w:ilvl="3" w:tplc="04104524">
      <w:numFmt w:val="decimal"/>
      <w:lvlText w:val=""/>
      <w:lvlJc w:val="left"/>
    </w:lvl>
    <w:lvl w:ilvl="4" w:tplc="C556EAD8">
      <w:numFmt w:val="decimal"/>
      <w:lvlText w:val=""/>
      <w:lvlJc w:val="left"/>
    </w:lvl>
    <w:lvl w:ilvl="5" w:tplc="F0766D10">
      <w:numFmt w:val="decimal"/>
      <w:lvlText w:val=""/>
      <w:lvlJc w:val="left"/>
    </w:lvl>
    <w:lvl w:ilvl="6" w:tplc="7488FD62">
      <w:numFmt w:val="decimal"/>
      <w:lvlText w:val=""/>
      <w:lvlJc w:val="left"/>
    </w:lvl>
    <w:lvl w:ilvl="7" w:tplc="5CB4E470">
      <w:numFmt w:val="decimal"/>
      <w:lvlText w:val=""/>
      <w:lvlJc w:val="left"/>
    </w:lvl>
    <w:lvl w:ilvl="8" w:tplc="4842969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B38D2E0"/>
    <w:lvl w:ilvl="0" w:tplc="54221B16">
      <w:start w:val="1"/>
      <w:numFmt w:val="decimal"/>
      <w:lvlText w:val="%1."/>
      <w:lvlJc w:val="left"/>
    </w:lvl>
    <w:lvl w:ilvl="1" w:tplc="7A48774C">
      <w:numFmt w:val="decimal"/>
      <w:lvlText w:val=""/>
      <w:lvlJc w:val="left"/>
    </w:lvl>
    <w:lvl w:ilvl="2" w:tplc="149029DA">
      <w:numFmt w:val="decimal"/>
      <w:lvlText w:val=""/>
      <w:lvlJc w:val="left"/>
    </w:lvl>
    <w:lvl w:ilvl="3" w:tplc="FAE847CC">
      <w:numFmt w:val="decimal"/>
      <w:lvlText w:val=""/>
      <w:lvlJc w:val="left"/>
    </w:lvl>
    <w:lvl w:ilvl="4" w:tplc="DEB4219A">
      <w:numFmt w:val="decimal"/>
      <w:lvlText w:val=""/>
      <w:lvlJc w:val="left"/>
    </w:lvl>
    <w:lvl w:ilvl="5" w:tplc="9C0ABC42">
      <w:numFmt w:val="decimal"/>
      <w:lvlText w:val=""/>
      <w:lvlJc w:val="left"/>
    </w:lvl>
    <w:lvl w:ilvl="6" w:tplc="D71AB054">
      <w:numFmt w:val="decimal"/>
      <w:lvlText w:val=""/>
      <w:lvlJc w:val="left"/>
    </w:lvl>
    <w:lvl w:ilvl="7" w:tplc="3B2089CE">
      <w:numFmt w:val="decimal"/>
      <w:lvlText w:val=""/>
      <w:lvlJc w:val="left"/>
    </w:lvl>
    <w:lvl w:ilvl="8" w:tplc="4D82DF7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EE4CC60"/>
    <w:lvl w:ilvl="0" w:tplc="128275BC">
      <w:start w:val="1"/>
      <w:numFmt w:val="bullet"/>
      <w:lvlText w:val="•"/>
      <w:lvlJc w:val="left"/>
    </w:lvl>
    <w:lvl w:ilvl="1" w:tplc="51548454">
      <w:numFmt w:val="decimal"/>
      <w:lvlText w:val=""/>
      <w:lvlJc w:val="left"/>
    </w:lvl>
    <w:lvl w:ilvl="2" w:tplc="09A8C6F0">
      <w:numFmt w:val="decimal"/>
      <w:lvlText w:val=""/>
      <w:lvlJc w:val="left"/>
    </w:lvl>
    <w:lvl w:ilvl="3" w:tplc="5BB46030">
      <w:numFmt w:val="decimal"/>
      <w:lvlText w:val=""/>
      <w:lvlJc w:val="left"/>
    </w:lvl>
    <w:lvl w:ilvl="4" w:tplc="960CE0A6">
      <w:numFmt w:val="decimal"/>
      <w:lvlText w:val=""/>
      <w:lvlJc w:val="left"/>
    </w:lvl>
    <w:lvl w:ilvl="5" w:tplc="F6ACD904">
      <w:numFmt w:val="decimal"/>
      <w:lvlText w:val=""/>
      <w:lvlJc w:val="left"/>
    </w:lvl>
    <w:lvl w:ilvl="6" w:tplc="E7E6FD9A">
      <w:numFmt w:val="decimal"/>
      <w:lvlText w:val=""/>
      <w:lvlJc w:val="left"/>
    </w:lvl>
    <w:lvl w:ilvl="7" w:tplc="BA44446E">
      <w:numFmt w:val="decimal"/>
      <w:lvlText w:val=""/>
      <w:lvlJc w:val="left"/>
    </w:lvl>
    <w:lvl w:ilvl="8" w:tplc="A9F24E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B96EA34"/>
    <w:lvl w:ilvl="0" w:tplc="65F60C0C">
      <w:start w:val="2"/>
      <w:numFmt w:val="decimal"/>
      <w:lvlText w:val="%1."/>
      <w:lvlJc w:val="left"/>
    </w:lvl>
    <w:lvl w:ilvl="1" w:tplc="78DE6EC8">
      <w:numFmt w:val="decimal"/>
      <w:lvlText w:val=""/>
      <w:lvlJc w:val="left"/>
    </w:lvl>
    <w:lvl w:ilvl="2" w:tplc="75909D84">
      <w:numFmt w:val="decimal"/>
      <w:lvlText w:val=""/>
      <w:lvlJc w:val="left"/>
    </w:lvl>
    <w:lvl w:ilvl="3" w:tplc="4DBC97DA">
      <w:numFmt w:val="decimal"/>
      <w:lvlText w:val=""/>
      <w:lvlJc w:val="left"/>
    </w:lvl>
    <w:lvl w:ilvl="4" w:tplc="0CB828EE">
      <w:numFmt w:val="decimal"/>
      <w:lvlText w:val=""/>
      <w:lvlJc w:val="left"/>
    </w:lvl>
    <w:lvl w:ilvl="5" w:tplc="A2481826">
      <w:numFmt w:val="decimal"/>
      <w:lvlText w:val=""/>
      <w:lvlJc w:val="left"/>
    </w:lvl>
    <w:lvl w:ilvl="6" w:tplc="E82EBB30">
      <w:numFmt w:val="decimal"/>
      <w:lvlText w:val=""/>
      <w:lvlJc w:val="left"/>
    </w:lvl>
    <w:lvl w:ilvl="7" w:tplc="CEC05442">
      <w:numFmt w:val="decimal"/>
      <w:lvlText w:val=""/>
      <w:lvlJc w:val="left"/>
    </w:lvl>
    <w:lvl w:ilvl="8" w:tplc="C7721C4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FA64466"/>
    <w:lvl w:ilvl="0" w:tplc="736EC9B6">
      <w:start w:val="1"/>
      <w:numFmt w:val="decimal"/>
      <w:lvlText w:val="%1."/>
      <w:lvlJc w:val="left"/>
    </w:lvl>
    <w:lvl w:ilvl="1" w:tplc="D0A00D16">
      <w:numFmt w:val="decimal"/>
      <w:lvlText w:val=""/>
      <w:lvlJc w:val="left"/>
    </w:lvl>
    <w:lvl w:ilvl="2" w:tplc="6A76937C">
      <w:numFmt w:val="decimal"/>
      <w:lvlText w:val=""/>
      <w:lvlJc w:val="left"/>
    </w:lvl>
    <w:lvl w:ilvl="3" w:tplc="9DAECCDC">
      <w:numFmt w:val="decimal"/>
      <w:lvlText w:val=""/>
      <w:lvlJc w:val="left"/>
    </w:lvl>
    <w:lvl w:ilvl="4" w:tplc="BD98ED50">
      <w:numFmt w:val="decimal"/>
      <w:lvlText w:val=""/>
      <w:lvlJc w:val="left"/>
    </w:lvl>
    <w:lvl w:ilvl="5" w:tplc="B50AB0F8">
      <w:numFmt w:val="decimal"/>
      <w:lvlText w:val=""/>
      <w:lvlJc w:val="left"/>
    </w:lvl>
    <w:lvl w:ilvl="6" w:tplc="B34E3F14">
      <w:numFmt w:val="decimal"/>
      <w:lvlText w:val=""/>
      <w:lvlJc w:val="left"/>
    </w:lvl>
    <w:lvl w:ilvl="7" w:tplc="4C20DAE6">
      <w:numFmt w:val="decimal"/>
      <w:lvlText w:val=""/>
      <w:lvlJc w:val="left"/>
    </w:lvl>
    <w:lvl w:ilvl="8" w:tplc="3752BBE6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D048DB52"/>
    <w:lvl w:ilvl="0" w:tplc="7BBE9272">
      <w:start w:val="1"/>
      <w:numFmt w:val="decimal"/>
      <w:lvlText w:val="%1."/>
      <w:lvlJc w:val="left"/>
    </w:lvl>
    <w:lvl w:ilvl="1" w:tplc="86DE9CBC">
      <w:start w:val="1"/>
      <w:numFmt w:val="decimal"/>
      <w:lvlText w:val="%2"/>
      <w:lvlJc w:val="left"/>
    </w:lvl>
    <w:lvl w:ilvl="2" w:tplc="82B8327C">
      <w:numFmt w:val="decimal"/>
      <w:lvlText w:val=""/>
      <w:lvlJc w:val="left"/>
    </w:lvl>
    <w:lvl w:ilvl="3" w:tplc="2132D30C">
      <w:numFmt w:val="decimal"/>
      <w:lvlText w:val=""/>
      <w:lvlJc w:val="left"/>
    </w:lvl>
    <w:lvl w:ilvl="4" w:tplc="34CCD474">
      <w:numFmt w:val="decimal"/>
      <w:lvlText w:val=""/>
      <w:lvlJc w:val="left"/>
    </w:lvl>
    <w:lvl w:ilvl="5" w:tplc="0BF29F3A">
      <w:numFmt w:val="decimal"/>
      <w:lvlText w:val=""/>
      <w:lvlJc w:val="left"/>
    </w:lvl>
    <w:lvl w:ilvl="6" w:tplc="FE56DC1C">
      <w:numFmt w:val="decimal"/>
      <w:lvlText w:val=""/>
      <w:lvlJc w:val="left"/>
    </w:lvl>
    <w:lvl w:ilvl="7" w:tplc="A3905C44">
      <w:numFmt w:val="decimal"/>
      <w:lvlText w:val=""/>
      <w:lvlJc w:val="left"/>
    </w:lvl>
    <w:lvl w:ilvl="8" w:tplc="F4C60C3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8FADB28"/>
    <w:lvl w:ilvl="0" w:tplc="39A0385E">
      <w:start w:val="1"/>
      <w:numFmt w:val="decimal"/>
      <w:lvlText w:val="1.%1."/>
      <w:lvlJc w:val="left"/>
    </w:lvl>
    <w:lvl w:ilvl="1" w:tplc="FD4CFAF4">
      <w:numFmt w:val="decimal"/>
      <w:lvlText w:val=""/>
      <w:lvlJc w:val="left"/>
    </w:lvl>
    <w:lvl w:ilvl="2" w:tplc="166C9C40">
      <w:numFmt w:val="decimal"/>
      <w:lvlText w:val=""/>
      <w:lvlJc w:val="left"/>
    </w:lvl>
    <w:lvl w:ilvl="3" w:tplc="EC1E0328">
      <w:numFmt w:val="decimal"/>
      <w:lvlText w:val=""/>
      <w:lvlJc w:val="left"/>
    </w:lvl>
    <w:lvl w:ilvl="4" w:tplc="8B360738">
      <w:numFmt w:val="decimal"/>
      <w:lvlText w:val=""/>
      <w:lvlJc w:val="left"/>
    </w:lvl>
    <w:lvl w:ilvl="5" w:tplc="30B8747A">
      <w:numFmt w:val="decimal"/>
      <w:lvlText w:val=""/>
      <w:lvlJc w:val="left"/>
    </w:lvl>
    <w:lvl w:ilvl="6" w:tplc="05303CE4">
      <w:numFmt w:val="decimal"/>
      <w:lvlText w:val=""/>
      <w:lvlJc w:val="left"/>
    </w:lvl>
    <w:lvl w:ilvl="7" w:tplc="6EAE9F8A">
      <w:numFmt w:val="decimal"/>
      <w:lvlText w:val=""/>
      <w:lvlJc w:val="left"/>
    </w:lvl>
    <w:lvl w:ilvl="8" w:tplc="DBE44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FC829D2"/>
    <w:lvl w:ilvl="0" w:tplc="DA4299A2">
      <w:start w:val="1"/>
      <w:numFmt w:val="bullet"/>
      <w:lvlText w:val="с"/>
      <w:lvlJc w:val="left"/>
    </w:lvl>
    <w:lvl w:ilvl="1" w:tplc="710E83F2">
      <w:start w:val="1"/>
      <w:numFmt w:val="bullet"/>
      <w:lvlText w:val="•"/>
      <w:lvlJc w:val="left"/>
    </w:lvl>
    <w:lvl w:ilvl="2" w:tplc="44FCF8B6">
      <w:numFmt w:val="decimal"/>
      <w:lvlText w:val=""/>
      <w:lvlJc w:val="left"/>
    </w:lvl>
    <w:lvl w:ilvl="3" w:tplc="2266203A">
      <w:numFmt w:val="decimal"/>
      <w:lvlText w:val=""/>
      <w:lvlJc w:val="left"/>
    </w:lvl>
    <w:lvl w:ilvl="4" w:tplc="B7282E84">
      <w:numFmt w:val="decimal"/>
      <w:lvlText w:val=""/>
      <w:lvlJc w:val="left"/>
    </w:lvl>
    <w:lvl w:ilvl="5" w:tplc="F2FA0E66">
      <w:numFmt w:val="decimal"/>
      <w:lvlText w:val=""/>
      <w:lvlJc w:val="left"/>
    </w:lvl>
    <w:lvl w:ilvl="6" w:tplc="C5C802BA">
      <w:numFmt w:val="decimal"/>
      <w:lvlText w:val=""/>
      <w:lvlJc w:val="left"/>
    </w:lvl>
    <w:lvl w:ilvl="7" w:tplc="D08C32FA">
      <w:numFmt w:val="decimal"/>
      <w:lvlText w:val=""/>
      <w:lvlJc w:val="left"/>
    </w:lvl>
    <w:lvl w:ilvl="8" w:tplc="229AD640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E2BE19FE"/>
    <w:lvl w:ilvl="0" w:tplc="78920992">
      <w:start w:val="1"/>
      <w:numFmt w:val="bullet"/>
      <w:lvlText w:val="•"/>
      <w:lvlJc w:val="left"/>
    </w:lvl>
    <w:lvl w:ilvl="1" w:tplc="AB767B76">
      <w:numFmt w:val="decimal"/>
      <w:lvlText w:val=""/>
      <w:lvlJc w:val="left"/>
    </w:lvl>
    <w:lvl w:ilvl="2" w:tplc="EBC0C762">
      <w:numFmt w:val="decimal"/>
      <w:lvlText w:val=""/>
      <w:lvlJc w:val="left"/>
    </w:lvl>
    <w:lvl w:ilvl="3" w:tplc="74D22CD8">
      <w:numFmt w:val="decimal"/>
      <w:lvlText w:val=""/>
      <w:lvlJc w:val="left"/>
    </w:lvl>
    <w:lvl w:ilvl="4" w:tplc="E6DC19D8">
      <w:numFmt w:val="decimal"/>
      <w:lvlText w:val=""/>
      <w:lvlJc w:val="left"/>
    </w:lvl>
    <w:lvl w:ilvl="5" w:tplc="B3DA240A">
      <w:numFmt w:val="decimal"/>
      <w:lvlText w:val=""/>
      <w:lvlJc w:val="left"/>
    </w:lvl>
    <w:lvl w:ilvl="6" w:tplc="0BA4CDF8">
      <w:numFmt w:val="decimal"/>
      <w:lvlText w:val=""/>
      <w:lvlJc w:val="left"/>
    </w:lvl>
    <w:lvl w:ilvl="7" w:tplc="5F3E27F4">
      <w:numFmt w:val="decimal"/>
      <w:lvlText w:val=""/>
      <w:lvlJc w:val="left"/>
    </w:lvl>
    <w:lvl w:ilvl="8" w:tplc="24FC43E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94E545E"/>
    <w:lvl w:ilvl="0" w:tplc="0F40502A">
      <w:start w:val="1"/>
      <w:numFmt w:val="bullet"/>
      <w:lvlText w:val="•"/>
      <w:lvlJc w:val="left"/>
    </w:lvl>
    <w:lvl w:ilvl="1" w:tplc="DAAE0550">
      <w:numFmt w:val="decimal"/>
      <w:lvlText w:val=""/>
      <w:lvlJc w:val="left"/>
    </w:lvl>
    <w:lvl w:ilvl="2" w:tplc="4A8A16B0">
      <w:numFmt w:val="decimal"/>
      <w:lvlText w:val=""/>
      <w:lvlJc w:val="left"/>
    </w:lvl>
    <w:lvl w:ilvl="3" w:tplc="BD3EA472">
      <w:numFmt w:val="decimal"/>
      <w:lvlText w:val=""/>
      <w:lvlJc w:val="left"/>
    </w:lvl>
    <w:lvl w:ilvl="4" w:tplc="1EDA05E0">
      <w:numFmt w:val="decimal"/>
      <w:lvlText w:val=""/>
      <w:lvlJc w:val="left"/>
    </w:lvl>
    <w:lvl w:ilvl="5" w:tplc="A6C088B2">
      <w:numFmt w:val="decimal"/>
      <w:lvlText w:val=""/>
      <w:lvlJc w:val="left"/>
    </w:lvl>
    <w:lvl w:ilvl="6" w:tplc="A5566AEC">
      <w:numFmt w:val="decimal"/>
      <w:lvlText w:val=""/>
      <w:lvlJc w:val="left"/>
    </w:lvl>
    <w:lvl w:ilvl="7" w:tplc="4D925B50">
      <w:numFmt w:val="decimal"/>
      <w:lvlText w:val=""/>
      <w:lvlJc w:val="left"/>
    </w:lvl>
    <w:lvl w:ilvl="8" w:tplc="9C028A1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FC8AD64"/>
    <w:lvl w:ilvl="0" w:tplc="835863F6">
      <w:start w:val="2"/>
      <w:numFmt w:val="decimal"/>
      <w:lvlText w:val="%1."/>
      <w:lvlJc w:val="left"/>
    </w:lvl>
    <w:lvl w:ilvl="1" w:tplc="43B6ED70">
      <w:numFmt w:val="decimal"/>
      <w:lvlText w:val=""/>
      <w:lvlJc w:val="left"/>
    </w:lvl>
    <w:lvl w:ilvl="2" w:tplc="706A2CA2">
      <w:numFmt w:val="decimal"/>
      <w:lvlText w:val=""/>
      <w:lvlJc w:val="left"/>
    </w:lvl>
    <w:lvl w:ilvl="3" w:tplc="BFB2873C">
      <w:numFmt w:val="decimal"/>
      <w:lvlText w:val=""/>
      <w:lvlJc w:val="left"/>
    </w:lvl>
    <w:lvl w:ilvl="4" w:tplc="6F08173E">
      <w:numFmt w:val="decimal"/>
      <w:lvlText w:val=""/>
      <w:lvlJc w:val="left"/>
    </w:lvl>
    <w:lvl w:ilvl="5" w:tplc="1B2CB108">
      <w:numFmt w:val="decimal"/>
      <w:lvlText w:val=""/>
      <w:lvlJc w:val="left"/>
    </w:lvl>
    <w:lvl w:ilvl="6" w:tplc="F2DA53B2">
      <w:numFmt w:val="decimal"/>
      <w:lvlText w:val=""/>
      <w:lvlJc w:val="left"/>
    </w:lvl>
    <w:lvl w:ilvl="7" w:tplc="5F86301C">
      <w:numFmt w:val="decimal"/>
      <w:lvlText w:val=""/>
      <w:lvlJc w:val="left"/>
    </w:lvl>
    <w:lvl w:ilvl="8" w:tplc="F6FA77D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B5C84E58"/>
    <w:lvl w:ilvl="0" w:tplc="0F0208C4">
      <w:start w:val="3"/>
      <w:numFmt w:val="decimal"/>
      <w:lvlText w:val="%1."/>
      <w:lvlJc w:val="left"/>
    </w:lvl>
    <w:lvl w:ilvl="1" w:tplc="920EB5E2">
      <w:numFmt w:val="decimal"/>
      <w:lvlText w:val=""/>
      <w:lvlJc w:val="left"/>
    </w:lvl>
    <w:lvl w:ilvl="2" w:tplc="37B47DEC">
      <w:numFmt w:val="decimal"/>
      <w:lvlText w:val=""/>
      <w:lvlJc w:val="left"/>
    </w:lvl>
    <w:lvl w:ilvl="3" w:tplc="541075F4">
      <w:numFmt w:val="decimal"/>
      <w:lvlText w:val=""/>
      <w:lvlJc w:val="left"/>
    </w:lvl>
    <w:lvl w:ilvl="4" w:tplc="B62E7B54">
      <w:numFmt w:val="decimal"/>
      <w:lvlText w:val=""/>
      <w:lvlJc w:val="left"/>
    </w:lvl>
    <w:lvl w:ilvl="5" w:tplc="B1104202">
      <w:numFmt w:val="decimal"/>
      <w:lvlText w:val=""/>
      <w:lvlJc w:val="left"/>
    </w:lvl>
    <w:lvl w:ilvl="6" w:tplc="CF44F0B2">
      <w:numFmt w:val="decimal"/>
      <w:lvlText w:val=""/>
      <w:lvlJc w:val="left"/>
    </w:lvl>
    <w:lvl w:ilvl="7" w:tplc="959AE002">
      <w:numFmt w:val="decimal"/>
      <w:lvlText w:val=""/>
      <w:lvlJc w:val="left"/>
    </w:lvl>
    <w:lvl w:ilvl="8" w:tplc="41D612D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88048A6E"/>
    <w:lvl w:ilvl="0" w:tplc="2994756C">
      <w:start w:val="1"/>
      <w:numFmt w:val="decimal"/>
      <w:lvlText w:val="%1"/>
      <w:lvlJc w:val="left"/>
    </w:lvl>
    <w:lvl w:ilvl="1" w:tplc="1F2A0FC8">
      <w:start w:val="4"/>
      <w:numFmt w:val="decimal"/>
      <w:lvlText w:val="%2."/>
      <w:lvlJc w:val="left"/>
    </w:lvl>
    <w:lvl w:ilvl="2" w:tplc="D3B694C6">
      <w:numFmt w:val="decimal"/>
      <w:lvlText w:val=""/>
      <w:lvlJc w:val="left"/>
    </w:lvl>
    <w:lvl w:ilvl="3" w:tplc="12EAE9C6">
      <w:numFmt w:val="decimal"/>
      <w:lvlText w:val=""/>
      <w:lvlJc w:val="left"/>
    </w:lvl>
    <w:lvl w:ilvl="4" w:tplc="D2B03B9C">
      <w:numFmt w:val="decimal"/>
      <w:lvlText w:val=""/>
      <w:lvlJc w:val="left"/>
    </w:lvl>
    <w:lvl w:ilvl="5" w:tplc="49FE0016">
      <w:numFmt w:val="decimal"/>
      <w:lvlText w:val=""/>
      <w:lvlJc w:val="left"/>
    </w:lvl>
    <w:lvl w:ilvl="6" w:tplc="B4CC73B2">
      <w:numFmt w:val="decimal"/>
      <w:lvlText w:val=""/>
      <w:lvlJc w:val="left"/>
    </w:lvl>
    <w:lvl w:ilvl="7" w:tplc="DD2C6F80">
      <w:numFmt w:val="decimal"/>
      <w:lvlText w:val=""/>
      <w:lvlJc w:val="left"/>
    </w:lvl>
    <w:lvl w:ilvl="8" w:tplc="0076028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D786824"/>
    <w:lvl w:ilvl="0" w:tplc="AC1EA852">
      <w:start w:val="15"/>
      <w:numFmt w:val="decimal"/>
      <w:lvlText w:val="%1."/>
      <w:lvlJc w:val="left"/>
    </w:lvl>
    <w:lvl w:ilvl="1" w:tplc="FDBE2E80">
      <w:numFmt w:val="decimal"/>
      <w:lvlText w:val=""/>
      <w:lvlJc w:val="left"/>
    </w:lvl>
    <w:lvl w:ilvl="2" w:tplc="5B18309C">
      <w:numFmt w:val="decimal"/>
      <w:lvlText w:val=""/>
      <w:lvlJc w:val="left"/>
    </w:lvl>
    <w:lvl w:ilvl="3" w:tplc="39560632">
      <w:numFmt w:val="decimal"/>
      <w:lvlText w:val=""/>
      <w:lvlJc w:val="left"/>
    </w:lvl>
    <w:lvl w:ilvl="4" w:tplc="05EC684E">
      <w:numFmt w:val="decimal"/>
      <w:lvlText w:val=""/>
      <w:lvlJc w:val="left"/>
    </w:lvl>
    <w:lvl w:ilvl="5" w:tplc="DBDC2D54">
      <w:numFmt w:val="decimal"/>
      <w:lvlText w:val=""/>
      <w:lvlJc w:val="left"/>
    </w:lvl>
    <w:lvl w:ilvl="6" w:tplc="66704432">
      <w:numFmt w:val="decimal"/>
      <w:lvlText w:val=""/>
      <w:lvlJc w:val="left"/>
    </w:lvl>
    <w:lvl w:ilvl="7" w:tplc="B7885B12">
      <w:numFmt w:val="decimal"/>
      <w:lvlText w:val=""/>
      <w:lvlJc w:val="left"/>
    </w:lvl>
    <w:lvl w:ilvl="8" w:tplc="46D0EF4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F37EB746"/>
    <w:lvl w:ilvl="0" w:tplc="9320B29E">
      <w:start w:val="2"/>
      <w:numFmt w:val="decimal"/>
      <w:lvlText w:val="%1."/>
      <w:lvlJc w:val="left"/>
    </w:lvl>
    <w:lvl w:ilvl="1" w:tplc="C9B6DAF0">
      <w:numFmt w:val="decimal"/>
      <w:lvlText w:val=""/>
      <w:lvlJc w:val="left"/>
    </w:lvl>
    <w:lvl w:ilvl="2" w:tplc="ED1A91F0">
      <w:numFmt w:val="decimal"/>
      <w:lvlText w:val=""/>
      <w:lvlJc w:val="left"/>
    </w:lvl>
    <w:lvl w:ilvl="3" w:tplc="4CFE411A">
      <w:numFmt w:val="decimal"/>
      <w:lvlText w:val=""/>
      <w:lvlJc w:val="left"/>
    </w:lvl>
    <w:lvl w:ilvl="4" w:tplc="EBD624B8">
      <w:numFmt w:val="decimal"/>
      <w:lvlText w:val=""/>
      <w:lvlJc w:val="left"/>
    </w:lvl>
    <w:lvl w:ilvl="5" w:tplc="0CA8065E">
      <w:numFmt w:val="decimal"/>
      <w:lvlText w:val=""/>
      <w:lvlJc w:val="left"/>
    </w:lvl>
    <w:lvl w:ilvl="6" w:tplc="BBFC65FC">
      <w:numFmt w:val="decimal"/>
      <w:lvlText w:val=""/>
      <w:lvlJc w:val="left"/>
    </w:lvl>
    <w:lvl w:ilvl="7" w:tplc="D270BEE8">
      <w:numFmt w:val="decimal"/>
      <w:lvlText w:val=""/>
      <w:lvlJc w:val="left"/>
    </w:lvl>
    <w:lvl w:ilvl="8" w:tplc="53BCE2B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E6"/>
    <w:rsid w:val="000D60F3"/>
    <w:rsid w:val="00145067"/>
    <w:rsid w:val="00275AC7"/>
    <w:rsid w:val="00310326"/>
    <w:rsid w:val="00340D35"/>
    <w:rsid w:val="003A3B7B"/>
    <w:rsid w:val="003D44B2"/>
    <w:rsid w:val="00432EE6"/>
    <w:rsid w:val="005A3EF6"/>
    <w:rsid w:val="006B5AEF"/>
    <w:rsid w:val="00800EB3"/>
    <w:rsid w:val="0091174C"/>
    <w:rsid w:val="009D5FD3"/>
    <w:rsid w:val="00A4020C"/>
    <w:rsid w:val="00A508F9"/>
    <w:rsid w:val="00AD0D16"/>
    <w:rsid w:val="00B45E7D"/>
    <w:rsid w:val="00B5113F"/>
    <w:rsid w:val="00B57334"/>
    <w:rsid w:val="00EF4333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0B7B3F"/>
  <w15:docId w15:val="{37C682D5-AAC0-471D-87C9-D5FC227E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0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20C"/>
  </w:style>
  <w:style w:type="paragraph" w:styleId="a6">
    <w:name w:val="footer"/>
    <w:basedOn w:val="a"/>
    <w:link w:val="a7"/>
    <w:uiPriority w:val="99"/>
    <w:unhideWhenUsed/>
    <w:rsid w:val="00A40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20C"/>
  </w:style>
  <w:style w:type="paragraph" w:styleId="a8">
    <w:name w:val="Balloon Text"/>
    <w:basedOn w:val="a"/>
    <w:link w:val="a9"/>
    <w:uiPriority w:val="99"/>
    <w:semiHidden/>
    <w:unhideWhenUsed/>
    <w:rsid w:val="00A50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2325</Words>
  <Characters>13258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 Lic10</cp:lastModifiedBy>
  <cp:revision>13</cp:revision>
  <cp:lastPrinted>2018-05-31T14:48:00Z</cp:lastPrinted>
  <dcterms:created xsi:type="dcterms:W3CDTF">2018-05-31T13:32:00Z</dcterms:created>
  <dcterms:modified xsi:type="dcterms:W3CDTF">2019-03-27T10:27:00Z</dcterms:modified>
</cp:coreProperties>
</file>