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A7" w:rsidRDefault="00DC30A0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  <w:r w:rsidRPr="00DC30A0"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5939790" cy="3438525"/>
            <wp:effectExtent l="1905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0A0" w:rsidRDefault="00DC30A0" w:rsidP="00DC30A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C30A0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C30A0" w:rsidRDefault="00DC30A0" w:rsidP="00DC30A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Рабочая программа</w:t>
      </w: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 учебному предмету</w:t>
      </w: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«Обучение грамоте</w:t>
      </w: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»</w:t>
      </w: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составлена на основе адаптированной общеобразовательной программы</w:t>
      </w: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начального общего образования согласно  требованиям ФГОС</w:t>
      </w: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для обучающихся с задержкой психического развития (вариант 7.2)</w:t>
      </w: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 курс 1 класса</w:t>
      </w: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(1 интегрированный класс)</w:t>
      </w: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C30A0" w:rsidRPr="00C40BEC" w:rsidRDefault="00DC30A0" w:rsidP="00DC30A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Составитель программы:</w:t>
      </w:r>
    </w:p>
    <w:p w:rsidR="00DC30A0" w:rsidRPr="00C40BEC" w:rsidRDefault="00DC30A0" w:rsidP="00DC30A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учитель начальных классов</w:t>
      </w:r>
    </w:p>
    <w:p w:rsidR="00DC30A0" w:rsidRPr="00C40BEC" w:rsidRDefault="00DC30A0" w:rsidP="00DC30A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Коваленко Вита Анатольевна</w:t>
      </w:r>
    </w:p>
    <w:p w:rsidR="00DC30A0" w:rsidRPr="00C40BEC" w:rsidRDefault="00DC30A0" w:rsidP="00DC30A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C30A0" w:rsidRPr="00C40BEC" w:rsidRDefault="00DC30A0" w:rsidP="00DC30A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г.Советск,</w:t>
      </w:r>
    </w:p>
    <w:p w:rsidR="00DC30A0" w:rsidRPr="00C40BEC" w:rsidRDefault="00DC30A0" w:rsidP="00DC30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2018 г.</w:t>
      </w:r>
    </w:p>
    <w:p w:rsidR="00DC30A0" w:rsidRPr="00C40BEC" w:rsidRDefault="00DC30A0" w:rsidP="00DC30A0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noProof/>
          <w:color w:val="000000"/>
          <w:sz w:val="24"/>
          <w:szCs w:val="24"/>
        </w:rPr>
      </w:pPr>
    </w:p>
    <w:p w:rsidR="00466239" w:rsidRDefault="00466239" w:rsidP="00DC30A0">
      <w:pPr>
        <w:pStyle w:val="20"/>
        <w:shd w:val="clear" w:color="auto" w:fill="auto"/>
        <w:spacing w:line="360" w:lineRule="auto"/>
        <w:rPr>
          <w:b/>
          <w:noProof/>
          <w:color w:val="000000"/>
          <w:sz w:val="24"/>
          <w:szCs w:val="24"/>
        </w:rPr>
      </w:pPr>
    </w:p>
    <w:p w:rsidR="00466239" w:rsidRDefault="00466239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06164D" w:rsidRDefault="0006164D" w:rsidP="0046623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43883" w:rsidRPr="00923989" w:rsidRDefault="00743883" w:rsidP="0006164D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743883" w:rsidRPr="00991FE9" w:rsidRDefault="00743883" w:rsidP="00743883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743883" w:rsidRDefault="00743883" w:rsidP="0074388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 w:rsidR="00AB02EC">
        <w:rPr>
          <w:color w:val="000000"/>
          <w:sz w:val="24"/>
          <w:szCs w:val="24"/>
          <w:u w:val="single"/>
          <w:lang w:bidi="ru-RU"/>
        </w:rPr>
        <w:t xml:space="preserve">             8</w:t>
      </w:r>
      <w:r>
        <w:rPr>
          <w:color w:val="000000"/>
          <w:sz w:val="24"/>
          <w:szCs w:val="24"/>
          <w:u w:val="single"/>
          <w:lang w:bidi="ru-RU"/>
        </w:rPr>
        <w:t xml:space="preserve">    </w:t>
      </w:r>
    </w:p>
    <w:p w:rsidR="00743883" w:rsidRPr="00991FE9" w:rsidRDefault="00743883" w:rsidP="0074388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AB02EC">
        <w:rPr>
          <w:color w:val="000000"/>
          <w:sz w:val="24"/>
          <w:szCs w:val="24"/>
          <w:u w:val="single"/>
          <w:lang w:bidi="ru-RU"/>
        </w:rPr>
        <w:t>9</w:t>
      </w:r>
    </w:p>
    <w:p w:rsidR="00743883" w:rsidRPr="006A478B" w:rsidRDefault="00743883" w:rsidP="00743883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="00AB02EC">
        <w:rPr>
          <w:color w:val="000000"/>
          <w:sz w:val="24"/>
          <w:szCs w:val="24"/>
          <w:u w:val="single"/>
          <w:lang w:bidi="ru-RU"/>
        </w:rPr>
        <w:t xml:space="preserve">  10</w:t>
      </w:r>
    </w:p>
    <w:p w:rsidR="00743883" w:rsidRPr="00193087" w:rsidRDefault="00743883" w:rsidP="007438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AB02EC">
        <w:rPr>
          <w:rFonts w:ascii="Times New Roman" w:hAnsi="Times New Roman"/>
          <w:sz w:val="24"/>
          <w:szCs w:val="24"/>
          <w:u w:val="single"/>
          <w:lang w:bidi="ru-RU"/>
        </w:rPr>
        <w:t xml:space="preserve">    11</w:t>
      </w:r>
    </w:p>
    <w:p w:rsidR="00743883" w:rsidRPr="00193087" w:rsidRDefault="00743883" w:rsidP="007438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 w:rsidR="00AB02EC">
        <w:rPr>
          <w:rFonts w:ascii="Times New Roman" w:hAnsi="Times New Roman"/>
          <w:sz w:val="24"/>
          <w:szCs w:val="24"/>
          <w:u w:val="single"/>
        </w:rPr>
        <w:t xml:space="preserve">         19</w:t>
      </w:r>
    </w:p>
    <w:p w:rsidR="00743883" w:rsidRDefault="00743883" w:rsidP="00743883"/>
    <w:p w:rsidR="00743883" w:rsidRDefault="00743883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B864E0" w:rsidRDefault="00B864E0" w:rsidP="00B864E0">
      <w:pPr>
        <w:pStyle w:val="a3"/>
        <w:numPr>
          <w:ilvl w:val="0"/>
          <w:numId w:val="8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6C5387" w:rsidRPr="006C5387" w:rsidRDefault="006C5387" w:rsidP="006C53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387">
        <w:rPr>
          <w:color w:val="000000"/>
        </w:rPr>
        <w:t xml:space="preserve"> </w:t>
      </w:r>
      <w:r w:rsidRPr="006C5387">
        <w:rPr>
          <w:rFonts w:ascii="Times New Roman" w:hAnsi="Times New Roman" w:cs="Times New Roman"/>
          <w:sz w:val="24"/>
          <w:szCs w:val="24"/>
        </w:rPr>
        <w:t>Рабочая программа по обучению грамоте в 1 классе составлена  в соответствии с требованиями федерального компонента государственного стандарта начального образования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C5387">
        <w:rPr>
          <w:rFonts w:ascii="Times New Roman" w:hAnsi="Times New Roman" w:cs="Times New Roman"/>
          <w:sz w:val="24"/>
          <w:szCs w:val="24"/>
        </w:rPr>
        <w:t xml:space="preserve">  на    основе авторской программы В.Г.Горецкого, В.П.Канаки</w:t>
      </w:r>
      <w:r>
        <w:rPr>
          <w:rFonts w:ascii="Times New Roman" w:hAnsi="Times New Roman" w:cs="Times New Roman"/>
          <w:sz w:val="24"/>
          <w:szCs w:val="24"/>
        </w:rPr>
        <w:t xml:space="preserve">ной «Русский язык. 1-4 классы», адаптированной </w:t>
      </w:r>
      <w:r w:rsidRPr="006C5387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МБОУ ООШ№3</w:t>
      </w:r>
      <w:r>
        <w:rPr>
          <w:rFonts w:ascii="Times New Roman" w:hAnsi="Times New Roman" w:cs="Times New Roman"/>
          <w:sz w:val="24"/>
          <w:szCs w:val="24"/>
        </w:rPr>
        <w:t xml:space="preserve"> для детей с ограниченными возможностями здоровья (вариант 7.2)</w:t>
      </w:r>
      <w:r w:rsidRPr="006C5387">
        <w:rPr>
          <w:rFonts w:ascii="Times New Roman" w:hAnsi="Times New Roman" w:cs="Times New Roman"/>
          <w:sz w:val="24"/>
          <w:szCs w:val="24"/>
        </w:rPr>
        <w:t xml:space="preserve"> и в соответствии с учебным планом учреждения.</w:t>
      </w:r>
    </w:p>
    <w:p w:rsidR="00EF458A" w:rsidRPr="00EF458A" w:rsidRDefault="006C5387" w:rsidP="00EF458A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>Рабочая</w:t>
      </w:r>
      <w:r w:rsidR="00EF458A" w:rsidRPr="00EF458A">
        <w:rPr>
          <w:color w:val="000000"/>
        </w:rPr>
        <w:t xml:space="preserve"> программа имеет </w:t>
      </w:r>
      <w:r w:rsidR="00EF458A" w:rsidRPr="00EF458A">
        <w:rPr>
          <w:b/>
          <w:bCs/>
          <w:color w:val="000000"/>
        </w:rPr>
        <w:t>целью</w:t>
      </w:r>
      <w:r w:rsidR="00EF458A" w:rsidRPr="00EF458A">
        <w:rPr>
          <w:color w:val="000000"/>
        </w:rPr>
        <w:t> заложить основы формирования функционально грамотной личности, обеспечить развитие графомоторных навыков у ребенка, помочь ему осознать себя носителем языка и способствует решению следующих </w:t>
      </w:r>
      <w:r w:rsidR="00EF458A" w:rsidRPr="00EF458A">
        <w:rPr>
          <w:b/>
          <w:bCs/>
          <w:color w:val="000000"/>
        </w:rPr>
        <w:t>задач</w:t>
      </w:r>
      <w:r w:rsidR="00EF458A" w:rsidRPr="00EF458A">
        <w:rPr>
          <w:color w:val="000000"/>
        </w:rPr>
        <w:t> изучения на ступени начального образования: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грамотой (письмом, как видом письменной речи);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развитие умений ориентироваться в тетради, находить рабочую строку;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умение работать на компьютере для детей с нарушением опорно-двигательного аппарата в случае невозможности формирования навыка традиционного письма;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умение различать письменные и печатные буквы;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списывание и письмо под диктовку в соответствии с изученными правилами;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аккуратным разборчивым письмом с учетом гигиенических требований;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создание небольших собственных текстов (сочинений, рассказов, сказок);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расширение активного, пассивного и потенциального словаря детей; овладение грамматическим строем речи;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навыками и умениями понимания и анализа текстов разных видов;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приобретение и систематизация знаний о русском языке;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раскрытие для детей красоты и богатства русского, языка, его связи с русской культурой; воспитание средствами русского языка;</w:t>
      </w:r>
    </w:p>
    <w:p w:rsidR="00652FB4" w:rsidRPr="00652FB4" w:rsidRDefault="00EF458A" w:rsidP="00652FB4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2FB4">
        <w:rPr>
          <w:rFonts w:ascii="Times New Roman" w:hAnsi="Times New Roman" w:cs="Times New Roman"/>
          <w:color w:val="000000"/>
        </w:rPr>
        <w:t>формирование у детей чувства языка.</w:t>
      </w:r>
      <w:r w:rsidR="00652FB4" w:rsidRPr="00652FB4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652FB4" w:rsidRPr="00B57B94" w:rsidRDefault="00652FB4" w:rsidP="00652FB4">
      <w:pPr>
        <w:pStyle w:val="a8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7B94">
        <w:rPr>
          <w:rFonts w:ascii="Times New Roman" w:hAnsi="Times New Roman" w:cs="Times New Roman"/>
          <w:b/>
          <w:sz w:val="24"/>
          <w:szCs w:val="24"/>
        </w:rPr>
        <w:t>Специфика программы заключается в том, что в программу</w:t>
      </w:r>
      <w:r w:rsidRPr="00B57B94">
        <w:rPr>
          <w:rFonts w:ascii="Times New Roman" w:hAnsi="Times New Roman" w:cs="Times New Roman"/>
          <w:sz w:val="24"/>
          <w:szCs w:val="24"/>
        </w:rPr>
        <w:t xml:space="preserve"> внесены изменения  с учётом  обучения и воспитания  детей с ограниченными возможностями здоровья, у которых при потенциально сохранных возможностях </w:t>
      </w:r>
      <w:r w:rsidRPr="00B57B94">
        <w:rPr>
          <w:rFonts w:ascii="Times New Roman" w:hAnsi="Times New Roman" w:cs="Times New Roman"/>
          <w:sz w:val="24"/>
          <w:szCs w:val="24"/>
        </w:rPr>
        <w:lastRenderedPageBreak/>
        <w:t xml:space="preserve">интеллектуального развития наблюдаются слабость памяти, внимания, недостаточность темпа и подвижности психических процессов, повышенная истощаемость. Для обеспечения коррекции их психического развития и эмоционально-волевой сферы, активизации познавательной деятельности, формирования навыков и умений учебной деятельности  программой предусмотрено проведение на каждом уроке   заданий на коррекцию внимания, памяти, логического мышления и на развитие мелкой моторики рук. </w:t>
      </w:r>
    </w:p>
    <w:p w:rsidR="00652FB4" w:rsidRPr="00B57B94" w:rsidRDefault="00652FB4" w:rsidP="00652FB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B94">
        <w:rPr>
          <w:rFonts w:ascii="Times New Roman" w:hAnsi="Times New Roman" w:cs="Times New Roman"/>
          <w:b/>
          <w:sz w:val="24"/>
          <w:szCs w:val="24"/>
        </w:rPr>
        <w:t xml:space="preserve">      Коррекционные задачи</w:t>
      </w:r>
      <w:r w:rsidRPr="00B57B94">
        <w:rPr>
          <w:rFonts w:ascii="Times New Roman" w:hAnsi="Times New Roman" w:cs="Times New Roman"/>
          <w:sz w:val="24"/>
          <w:szCs w:val="24"/>
        </w:rPr>
        <w:t xml:space="preserve"> (реализуются на каждом уроке):</w:t>
      </w:r>
    </w:p>
    <w:p w:rsidR="00652FB4" w:rsidRPr="00B57B94" w:rsidRDefault="00652FB4" w:rsidP="00652FB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B94">
        <w:rPr>
          <w:rFonts w:ascii="Times New Roman" w:hAnsi="Times New Roman" w:cs="Times New Roman"/>
          <w:sz w:val="24"/>
          <w:szCs w:val="24"/>
        </w:rPr>
        <w:t>1. Развитие личностных компонентов познавательной деятельности (познавательной активности, самостоятельности, произвольности), преодоление интеллектуальной пассивности, безынициативности.</w:t>
      </w:r>
    </w:p>
    <w:p w:rsidR="00652FB4" w:rsidRPr="00B57B94" w:rsidRDefault="00652FB4" w:rsidP="00652FB4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B94">
        <w:rPr>
          <w:rFonts w:ascii="Times New Roman" w:hAnsi="Times New Roman" w:cs="Times New Roman"/>
          <w:sz w:val="24"/>
          <w:szCs w:val="24"/>
        </w:rPr>
        <w:t>2.Обогащение кругозора и развитие речи до уровня, позволяющего детям включиться в учебный  процесс, общаться в соответствии с его логикой и сознательно воспринимать учебный  материал;</w:t>
      </w:r>
    </w:p>
    <w:p w:rsidR="00EF458A" w:rsidRPr="00652FB4" w:rsidRDefault="00652FB4" w:rsidP="00652FB4">
      <w:pPr>
        <w:pStyle w:val="a8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776">
        <w:rPr>
          <w:rFonts w:ascii="Times New Roman" w:hAnsi="Times New Roman" w:cs="Times New Roman"/>
          <w:sz w:val="24"/>
          <w:szCs w:val="24"/>
        </w:rPr>
        <w:t>3.Охрана здоровья</w:t>
      </w:r>
    </w:p>
    <w:p w:rsidR="00B864E0" w:rsidRPr="00E45ACD" w:rsidRDefault="00B864E0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sz w:val="24"/>
          <w:szCs w:val="24"/>
        </w:rPr>
        <w:t xml:space="preserve">Программа по учебному предмету «Обучение грамоте» содержит два блока </w:t>
      </w:r>
      <w:r w:rsidR="00FC35C0" w:rsidRPr="00E45ACD">
        <w:rPr>
          <w:rFonts w:ascii="Times New Roman" w:hAnsi="Times New Roman"/>
          <w:sz w:val="24"/>
          <w:szCs w:val="24"/>
        </w:rPr>
        <w:t xml:space="preserve">«Литературное чтение. Обучение грамоте» и </w:t>
      </w:r>
      <w:r w:rsidRPr="00E45ACD">
        <w:rPr>
          <w:rFonts w:ascii="Times New Roman" w:hAnsi="Times New Roman"/>
          <w:sz w:val="24"/>
          <w:szCs w:val="24"/>
        </w:rPr>
        <w:t>«Русский язык». Обучение письму»</w:t>
      </w:r>
      <w:r w:rsidR="00FC35C0" w:rsidRPr="00E45ACD">
        <w:rPr>
          <w:rFonts w:ascii="Times New Roman" w:hAnsi="Times New Roman"/>
          <w:sz w:val="24"/>
          <w:szCs w:val="24"/>
        </w:rPr>
        <w:t xml:space="preserve">. Уроки по данной программе совмещены. </w:t>
      </w:r>
    </w:p>
    <w:p w:rsidR="00FC35C0" w:rsidRPr="00E45ACD" w:rsidRDefault="00FC35C0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b/>
          <w:sz w:val="24"/>
          <w:szCs w:val="24"/>
        </w:rPr>
        <w:t xml:space="preserve">Цель </w:t>
      </w:r>
      <w:r w:rsidRPr="00E45ACD">
        <w:rPr>
          <w:rFonts w:ascii="Times New Roman" w:hAnsi="Times New Roman"/>
          <w:sz w:val="24"/>
          <w:szCs w:val="24"/>
        </w:rPr>
        <w:t>блока «Литературное чтение. Обучение грамоте»: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речевых умений, обогащение и активизация словаря;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коммуникативных умений, нравственных и эстетических чувств.</w:t>
      </w:r>
    </w:p>
    <w:p w:rsidR="00FC35C0" w:rsidRPr="00E45ACD" w:rsidRDefault="00FC35C0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Цель</w:t>
      </w:r>
      <w:r w:rsidRPr="00E45ACD">
        <w:rPr>
          <w:rFonts w:ascii="Times New Roman" w:hAnsi="Times New Roman" w:cs="Times New Roman"/>
          <w:sz w:val="24"/>
          <w:szCs w:val="24"/>
        </w:rPr>
        <w:t xml:space="preserve"> блока «Русский язык. Обучение письму»: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основ элементарного графического навыка;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речевых умений, обогащение и активизация словаря.</w:t>
      </w:r>
    </w:p>
    <w:p w:rsidR="00FC35C0" w:rsidRPr="00E45ACD" w:rsidRDefault="00FC35C0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трёх задач его периодов: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добукварного </w:t>
      </w:r>
      <w:r w:rsidRPr="00E45ACD">
        <w:rPr>
          <w:rFonts w:ascii="Times New Roman" w:hAnsi="Times New Roman" w:cs="Times New Roman"/>
          <w:sz w:val="24"/>
          <w:szCs w:val="24"/>
        </w:rPr>
        <w:t xml:space="preserve">(подготовительного),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букварного </w:t>
      </w:r>
      <w:r w:rsidRPr="00E45ACD">
        <w:rPr>
          <w:rFonts w:ascii="Times New Roman" w:hAnsi="Times New Roman" w:cs="Times New Roman"/>
          <w:sz w:val="24"/>
          <w:szCs w:val="24"/>
        </w:rPr>
        <w:t xml:space="preserve">(основного) и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послебукварного </w:t>
      </w:r>
      <w:r w:rsidRPr="00E45ACD">
        <w:rPr>
          <w:rFonts w:ascii="Times New Roman" w:hAnsi="Times New Roman" w:cs="Times New Roman"/>
          <w:sz w:val="24"/>
          <w:szCs w:val="24"/>
        </w:rPr>
        <w:t>(заключительного).</w:t>
      </w:r>
    </w:p>
    <w:p w:rsidR="00FC35C0" w:rsidRPr="00E45ACD" w:rsidRDefault="00FC35C0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lastRenderedPageBreak/>
        <w:t>развитие диалогической и монологической устной и письменной речи;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коммуникативных умений;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нравственных и эстетических чувств;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способностей к творческой деятельности.</w:t>
      </w:r>
    </w:p>
    <w:p w:rsidR="009F3727" w:rsidRPr="00E45ACD" w:rsidRDefault="009F3727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блока «Обучение грамоте » за 1 класс.</w:t>
      </w:r>
    </w:p>
    <w:p w:rsidR="009F3727" w:rsidRDefault="009F3727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sz w:val="24"/>
          <w:szCs w:val="24"/>
        </w:rPr>
        <w:t xml:space="preserve">Программа за курс «Обучение грамоте» 1 класса рассчитана на 140 часов в год, из расчета 5 часов в неделю в первом и начале 2 триместрах, а затем 7 часов во втором и третьем триместрах. </w:t>
      </w:r>
    </w:p>
    <w:p w:rsidR="005A3559" w:rsidRPr="005A3559" w:rsidRDefault="005A3559" w:rsidP="005A35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5ACD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№19993,от03.03.2011).</w:t>
      </w:r>
    </w:p>
    <w:p w:rsidR="009F3727" w:rsidRPr="00E45ACD" w:rsidRDefault="009F3727" w:rsidP="00B437EE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E45ACD">
        <w:rPr>
          <w:b/>
        </w:rPr>
        <w:t xml:space="preserve">Содержание </w:t>
      </w:r>
      <w:r w:rsidR="00B437EE">
        <w:rPr>
          <w:b/>
        </w:rPr>
        <w:t>учебного курса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Слушание. </w:t>
      </w:r>
      <w:r w:rsidRPr="00E45ACD">
        <w:rPr>
          <w:rFonts w:ascii="Times New Roman" w:hAnsi="Times New Roman" w:cs="Times New Roman"/>
          <w:sz w:val="24"/>
          <w:szCs w:val="24"/>
        </w:rPr>
        <w:t>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Говорение. </w:t>
      </w:r>
      <w:r w:rsidRPr="00E45ACD">
        <w:rPr>
          <w:rFonts w:ascii="Times New Roman" w:hAnsi="Times New Roman" w:cs="Times New Roman"/>
          <w:sz w:val="24"/>
          <w:szCs w:val="24"/>
        </w:rPr>
        <w:t>Выбор языковых средств в соответствии с целями и условиями для  эффективного решения коммуникативной задачи. Практическое овладение диалогической формой речи. Овладение умениями  начать, поддержать, закончить разговор, привлечь внимание и т.п.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Чтение. </w:t>
      </w:r>
      <w:r w:rsidRPr="00E45ACD">
        <w:rPr>
          <w:rFonts w:ascii="Times New Roman" w:hAnsi="Times New Roman" w:cs="Times New Roman"/>
          <w:sz w:val="24"/>
          <w:szCs w:val="24"/>
        </w:rP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 простых выводов на основе информации,  содержащихся в тексте. Интерпретация и обобщение этой информации. Анализ и оценка содержания, языковых особенностей и структуры текста.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  Обучение грамоте.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Фонетика.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слогов, различающихся одним или несколькими звуками. Составление звуковых моделей слов. Сравнение моделей различных слов. Подбор слов к определённой  модели.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lastRenderedPageBreak/>
        <w:t xml:space="preserve">     Различение гласных и согласных звуков, гласных ударных и безударных, согласных твёрдых и мягких, звонких и глухих.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Графика</w:t>
      </w:r>
      <w:r w:rsidRPr="00E45ACD">
        <w:rPr>
          <w:rFonts w:ascii="Times New Roman" w:hAnsi="Times New Roman" w:cs="Times New Roman"/>
          <w:sz w:val="24"/>
          <w:szCs w:val="24"/>
        </w:rPr>
        <w:t xml:space="preserve">. Различение звука и буквы: буква как знак звука. Овладение позиционным способом обозначения  звуков буквами. Буквы гласных как показатель твёрдости-мягкости согласных звуков. Функция букв </w:t>
      </w:r>
      <w:r w:rsidRPr="00E45ACD">
        <w:rPr>
          <w:rFonts w:ascii="Times New Roman" w:hAnsi="Times New Roman" w:cs="Times New Roman"/>
          <w:b/>
          <w:sz w:val="24"/>
          <w:szCs w:val="24"/>
        </w:rPr>
        <w:t>е,ё,ю,я.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Мягкий знак как показатель мягкости предшествующего согласного звука.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русским алфавитом как последовательностью букв.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</w:t>
      </w:r>
      <w:r w:rsidRPr="00E45ACD">
        <w:rPr>
          <w:rFonts w:ascii="Times New Roman" w:hAnsi="Times New Roman" w:cs="Times New Roman"/>
          <w:sz w:val="24"/>
          <w:szCs w:val="24"/>
        </w:rPr>
        <w:t>. Формирование навыка слогового чтения (ориентация на букву, обозначающую гласный звук). Плавное слоговое чтение и чтение  целыми словами со скоростью, соответствующей индивидуальному темпу ребёнка. Осознанное чтение слогов,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 текстов и стихотворений.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орфоэпическим чтением (при 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Слово и предложение. </w:t>
      </w:r>
      <w:r w:rsidRPr="00E45ACD">
        <w:rPr>
          <w:rFonts w:ascii="Times New Roman" w:hAnsi="Times New Roman" w:cs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Развитие речи. </w:t>
      </w:r>
      <w:r w:rsidRPr="00E45ACD">
        <w:rPr>
          <w:rFonts w:ascii="Times New Roman" w:hAnsi="Times New Roman" w:cs="Times New Roman"/>
          <w:sz w:val="24"/>
          <w:szCs w:val="24"/>
        </w:rPr>
        <w:t>Понимание прочитанного текста при самостоятельном чтении вслух и 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Обучение письму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Фонетика.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слогов, различающихся одним или несколькими звуками. Составление звуковых моделей слов. Сравнение моделей различных слов. Подбор слов к определённой  модели.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гласных и согласных звуков, гласных ударных и безударных, согласных твёрдых и мягких, звонких и глухих.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lastRenderedPageBreak/>
        <w:t xml:space="preserve">    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Графика</w:t>
      </w:r>
      <w:r w:rsidRPr="00E45ACD">
        <w:rPr>
          <w:rFonts w:ascii="Times New Roman" w:hAnsi="Times New Roman" w:cs="Times New Roman"/>
          <w:sz w:val="24"/>
          <w:szCs w:val="24"/>
        </w:rPr>
        <w:t xml:space="preserve">. Различение звука и буквы: буква как знак звука. Овладение позиционным способом обозначения  звуков буквами. Буквы гласных как показатель твёрдости-мягкости согласных звуков. Функция букв </w:t>
      </w:r>
      <w:r w:rsidRPr="00E45ACD">
        <w:rPr>
          <w:rFonts w:ascii="Times New Roman" w:hAnsi="Times New Roman" w:cs="Times New Roman"/>
          <w:b/>
          <w:sz w:val="24"/>
          <w:szCs w:val="24"/>
        </w:rPr>
        <w:t>е,ё,ю,я.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Мягкий знак как показатель мягкости предшествующего согласного звука.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русским алфавитом как последовательностью букв.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</w:t>
      </w:r>
      <w:r w:rsidRPr="00E45ACD">
        <w:rPr>
          <w:rFonts w:ascii="Times New Roman" w:hAnsi="Times New Roman" w:cs="Times New Roman"/>
          <w:sz w:val="24"/>
          <w:szCs w:val="24"/>
        </w:rPr>
        <w:t>. Формирование навыка слогового чтения (ориентация на букву, обозначающую гласный звук). Плавное слоговое чтение и чтение  целыми словами со скоростью, соответствующей индивидуальному темпу ребёнка. Осознанное чтение слогов,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 текстов и стихотворений.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орфоэпическим чтением (при 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 Письмо</w:t>
      </w:r>
      <w:r w:rsidRPr="00E45ACD">
        <w:rPr>
          <w:rFonts w:ascii="Times New Roman" w:hAnsi="Times New Roman" w:cs="Times New Roman"/>
          <w:sz w:val="24"/>
          <w:szCs w:val="24"/>
        </w:rPr>
        <w:t>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слов. Предложений с соблюдением гигиенических 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Овладение первичными навыками клавиатурного письма.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Понимание функции небуквенных графических средств: пробела между словами, знака переноса.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Слово и предложение. </w:t>
      </w:r>
      <w:r w:rsidRPr="00E45ACD">
        <w:rPr>
          <w:rFonts w:ascii="Times New Roman" w:hAnsi="Times New Roman" w:cs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>Орфография.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Знакомство с правилами правописания и их применение: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раздельное написание слов;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обозначение гласных после шипящих (ча-ща, чу-щу, жи-ши);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lastRenderedPageBreak/>
        <w:t>прописная (заглавная) буква в начале предложения, в именах собственных;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перенос слов по слогам без стечения согласных;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знаки препинания в конце предложения.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Развитие речи. </w:t>
      </w:r>
      <w:r w:rsidRPr="00E45ACD">
        <w:rPr>
          <w:rFonts w:ascii="Times New Roman" w:hAnsi="Times New Roman" w:cs="Times New Roman"/>
          <w:sz w:val="24"/>
          <w:szCs w:val="24"/>
        </w:rPr>
        <w:t>Понимание прочитанного текста при самостоятельном чтении вслух и 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 На основе опорных слов.</w:t>
      </w:r>
    </w:p>
    <w:p w:rsidR="00E45ACD" w:rsidRPr="00E45ACD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E45ACD" w:rsidRPr="00E45ACD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 следующие учебные пособия по обучению грамоте: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1.Азбука, учебник для 1 класса в 2-х ч.:  /Горецкий В.Г.,Кирюшкин В.А.,Виноградская Л.А. и др.. – М.: Просвещение, 2012.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2.Электронное приложение к учебнику «Азбука», 1 класс (Диск </w:t>
      </w:r>
      <w:r w:rsidRPr="00E45ACD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45ACD">
        <w:rPr>
          <w:rFonts w:ascii="Times New Roman" w:hAnsi="Times New Roman" w:cs="Times New Roman"/>
          <w:sz w:val="24"/>
          <w:szCs w:val="24"/>
        </w:rPr>
        <w:t>-</w:t>
      </w:r>
      <w:r w:rsidRPr="00E45ACD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E45ACD">
        <w:rPr>
          <w:rFonts w:ascii="Times New Roman" w:hAnsi="Times New Roman" w:cs="Times New Roman"/>
          <w:sz w:val="24"/>
          <w:szCs w:val="24"/>
        </w:rPr>
        <w:t>), автор: В.Г.Горецкий.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3.Прописи в 4-х частях / Федосова А.Н. – М.: Просвещение, 2013. (приобретаются с согласия родителей).</w:t>
      </w:r>
    </w:p>
    <w:p w:rsidR="00E45ACD" w:rsidRPr="00B33A87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727" w:rsidRDefault="009F3727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Pr="003601E8" w:rsidRDefault="00E45ACD" w:rsidP="00E45ACD">
      <w:pPr>
        <w:pStyle w:val="a8"/>
        <w:numPr>
          <w:ilvl w:val="1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1E8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E45ACD" w:rsidRPr="00AB02EC" w:rsidRDefault="00E45ACD" w:rsidP="00AB02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2EC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чувства гордости за свою Родину, российский народ и историю России; сознание своей этнической и 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ценностей;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уважительного отношения к иному мнению, истории и культуре других народов;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овладение начальными навыками адаптации в динамично изменяющемся и развивающемся мире.</w:t>
      </w:r>
    </w:p>
    <w:p w:rsidR="00E45ACD" w:rsidRPr="00AB02EC" w:rsidRDefault="00E45ACD" w:rsidP="00AB02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2EC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начальные умения излагать свои мысли и аргументировать;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 и процессов в соответствии с содержанием учебного предмета «Русский язык»;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активное использование речевых средств и средств для решения коммуникативных и познавательных задач;</w:t>
      </w:r>
    </w:p>
    <w:p w:rsidR="00E45ACD" w:rsidRPr="00AB02EC" w:rsidRDefault="00E45ACD" w:rsidP="00AB02EC">
      <w:pPr>
        <w:pStyle w:val="c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rFonts w:ascii="Arial" w:hAnsi="Arial" w:cs="Arial"/>
          <w:color w:val="000000"/>
        </w:rPr>
      </w:pPr>
      <w:r w:rsidRPr="00AB02EC">
        <w:rPr>
          <w:rStyle w:val="c4"/>
          <w:color w:val="000000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формах.</w:t>
      </w:r>
    </w:p>
    <w:p w:rsidR="00E45ACD" w:rsidRDefault="00E45ACD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  <w:r w:rsidRPr="00AB02EC">
        <w:rPr>
          <w:rStyle w:val="c4"/>
          <w:b/>
          <w:color w:val="000000"/>
        </w:rPr>
        <w:t>Предметные:</w:t>
      </w:r>
    </w:p>
    <w:p w:rsidR="00131E0B" w:rsidRPr="00131E0B" w:rsidRDefault="00131E0B" w:rsidP="00131E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31E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Обучающийся научится: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 характеристику согласным звукам,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буквы, обозначающие гласные и согласные звуки,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слова с изученными буквами,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графический образ букв выделять звуки из слов,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группировать, систематизировать буквы по обозначению ими разных звуков и по начертанию;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обозначать йотированные звуки вначале слова и после гласной буквы буквами Е, Ё, Ю, Я;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тему текста, его главную мысль, пересказывать текст;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буквы в алфавитном порядке, правильно называть буквы.</w:t>
      </w:r>
    </w:p>
    <w:p w:rsidR="00131E0B" w:rsidRPr="00131E0B" w:rsidRDefault="00131E0B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 w:rsidRPr="00131E0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получит возможность научиться: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выражать свои мысли в речи, наблюдать за ролью формоизменения для точности высказывания мысли и связи слов;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значение многозначных слов,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отгадывать буквенные ребусы;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отрывки, которые могут ответить на вопрос;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отрывок к которому можно подобрать пословицу;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употреблять заглавную букву при написании имен собственных;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бучающийся познакомится с начертанием букв, научится их воспроизводить на письме, научится писать слоги, слова, короткие предложения с соблюдением наклона, высоты и пропорций букв. Будет продолжено сформирование навыка безотрывного письма с наклоном.</w:t>
      </w:r>
    </w:p>
    <w:p w:rsidR="00131E0B" w:rsidRDefault="00131E0B" w:rsidP="009549F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Pr="00AB02EC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B864E0" w:rsidRPr="00B864E0" w:rsidRDefault="00B864E0" w:rsidP="00B864E0">
      <w:pPr>
        <w:pStyle w:val="a8"/>
        <w:numPr>
          <w:ilvl w:val="1"/>
          <w:numId w:val="10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4E0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B864E0" w:rsidRPr="009750DC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B864E0" w:rsidRPr="009750DC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B864E0" w:rsidRPr="009750DC" w:rsidRDefault="00B864E0" w:rsidP="00B864E0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B864E0" w:rsidRPr="009750DC" w:rsidRDefault="00B864E0" w:rsidP="00B864E0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680C8A" w:rsidRDefault="00680C8A" w:rsidP="00743883"/>
    <w:p w:rsidR="00680C8A" w:rsidRDefault="00680C8A" w:rsidP="00743883"/>
    <w:p w:rsidR="00680C8A" w:rsidRDefault="00680C8A" w:rsidP="00743883"/>
    <w:p w:rsidR="00482336" w:rsidRDefault="00482336" w:rsidP="00743883"/>
    <w:p w:rsidR="00680C8A" w:rsidRPr="00212CAF" w:rsidRDefault="00680C8A" w:rsidP="00680C8A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CAF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p w:rsidR="00680C8A" w:rsidRPr="004D7D69" w:rsidRDefault="00680C8A" w:rsidP="00680C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680C8A" w:rsidTr="00482336"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680C8A" w:rsidTr="00482336"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Обучение грамоте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680C8A" w:rsidRPr="00DE7305" w:rsidRDefault="00382DAB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(8</w:t>
            </w:r>
            <w:r w:rsidR="009563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67" w:type="dxa"/>
          </w:tcPr>
          <w:p w:rsidR="00680C8A" w:rsidRPr="00DE7305" w:rsidRDefault="00601EBB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367" w:type="dxa"/>
          </w:tcPr>
          <w:p w:rsidR="00680C8A" w:rsidRPr="00DE7305" w:rsidRDefault="00601EBB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453D1F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67" w:type="dxa"/>
          </w:tcPr>
          <w:p w:rsidR="00680C8A" w:rsidRPr="00DE7305" w:rsidRDefault="00601EBB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453D1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68" w:type="dxa"/>
          </w:tcPr>
          <w:p w:rsidR="00680C8A" w:rsidRPr="00DE7305" w:rsidRDefault="00131E0B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8A6FB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</w:tbl>
    <w:p w:rsidR="00680C8A" w:rsidRDefault="00680C8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482336" w:rsidRDefault="00482336" w:rsidP="00743883"/>
    <w:p w:rsidR="00652FB4" w:rsidRDefault="00652FB4" w:rsidP="00743883"/>
    <w:p w:rsidR="009549FC" w:rsidRPr="00453D1F" w:rsidRDefault="009563DA" w:rsidP="00453D1F">
      <w:pPr>
        <w:pStyle w:val="a3"/>
        <w:numPr>
          <w:ilvl w:val="0"/>
          <w:numId w:val="3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</w:t>
      </w:r>
      <w:r w:rsidR="00453D1F">
        <w:rPr>
          <w:rFonts w:ascii="Times New Roman" w:hAnsi="Times New Roman"/>
          <w:b/>
          <w:sz w:val="24"/>
          <w:szCs w:val="24"/>
        </w:rPr>
        <w:t>н</w:t>
      </w: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bottomFromText="200" w:vertAnchor="page" w:horzAnchor="margin" w:tblpY="18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1984"/>
        <w:gridCol w:w="16"/>
        <w:gridCol w:w="9"/>
        <w:gridCol w:w="53"/>
        <w:gridCol w:w="2190"/>
        <w:gridCol w:w="1276"/>
        <w:gridCol w:w="1559"/>
        <w:gridCol w:w="1559"/>
        <w:gridCol w:w="1559"/>
      </w:tblGrid>
      <w:tr w:rsidR="00CE591A" w:rsidTr="00647BDC">
        <w:trPr>
          <w:gridAfter w:val="1"/>
          <w:wAfter w:w="1559" w:type="dxa"/>
          <w:trHeight w:val="468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ind w:right="10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CE591A" w:rsidTr="00647BDC">
        <w:trPr>
          <w:gridAfter w:val="1"/>
          <w:wAfter w:w="1559" w:type="dxa"/>
          <w:trHeight w:val="112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91A" w:rsidRDefault="00CE591A" w:rsidP="00647BD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91A" w:rsidRDefault="00CE591A" w:rsidP="00647BD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Добукварный период (18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«Азбука – первая учебная книга».  Речь устная и письменная.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С.3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прописью.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строка. Верхняя и нижняя линии рабочей строки.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pacing w:val="-6"/>
                <w:sz w:val="20"/>
                <w:szCs w:val="20"/>
              </w:rPr>
              <w:t xml:space="preserve">Обведение изображённых предметов по контуру, штриховать.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03.09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Первые школьные впечатления.  Предложение .Пословицы и поговорки об учении.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С.4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овалов, полуовалов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05.09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  <w:trHeight w:val="144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 и предложение. Пословицы о труде и трудолюбии.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 – 7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длинных прямых и коротких наклонных линий.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10.09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Слог. Дикие и домашние животные. Забота о животных.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8 – 9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наклонной длинной и короткой линии с закруглением внизу (влево). Письмо короткой наклонной линии с закруглением внизу (вправо)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12.09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Ударение. Семья. Взаимоотношения в дружной семье.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 – 11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больших и маленьких овалов, их чередование. Письмо коротких наклонных линий.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17.09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в окружающем мире и в речи. Игры и забавы детей.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12 – 13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коротких и длинных наклонных линий, их чередование.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19.09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в словах. Природа родного края.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14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коротких и длинных наклонных линий с закруглением влево и вправо.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14-15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гласные и согласные. Природа родного края.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С.15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наклонных линий с петлёй вверху и внизу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25.09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</w:p>
        </w:tc>
        <w:tc>
          <w:tcPr>
            <w:tcW w:w="2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Слог-слияние. Правила безопасного поведения в быту.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16 – 17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Письмо полуовалов, их чередование. Письмо овалов, в чередовании с длинной наклонной 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27.09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и обобщение пройденного материала. Любимые сказки.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18 – 19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наклонных линий с петлёй вверху и внизу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Букварный период (108часов)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а], буквы А, а. Пословицы и поговорки об азбуке и пользе чтения.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20 – 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А, а.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03.10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04.10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о], буквы О, о. Взаимопомощь.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24 – 27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О, 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09.10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10.10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23-24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и], буквы И, и. Заучивание стихотворения.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 28 – 29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и  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15.10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16.10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17.10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и чтение предложений с буквой И. Дружба и взаимоотношения между друзьями. С.30-31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Соединения букв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аи ио  оа  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18.10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26-27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ы], буква ы. Учение – это труд. Обязанности ученика.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32 – 35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 соединения с другими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23.10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24.10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  <w:trHeight w:val="131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28-29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Гласный звук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 у], буквы У, у.  Учение – путь к уменью. Качества прилежного ученика.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36 – 39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У, 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ind w:right="3885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E591A" w:rsidRDefault="00CE591A" w:rsidP="00647BDC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           </w:t>
            </w:r>
          </w:p>
          <w:p w:rsidR="00CE591A" w:rsidRDefault="00CE591A" w:rsidP="00647BDC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CE591A" w:rsidRDefault="00CE591A" w:rsidP="00647BDC">
            <w:pPr>
              <w:tabs>
                <w:tab w:val="left" w:pos="317"/>
              </w:tabs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  <w:trHeight w:val="141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30-31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[н], [н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Н, н. Любовь к Родине.  Труд на благо Родины.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40 – 43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Н, 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32-33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[с], [с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С, с. В осеннем лесу. Бережное отношение к природе.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44 – 47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С, с.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  <w:trHeight w:val="36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34-35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[к], [к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К, к.  Сельскохозяйственные работы. Труженики села.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48 – 51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К, 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36-37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[т], [т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Т, т. Животные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растения в сказках, рассказах и картинах художников.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52 – 54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 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  <w:trHeight w:val="167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38-40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[л], [л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Л, л. Досуг первоклассников. Правила поведения в гостях.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58 – 63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Л, 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  <w:trHeight w:val="141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41-42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[р], [р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Р, р.  Уход за комнатными растениями.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64 – 67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Заглавная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Pr="00BA4C9D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  <w:trHeight w:val="208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43-45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[в], [в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В, в.  Физкультура. Спортивные игры. Роль физкультуры и спорта в укреплении здоровья.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68 – 71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Заглавная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Слого-звуковой анализ слов со звуками [в], [в’].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В,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  <w:trHeight w:val="113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46-48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Е, е. На реке. Речные обитатели.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72 – 77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49-52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[п], [п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П, п. Профессии родителей.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78 – 83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П, п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П, п.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Обведение бордюрных рисунков по контуру. Дополнение предложений словами по смыслу. 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53-55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[м], [м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М, м. Москва – столица России.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84 – 89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М, м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границ предложения. Запись и интонирование вопросительных предложений. 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56-58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[з], [з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З, з. В зоопарке.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и занятия детей.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90 – 95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З, з.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анализ слов со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звуками [з], [з’].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З,з.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[б], [б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Б, б. А.С. Пушкин «Сказка о царе Салтане».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96 – 97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Б, б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Б, 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Различение единственного и множественного числа существительных (один – много).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60-63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Сопоставление слогов и слов с буквами б и п..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98 -103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Слого-звуковой анализ слов со звуками [б], [б’].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границ предложения. Запись и интонирование различных видов предложений, вопросы.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64-65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[д], [д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Д, д.  Терпенье и труд все перетрут.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104 – 106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 д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66-67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[д], [д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Д, д.  Сопоставление слогов и слов с буквами д и т..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107 – 109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 д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анализ слов со звуками [д], [д’].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Д, 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безотрывно.. Оформление границ предложения. Запись и интонирование различных видов предложений. 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68-69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Россия – Родина моя.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110 – 111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Я, я.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Письмо слогов и слов с буквами </w:t>
            </w:r>
            <w:r>
              <w:rPr>
                <w:rFonts w:ascii="Times New Roman" w:hAnsi="Times New Roman" w:cs="Times New Roman"/>
                <w:i/>
                <w:spacing w:val="-4"/>
                <w:sz w:val="20"/>
                <w:szCs w:val="20"/>
              </w:rPr>
              <w:t>Я, 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70-71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Маяк.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112 – 113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мягкости предыдущего согласного на письме.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Я, 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72-73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Растения сада.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114 – 117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Интонирование различных видов предложений.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74-75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[г], [г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Г, г. Не делай другим того, что себе не пожелаешь. 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118 – 119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Г, г.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слогов и слов с буквами Гг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Слого-звуковой анализ слов со звуками [г], [г’].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76-77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[г], [г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Г, г. Сопоставление слогов и слов с буквами г и к.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120 – 123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pStyle w:val="Style3"/>
              <w:spacing w:line="240" w:lineRule="auto"/>
              <w:ind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Г, г.</w:t>
            </w:r>
          </w:p>
          <w:p w:rsidR="00CE591A" w:rsidRDefault="00CE591A" w:rsidP="00647BDC">
            <w:pPr>
              <w:pStyle w:val="Style3"/>
              <w:spacing w:line="240" w:lineRule="auto"/>
              <w:ind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Дополнение предложений словами по Списывание с печатного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78-79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согласный звук [ч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Ч, ч. Делу время, а потехе час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с.4-6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Строчная и заглавная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ча, чу.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80-81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согласный звук [ч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Ч, ч. 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С.7-9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имён собственных. Списывание с печатного текста Работа по развитию речи: составление предложений о героях рассказа А. Гайдара «Чук и Гек».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82-83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ь – показатель мягкости предшествующего согласного. Красна птица опереньем, а человек уменьем.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конце и середине слова.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84-85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ь – показатель мягкости предшествующего согласного. Досуг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конце и середине слова.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86-87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[ш], буквы Ш, ш. Мало уметь читать, надо уметь думать.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С.16-18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Ш, ш.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Ш, ш.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сочетания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88-90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[ш], буквы Ш, ш. Машины – помошники человека.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91-92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[ж], буквы Ж, ж. Где дружбой дорожат, там враги дрожат.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Ж,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Ж, ж.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94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Твердый согласный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звук [ж], буквы Ж, ж. Сопоставление звуков [ж] и [ш].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Правописание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сочетаний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жи, 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Правописание имён собственных (имён людей и кличек животных), модели.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Ё, ё. Люби все живое.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С.31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Ёё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96-97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Ё, ё. Люби все живое. Загадки про природные явления.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мягкости предыдущего согласного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твёрдости предыдущего согласного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Списывание предложений, содержащих слова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98-99.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 [ј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Й, й. Жить – Родине служить.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Й, й.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Слого-звуковой анализ слов со звуком [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’]. Письмо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100-101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[х], [х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Х, х.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Х, х.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Списывание с печатного и письменного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102-103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предложений и текстов с буквами Х, х.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в слова.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Списывание с печатного и письменного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104-105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Ю, ю. С. Я. Маршак. «Сказка о глупом мышонке».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и игрушки детей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Ю, ю.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 (имена людей). Списывание с печатного и письменного шрифта. Запись предложений, оформление границ.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106-107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[ц], буквы Ц, ц. Делу время, потехе час.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Ц, ц.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слов с использованием слов с изученными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  <w:trHeight w:val="13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[ц], буквы Ц, ц. Стихи С. Маршака для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предложений, оформление границ.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предложений с использованием слов с изученными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[э], буквы Э, э.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 человек научился летать.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Э, 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Э, э.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01.03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04.03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110-111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Гласный звук [э], буквы Э, э. Стихи и рассказы про животных.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 (имена людей). Списывание с печатного и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112-113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глухой согласный звук [щ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Щ, щ.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Русская народная сказка «По щучьему велению».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114-115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глухой согласный звук [щ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Щ, щ. Загадки и стихи про овощи.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сочетаний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ща, щу.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слов из слогов. Списывание с печатного и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116-117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[ф], [ф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Ф, ф.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Играют волны, ветер свищет…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Ф, ф.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118-119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слов, предложений с буквами Ф, ф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Светофор.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и письменного шрифта. Письмо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120 -121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Ъ и Ь..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Бог не в силе, а в правде.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Строчные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ь, ъ.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анализ слов, пишущихся с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Письмо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E591A" w:rsidRDefault="00CE591A" w:rsidP="00647BDC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алфавит.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с комментированием предложений, оформление границ.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123-125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слов с изученными буквами, чтение предложений и коротких текстов.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Упражнение в письме букв, соединений, слов и предложений.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Послебукварный период (6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  <w:trHeight w:val="12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Как хорошо уметь читать. Е. Чарушин «Как мальчик Женя  научился говорить букву «р».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Одна у человека мать; одна и родина. К. Ушинский «Наше отечество». Пословицы и поговорки о Родине.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текста с соблюдением каллиграфических норм и изученных орфографических правил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 славянской азбуки.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над познавательным текстом. В. Крупин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«Первоучители славянские».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Запись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 Крупин «Первый букварь». Поиск информации в тексте и на основе иллюстрации. Знакомство со старинной азбукой. Создание азбуки.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с образца.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А.С. Пушкин. Сказки.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Выставка книг.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 с комментированием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E591A" w:rsidTr="00647BDC">
        <w:trPr>
          <w:gridAfter w:val="1"/>
          <w:wAfter w:w="1559" w:type="dxa"/>
          <w:trHeight w:val="191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Л.Н. Толстой Рассказы для детей.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Нравственный смысл поступка.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К.Д. Ушинский Рассказы для детей.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Поучительные рассказы для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К.И. Чуковский Телефон. 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Чуковский. Путаница. Небылица.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Выставка книг.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20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В.В. Бианки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Первая охота.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 «Прощания с азбукой»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текста с соблюдением каллиграфических норм и изученных орфографических правил.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591A" w:rsidRDefault="00CE591A" w:rsidP="00647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91A" w:rsidTr="00647BDC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1A" w:rsidRDefault="00CE591A" w:rsidP="00647B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453D1F">
      <w:pPr>
        <w:pStyle w:val="a3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864E0" w:rsidRDefault="00B864E0" w:rsidP="005A3559">
      <w:pPr>
        <w:pStyle w:val="a3"/>
        <w:numPr>
          <w:ilvl w:val="0"/>
          <w:numId w:val="3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B864E0" w:rsidRDefault="00B864E0" w:rsidP="005A3559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>1.Азбука, учебник для 1 класса в 2-х ч.:  /Горецкий В.Г.,Кирюшкин В.А.,Виноградская Л.А. и др.. – М.: Просвещение, 2012.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 xml:space="preserve">2.Электронное приложение к учебнику «Азбука», 1 класс (Диск </w:t>
      </w:r>
      <w:r w:rsidRPr="00B437EE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B437EE">
        <w:rPr>
          <w:rFonts w:ascii="Times New Roman" w:hAnsi="Times New Roman" w:cs="Times New Roman"/>
          <w:sz w:val="24"/>
          <w:szCs w:val="24"/>
        </w:rPr>
        <w:t>-</w:t>
      </w:r>
      <w:r w:rsidRPr="00B437EE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B437EE">
        <w:rPr>
          <w:rFonts w:ascii="Times New Roman" w:hAnsi="Times New Roman" w:cs="Times New Roman"/>
          <w:sz w:val="24"/>
          <w:szCs w:val="24"/>
        </w:rPr>
        <w:t>), автор: В.Г.Горецкий.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>3.Прописи в 4-х частях / Федосова А.Н. – М.: Просвещение, 2013. (приобретаются с согласия родителей).</w:t>
      </w:r>
    </w:p>
    <w:p w:rsidR="00B437EE" w:rsidRPr="005A3559" w:rsidRDefault="00B437EE" w:rsidP="005A35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559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B437EE" w:rsidRPr="00A97CFC" w:rsidRDefault="00B437EE" w:rsidP="00B437EE">
      <w:pPr>
        <w:pStyle w:val="a8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B437EE" w:rsidRDefault="00B437EE" w:rsidP="00B437EE">
      <w:pPr>
        <w:pStyle w:val="a8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учебные (</w:t>
      </w:r>
      <w:r>
        <w:rPr>
          <w:rFonts w:ascii="Times New Roman" w:hAnsi="Times New Roman" w:cs="Times New Roman"/>
          <w:sz w:val="24"/>
          <w:szCs w:val="24"/>
        </w:rPr>
        <w:t>бумага, цветные карандаши,</w:t>
      </w:r>
      <w:r w:rsidRPr="00A97CFC">
        <w:rPr>
          <w:rFonts w:ascii="Times New Roman" w:hAnsi="Times New Roman" w:cs="Times New Roman"/>
          <w:sz w:val="24"/>
          <w:szCs w:val="24"/>
        </w:rPr>
        <w:t xml:space="preserve"> линейка, </w:t>
      </w:r>
      <w:r>
        <w:rPr>
          <w:rFonts w:ascii="Times New Roman" w:hAnsi="Times New Roman" w:cs="Times New Roman"/>
          <w:sz w:val="24"/>
          <w:szCs w:val="24"/>
        </w:rPr>
        <w:t>карандаш, ручка</w:t>
      </w:r>
      <w:r w:rsidRPr="00A97CFC">
        <w:rPr>
          <w:rFonts w:ascii="Times New Roman" w:hAnsi="Times New Roman" w:cs="Times New Roman"/>
          <w:sz w:val="24"/>
          <w:szCs w:val="24"/>
        </w:rPr>
        <w:t>)</w:t>
      </w:r>
    </w:p>
    <w:p w:rsidR="00B437EE" w:rsidRPr="005A3559" w:rsidRDefault="00B437EE" w:rsidP="005A3559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A3559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B437EE" w:rsidRPr="00822BC0" w:rsidRDefault="00B437EE" w:rsidP="00B437EE">
      <w:pPr>
        <w:pStyle w:val="a8"/>
        <w:numPr>
          <w:ilvl w:val="0"/>
          <w:numId w:val="2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</w:rPr>
        <w:t>агнитная доска;</w:t>
      </w:r>
    </w:p>
    <w:p w:rsidR="00B437EE" w:rsidRPr="00B437EE" w:rsidRDefault="00B437EE" w:rsidP="00B864E0">
      <w:pPr>
        <w:pStyle w:val="a8"/>
        <w:numPr>
          <w:ilvl w:val="0"/>
          <w:numId w:val="2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картинки животных</w:t>
      </w:r>
      <w:r>
        <w:rPr>
          <w:rFonts w:ascii="Times New Roman" w:eastAsia="Times New Roman" w:hAnsi="Times New Roman"/>
          <w:sz w:val="24"/>
          <w:szCs w:val="24"/>
        </w:rPr>
        <w:t>, алфавит, таблица твердые и мягкие согласные, таблица парные и непарные согласные.</w:t>
      </w:r>
    </w:p>
    <w:p w:rsidR="00B864E0" w:rsidRPr="00F20250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437EE" w:rsidRDefault="00B437EE" w:rsidP="00B437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E3A20">
        <w:rPr>
          <w:rFonts w:ascii="Times New Roman" w:hAnsi="Times New Roman"/>
          <w:sz w:val="24"/>
          <w:szCs w:val="24"/>
        </w:rPr>
        <w:t xml:space="preserve">Авторская программа </w:t>
      </w:r>
      <w:r>
        <w:rPr>
          <w:rFonts w:ascii="Times New Roman" w:hAnsi="Times New Roman"/>
          <w:sz w:val="24"/>
          <w:szCs w:val="24"/>
        </w:rPr>
        <w:t>В.Г.Горецкого, В. П. Канакиной</w:t>
      </w:r>
      <w:r w:rsidRPr="00B33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«Русский язык. 1-4 классы», М: «Просвещение» 2010</w:t>
      </w:r>
      <w:r w:rsidRPr="00B33A87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B437EE" w:rsidRPr="00B437EE" w:rsidRDefault="00B437EE" w:rsidP="00B437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Авторская программа</w:t>
      </w:r>
      <w:r w:rsidRPr="00A26AA3">
        <w:rPr>
          <w:rFonts w:ascii="Times New Roman" w:hAnsi="Times New Roman"/>
          <w:sz w:val="24"/>
          <w:szCs w:val="24"/>
        </w:rPr>
        <w:t xml:space="preserve"> </w:t>
      </w:r>
      <w:r w:rsidRPr="00B33A87">
        <w:rPr>
          <w:rFonts w:ascii="Times New Roman" w:hAnsi="Times New Roman"/>
          <w:sz w:val="24"/>
          <w:szCs w:val="24"/>
        </w:rPr>
        <w:t>Л.Ф. Климановой, В.Г.Горецкого. М.В. Головановой «Ли</w:t>
      </w:r>
      <w:r>
        <w:rPr>
          <w:rFonts w:ascii="Times New Roman" w:hAnsi="Times New Roman"/>
          <w:sz w:val="24"/>
          <w:szCs w:val="24"/>
        </w:rPr>
        <w:t>тературное чтение. 1-4 классы»</w:t>
      </w:r>
      <w:r w:rsidRPr="00B33A87">
        <w:rPr>
          <w:rFonts w:ascii="Times New Roman" w:hAnsi="Times New Roman"/>
          <w:sz w:val="24"/>
          <w:szCs w:val="24"/>
        </w:rPr>
        <w:t>, М: «Просвещение» 2009г.</w:t>
      </w:r>
    </w:p>
    <w:p w:rsidR="00B864E0" w:rsidRDefault="00B864E0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B437EE" w:rsidRPr="00B437EE" w:rsidRDefault="00B437EE" w:rsidP="00B437EE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B864E0" w:rsidRPr="005E0978" w:rsidRDefault="00B864E0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B864E0" w:rsidRPr="003B7C64" w:rsidRDefault="00466FE3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Адаптированная </w:t>
      </w:r>
      <w:r w:rsidR="00B864E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864E0"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064C2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864E0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B864E0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864E0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B864E0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  <w:r>
        <w:rPr>
          <w:color w:val="000000"/>
          <w:shd w:val="clear" w:color="auto" w:fill="FFFFFF"/>
        </w:rPr>
        <w:t>.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Учебный план</w:t>
      </w:r>
      <w:r w:rsidRPr="00795AEC">
        <w:rPr>
          <w:color w:val="000000"/>
        </w:rPr>
        <w:t xml:space="preserve"> </w:t>
      </w:r>
      <w:r>
        <w:rPr>
          <w:color w:val="000000"/>
        </w:rPr>
        <w:t>МБОУ ООШ №3</w:t>
      </w:r>
      <w:r>
        <w:rPr>
          <w:color w:val="000000" w:themeColor="text1"/>
        </w:rPr>
        <w:t xml:space="preserve"> </w:t>
      </w:r>
      <w:r w:rsidRPr="00F12701">
        <w:rPr>
          <w:color w:val="000000" w:themeColor="text1"/>
        </w:rPr>
        <w:t>.</w:t>
      </w:r>
    </w:p>
    <w:p w:rsidR="00B864E0" w:rsidRPr="005E0978" w:rsidRDefault="00B864E0" w:rsidP="00B864E0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743883" w:rsidRDefault="00743883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A565FD" w:rsidRDefault="00A565FD"/>
    <w:sectPr w:rsidR="00A565FD" w:rsidSect="00482336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53D" w:rsidRDefault="00E6153D" w:rsidP="00743883">
      <w:pPr>
        <w:spacing w:after="0" w:line="240" w:lineRule="auto"/>
      </w:pPr>
      <w:r>
        <w:separator/>
      </w:r>
    </w:p>
  </w:endnote>
  <w:endnote w:type="continuationSeparator" w:id="0">
    <w:p w:rsidR="00E6153D" w:rsidRDefault="00E6153D" w:rsidP="0074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330402469"/>
      <w:docPartObj>
        <w:docPartGallery w:val="Page Numbers (Bottom of Page)"/>
        <w:docPartUnique/>
      </w:docPartObj>
    </w:sdtPr>
    <w:sdtContent>
      <w:p w:rsidR="001F4DA3" w:rsidRPr="00743883" w:rsidRDefault="0061695E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438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F4DA3" w:rsidRPr="0074388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438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E591A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7438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F4DA3" w:rsidRDefault="001F4DA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53D" w:rsidRDefault="00E6153D" w:rsidP="00743883">
      <w:pPr>
        <w:spacing w:after="0" w:line="240" w:lineRule="auto"/>
      </w:pPr>
      <w:r>
        <w:separator/>
      </w:r>
    </w:p>
  </w:footnote>
  <w:footnote w:type="continuationSeparator" w:id="0">
    <w:p w:rsidR="00E6153D" w:rsidRDefault="00E6153D" w:rsidP="00743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753A"/>
    <w:multiLevelType w:val="hybridMultilevel"/>
    <w:tmpl w:val="0A16412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A7708"/>
    <w:multiLevelType w:val="multilevel"/>
    <w:tmpl w:val="8D989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F3557"/>
    <w:multiLevelType w:val="hybridMultilevel"/>
    <w:tmpl w:val="EBFEFCA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7987"/>
    <w:multiLevelType w:val="hybridMultilevel"/>
    <w:tmpl w:val="E59636E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C1EE9"/>
    <w:multiLevelType w:val="multilevel"/>
    <w:tmpl w:val="25881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834E56"/>
    <w:multiLevelType w:val="hybridMultilevel"/>
    <w:tmpl w:val="F336F16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7540C"/>
    <w:multiLevelType w:val="multilevel"/>
    <w:tmpl w:val="7B2E1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29E14B1"/>
    <w:multiLevelType w:val="hybridMultilevel"/>
    <w:tmpl w:val="FBAC902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184DE9"/>
    <w:multiLevelType w:val="hybridMultilevel"/>
    <w:tmpl w:val="5C22EAC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E15A61"/>
    <w:multiLevelType w:val="multilevel"/>
    <w:tmpl w:val="F86E17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9">
    <w:nsid w:val="5D350254"/>
    <w:multiLevelType w:val="multilevel"/>
    <w:tmpl w:val="0764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9553F7"/>
    <w:multiLevelType w:val="hybridMultilevel"/>
    <w:tmpl w:val="DB54D976"/>
    <w:lvl w:ilvl="0" w:tplc="18BE76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D022F88"/>
    <w:multiLevelType w:val="hybridMultilevel"/>
    <w:tmpl w:val="0220BEB6"/>
    <w:lvl w:ilvl="0" w:tplc="D1E61D8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5D476F"/>
    <w:multiLevelType w:val="hybridMultilevel"/>
    <w:tmpl w:val="3D58B2E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20"/>
  </w:num>
  <w:num w:numId="4">
    <w:abstractNumId w:val="21"/>
  </w:num>
  <w:num w:numId="5">
    <w:abstractNumId w:val="9"/>
  </w:num>
  <w:num w:numId="6">
    <w:abstractNumId w:val="2"/>
  </w:num>
  <w:num w:numId="7">
    <w:abstractNumId w:val="15"/>
  </w:num>
  <w:num w:numId="8">
    <w:abstractNumId w:val="8"/>
  </w:num>
  <w:num w:numId="9">
    <w:abstractNumId w:val="12"/>
  </w:num>
  <w:num w:numId="10">
    <w:abstractNumId w:val="16"/>
  </w:num>
  <w:num w:numId="11">
    <w:abstractNumId w:val="22"/>
  </w:num>
  <w:num w:numId="12">
    <w:abstractNumId w:val="13"/>
  </w:num>
  <w:num w:numId="13">
    <w:abstractNumId w:val="4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3"/>
  </w:num>
  <w:num w:numId="17">
    <w:abstractNumId w:val="7"/>
  </w:num>
  <w:num w:numId="18">
    <w:abstractNumId w:val="0"/>
  </w:num>
  <w:num w:numId="19">
    <w:abstractNumId w:val="17"/>
  </w:num>
  <w:num w:numId="20">
    <w:abstractNumId w:val="10"/>
  </w:num>
  <w:num w:numId="21">
    <w:abstractNumId w:val="6"/>
  </w:num>
  <w:num w:numId="22">
    <w:abstractNumId w:val="1"/>
  </w:num>
  <w:num w:numId="23">
    <w:abstractNumId w:val="5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43883"/>
    <w:rsid w:val="00051830"/>
    <w:rsid w:val="0006164D"/>
    <w:rsid w:val="00064C26"/>
    <w:rsid w:val="000A4DB1"/>
    <w:rsid w:val="000A56BD"/>
    <w:rsid w:val="000A70CB"/>
    <w:rsid w:val="001057C2"/>
    <w:rsid w:val="00131E0B"/>
    <w:rsid w:val="00170C73"/>
    <w:rsid w:val="001B7037"/>
    <w:rsid w:val="001C3916"/>
    <w:rsid w:val="001D1AF1"/>
    <w:rsid w:val="001F4DA3"/>
    <w:rsid w:val="002266E7"/>
    <w:rsid w:val="00243E3D"/>
    <w:rsid w:val="00273FFF"/>
    <w:rsid w:val="002F0A8E"/>
    <w:rsid w:val="002F6C11"/>
    <w:rsid w:val="003153F5"/>
    <w:rsid w:val="00316E91"/>
    <w:rsid w:val="00327AA7"/>
    <w:rsid w:val="00381A38"/>
    <w:rsid w:val="00382DAB"/>
    <w:rsid w:val="00442EB2"/>
    <w:rsid w:val="00453D1F"/>
    <w:rsid w:val="00466239"/>
    <w:rsid w:val="00466FE3"/>
    <w:rsid w:val="00482336"/>
    <w:rsid w:val="00482352"/>
    <w:rsid w:val="004A5463"/>
    <w:rsid w:val="004C040E"/>
    <w:rsid w:val="004D0B72"/>
    <w:rsid w:val="004F6192"/>
    <w:rsid w:val="005868A3"/>
    <w:rsid w:val="005A2091"/>
    <w:rsid w:val="005A3559"/>
    <w:rsid w:val="005B0CEF"/>
    <w:rsid w:val="00601EBB"/>
    <w:rsid w:val="006105AC"/>
    <w:rsid w:val="0061695E"/>
    <w:rsid w:val="006323B1"/>
    <w:rsid w:val="00652FB4"/>
    <w:rsid w:val="00663415"/>
    <w:rsid w:val="00680C8A"/>
    <w:rsid w:val="00690E9E"/>
    <w:rsid w:val="006A256B"/>
    <w:rsid w:val="006C5387"/>
    <w:rsid w:val="006E48DB"/>
    <w:rsid w:val="006E6A3C"/>
    <w:rsid w:val="00725E64"/>
    <w:rsid w:val="007341F8"/>
    <w:rsid w:val="00743883"/>
    <w:rsid w:val="00760359"/>
    <w:rsid w:val="00847C57"/>
    <w:rsid w:val="00887D16"/>
    <w:rsid w:val="008A3547"/>
    <w:rsid w:val="008A6FB9"/>
    <w:rsid w:val="008B076C"/>
    <w:rsid w:val="00912890"/>
    <w:rsid w:val="00926518"/>
    <w:rsid w:val="00933302"/>
    <w:rsid w:val="009549FC"/>
    <w:rsid w:val="00955524"/>
    <w:rsid w:val="009563DA"/>
    <w:rsid w:val="009831FF"/>
    <w:rsid w:val="009C1CEC"/>
    <w:rsid w:val="009F30CA"/>
    <w:rsid w:val="009F3727"/>
    <w:rsid w:val="00A52729"/>
    <w:rsid w:val="00A565FD"/>
    <w:rsid w:val="00AA1E99"/>
    <w:rsid w:val="00AA3BC4"/>
    <w:rsid w:val="00AB02EC"/>
    <w:rsid w:val="00AC682E"/>
    <w:rsid w:val="00AD448D"/>
    <w:rsid w:val="00AF3FB1"/>
    <w:rsid w:val="00B14ADC"/>
    <w:rsid w:val="00B239D2"/>
    <w:rsid w:val="00B32F75"/>
    <w:rsid w:val="00B334B3"/>
    <w:rsid w:val="00B36938"/>
    <w:rsid w:val="00B437EE"/>
    <w:rsid w:val="00B864E0"/>
    <w:rsid w:val="00BD38A1"/>
    <w:rsid w:val="00C52CF7"/>
    <w:rsid w:val="00C81584"/>
    <w:rsid w:val="00C9313A"/>
    <w:rsid w:val="00CB26A3"/>
    <w:rsid w:val="00CB57DA"/>
    <w:rsid w:val="00CE591A"/>
    <w:rsid w:val="00D048B9"/>
    <w:rsid w:val="00DC30A0"/>
    <w:rsid w:val="00E3081F"/>
    <w:rsid w:val="00E40B1B"/>
    <w:rsid w:val="00E45ACD"/>
    <w:rsid w:val="00E6153D"/>
    <w:rsid w:val="00EF458A"/>
    <w:rsid w:val="00F03AB3"/>
    <w:rsid w:val="00F1458C"/>
    <w:rsid w:val="00F4734B"/>
    <w:rsid w:val="00F61DB3"/>
    <w:rsid w:val="00FC35C0"/>
    <w:rsid w:val="00FF2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388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7438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3883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743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43883"/>
  </w:style>
  <w:style w:type="paragraph" w:styleId="a6">
    <w:name w:val="footer"/>
    <w:basedOn w:val="a"/>
    <w:link w:val="a7"/>
    <w:uiPriority w:val="99"/>
    <w:unhideWhenUsed/>
    <w:rsid w:val="00743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3883"/>
  </w:style>
  <w:style w:type="paragraph" w:styleId="a8">
    <w:name w:val="List Paragraph"/>
    <w:basedOn w:val="a"/>
    <w:uiPriority w:val="34"/>
    <w:qFormat/>
    <w:rsid w:val="00680C8A"/>
    <w:pPr>
      <w:ind w:left="720"/>
      <w:contextualSpacing/>
    </w:pPr>
  </w:style>
  <w:style w:type="table" w:styleId="a9">
    <w:name w:val="Table Grid"/>
    <w:basedOn w:val="a1"/>
    <w:uiPriority w:val="59"/>
    <w:rsid w:val="00680C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qFormat/>
    <w:rsid w:val="00482336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</w:rPr>
  </w:style>
  <w:style w:type="paragraph" w:styleId="aa">
    <w:name w:val="Normal (Web)"/>
    <w:aliases w:val="Обычный (Web)"/>
    <w:basedOn w:val="a"/>
    <w:uiPriority w:val="99"/>
    <w:qFormat/>
    <w:rsid w:val="00B86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9F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45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45ACD"/>
  </w:style>
  <w:style w:type="paragraph" w:styleId="ab">
    <w:name w:val="Balloon Text"/>
    <w:basedOn w:val="a"/>
    <w:link w:val="ac"/>
    <w:uiPriority w:val="99"/>
    <w:semiHidden/>
    <w:unhideWhenUsed/>
    <w:rsid w:val="000A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70CB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131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131E0B"/>
  </w:style>
  <w:style w:type="character" w:customStyle="1" w:styleId="c9">
    <w:name w:val="c9"/>
    <w:basedOn w:val="a0"/>
    <w:rsid w:val="00131E0B"/>
  </w:style>
  <w:style w:type="character" w:customStyle="1" w:styleId="c7">
    <w:name w:val="c7"/>
    <w:basedOn w:val="a0"/>
    <w:rsid w:val="00131E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4748</Words>
  <Characters>27064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2018-09-23T13:13:00Z</cp:lastPrinted>
  <dcterms:created xsi:type="dcterms:W3CDTF">2019-01-26T19:41:00Z</dcterms:created>
  <dcterms:modified xsi:type="dcterms:W3CDTF">2019-03-09T15:11:00Z</dcterms:modified>
</cp:coreProperties>
</file>