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74B" w:rsidRDefault="00CF578C" w:rsidP="00CF578C">
      <w:pPr>
        <w:spacing w:after="0" w:line="360" w:lineRule="auto"/>
        <w:ind w:left="-993"/>
        <w:jc w:val="center"/>
        <w:rPr>
          <w:color w:val="000000"/>
          <w:sz w:val="24"/>
          <w:szCs w:val="24"/>
          <w:lang w:bidi="ru-RU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791898" cy="9210675"/>
            <wp:effectExtent l="19050" t="0" r="8952" b="0"/>
            <wp:docPr id="1" name="Рисунок 0" descr="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4014" cy="921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4B" w:rsidRPr="00923989" w:rsidRDefault="00E0574B" w:rsidP="00E0574B">
      <w:pPr>
        <w:pStyle w:val="20"/>
        <w:shd w:val="clear" w:color="auto" w:fill="auto"/>
        <w:spacing w:line="360" w:lineRule="auto"/>
        <w:jc w:val="center"/>
        <w:rPr>
          <w:b/>
          <w:sz w:val="24"/>
          <w:szCs w:val="24"/>
        </w:rPr>
      </w:pPr>
      <w:r w:rsidRPr="00923989">
        <w:rPr>
          <w:b/>
          <w:color w:val="000000"/>
          <w:sz w:val="24"/>
          <w:szCs w:val="24"/>
          <w:lang w:bidi="ru-RU"/>
        </w:rPr>
        <w:lastRenderedPageBreak/>
        <w:t>Содержание программы</w:t>
      </w:r>
    </w:p>
    <w:p w:rsidR="00E0574B" w:rsidRPr="00991FE9" w:rsidRDefault="00E0574B" w:rsidP="00E0574B">
      <w:pPr>
        <w:pStyle w:val="20"/>
        <w:numPr>
          <w:ilvl w:val="0"/>
          <w:numId w:val="1"/>
        </w:numPr>
        <w:shd w:val="clear" w:color="auto" w:fill="auto"/>
        <w:tabs>
          <w:tab w:val="left" w:pos="749"/>
        </w:tabs>
        <w:spacing w:line="360" w:lineRule="auto"/>
        <w:rPr>
          <w:sz w:val="24"/>
          <w:szCs w:val="24"/>
        </w:rPr>
      </w:pPr>
      <w:r w:rsidRPr="00991FE9">
        <w:rPr>
          <w:color w:val="000000"/>
          <w:sz w:val="24"/>
          <w:szCs w:val="24"/>
          <w:lang w:bidi="ru-RU"/>
        </w:rPr>
        <w:t>Пояснительная записка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3    </w:t>
      </w:r>
    </w:p>
    <w:p w:rsidR="00E0574B" w:rsidRDefault="00E0574B" w:rsidP="00E0574B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color w:val="000000"/>
          <w:sz w:val="24"/>
          <w:szCs w:val="24"/>
          <w:u w:val="single"/>
          <w:lang w:bidi="ru-RU"/>
        </w:rPr>
      </w:pPr>
      <w:r>
        <w:rPr>
          <w:color w:val="000000"/>
          <w:sz w:val="24"/>
          <w:szCs w:val="24"/>
          <w:lang w:bidi="ru-RU"/>
        </w:rPr>
        <w:t>1.1.</w:t>
      </w:r>
      <w:r w:rsidRPr="00991FE9">
        <w:rPr>
          <w:color w:val="000000"/>
          <w:sz w:val="24"/>
          <w:szCs w:val="24"/>
          <w:lang w:bidi="ru-RU"/>
        </w:rPr>
        <w:t>Возможные результаты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5   </w:t>
      </w:r>
    </w:p>
    <w:p w:rsidR="00E0574B" w:rsidRPr="006A478B" w:rsidRDefault="00E0574B" w:rsidP="00E0574B">
      <w:pPr>
        <w:pStyle w:val="20"/>
        <w:numPr>
          <w:ilvl w:val="0"/>
          <w:numId w:val="1"/>
        </w:numPr>
        <w:shd w:val="clear" w:color="auto" w:fill="auto"/>
        <w:tabs>
          <w:tab w:val="left" w:pos="778"/>
        </w:tabs>
        <w:spacing w:line="360" w:lineRule="auto"/>
        <w:rPr>
          <w:sz w:val="24"/>
          <w:szCs w:val="24"/>
          <w:u w:val="single"/>
        </w:rPr>
      </w:pPr>
      <w:r w:rsidRPr="00991FE9">
        <w:rPr>
          <w:color w:val="000000"/>
          <w:sz w:val="24"/>
          <w:szCs w:val="24"/>
          <w:lang w:bidi="ru-RU"/>
        </w:rPr>
        <w:t>Учебный план на предмет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</w:t>
      </w:r>
      <w:r>
        <w:rPr>
          <w:color w:val="000000"/>
          <w:sz w:val="24"/>
          <w:szCs w:val="24"/>
          <w:u w:val="single"/>
          <w:lang w:bidi="ru-RU"/>
        </w:rPr>
        <w:t>6</w:t>
      </w:r>
    </w:p>
    <w:p w:rsidR="00E0574B" w:rsidRPr="00193087" w:rsidRDefault="00E0574B" w:rsidP="00E0574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991FE9">
        <w:rPr>
          <w:rFonts w:ascii="Times New Roman" w:hAnsi="Times New Roman"/>
          <w:sz w:val="24"/>
          <w:szCs w:val="24"/>
          <w:lang w:bidi="ru-RU"/>
        </w:rPr>
        <w:t>Календарно-тематический план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 7</w:t>
      </w:r>
    </w:p>
    <w:p w:rsidR="00E0574B" w:rsidRPr="00193087" w:rsidRDefault="00E0574B" w:rsidP="00E0574B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95AE5">
        <w:rPr>
          <w:rFonts w:ascii="Times New Roman" w:hAnsi="Times New Roman"/>
          <w:sz w:val="24"/>
          <w:szCs w:val="24"/>
        </w:rPr>
        <w:t>Образовательные ресурсы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</w:rPr>
        <w:t xml:space="preserve">           8</w:t>
      </w: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74B" w:rsidRPr="007B6E33" w:rsidRDefault="00E0574B" w:rsidP="00E0574B">
      <w:pPr>
        <w:pStyle w:val="a3"/>
        <w:numPr>
          <w:ilvl w:val="0"/>
          <w:numId w:val="2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749CB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E0574B" w:rsidRDefault="00E0574B" w:rsidP="00E0574B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Рабочая п</w:t>
      </w:r>
      <w:r w:rsidRPr="00A26AA3">
        <w:rPr>
          <w:rFonts w:ascii="Times New Roman" w:hAnsi="Times New Roman"/>
          <w:sz w:val="24"/>
          <w:szCs w:val="24"/>
        </w:rPr>
        <w:t xml:space="preserve">рограмма </w:t>
      </w:r>
      <w:r>
        <w:rPr>
          <w:rFonts w:ascii="Times New Roman" w:hAnsi="Times New Roman"/>
          <w:sz w:val="24"/>
          <w:szCs w:val="24"/>
        </w:rPr>
        <w:t>по внеурочной деятельности духовно- нравственного направления «Живой родник» для 3 класса составлена</w:t>
      </w:r>
      <w:r w:rsidRPr="00A26AA3">
        <w:rPr>
          <w:rFonts w:ascii="Times New Roman" w:hAnsi="Times New Roman"/>
          <w:sz w:val="24"/>
          <w:szCs w:val="24"/>
        </w:rPr>
        <w:t xml:space="preserve"> на основе </w:t>
      </w:r>
      <w:r>
        <w:rPr>
          <w:rFonts w:ascii="Times New Roman" w:hAnsi="Times New Roman"/>
          <w:sz w:val="24"/>
          <w:szCs w:val="24"/>
        </w:rPr>
        <w:t xml:space="preserve">Федерального государственного образовательного стандарта начального общего образования, в соответствии с требованиями и рекомендациями образовательной программы «Школа </w:t>
      </w:r>
      <w:r w:rsidRPr="00AF3270">
        <w:rPr>
          <w:rFonts w:ascii="Times New Roman" w:hAnsi="Times New Roman"/>
          <w:sz w:val="24"/>
          <w:szCs w:val="24"/>
        </w:rPr>
        <w:t>России», и концепции духовно- нравственного развития  воспитания.</w:t>
      </w:r>
    </w:p>
    <w:p w:rsidR="00F22B62" w:rsidRPr="00F22B62" w:rsidRDefault="00F22B62" w:rsidP="00E0574B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2B62">
        <w:rPr>
          <w:rFonts w:ascii="Times New Roman" w:hAnsi="Times New Roman"/>
          <w:sz w:val="24"/>
          <w:szCs w:val="24"/>
        </w:rPr>
        <w:t>Данная программа по духовно-нравственному воспитанию детей младшего школьного возраста «Живой Родник» духовно-нравственной направленности, приоритетами которой является воспитание. А важнейшие задачи воспитания - формирование у подрастающего поколения гражданской ответственности, правового самосознания и духовности, гражданственности, трудолюбия, уважения к правам и свободам человека, любви к окружающей природе, Родине, семье.</w:t>
      </w:r>
    </w:p>
    <w:p w:rsidR="00E0574B" w:rsidRDefault="00E0574B" w:rsidP="00E0574B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607A3">
        <w:rPr>
          <w:rFonts w:ascii="Times New Roman" w:hAnsi="Times New Roman"/>
          <w:sz w:val="24"/>
          <w:szCs w:val="24"/>
        </w:rPr>
        <w:t>В детском коллективе ребенок имеет возможность проверить на собственном опыте свои знания, представления и склонности нравственного порядка, что обеспечивает переход внешних моральных требований во внутренние.</w:t>
      </w:r>
    </w:p>
    <w:p w:rsidR="00E0574B" w:rsidRPr="00CA7E92" w:rsidRDefault="00E0574B" w:rsidP="00E0574B">
      <w:pPr>
        <w:pStyle w:val="a3"/>
        <w:spacing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A7E9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Данная программа раскрывает посл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едовательность изучения</w:t>
      </w:r>
      <w:r w:rsidRPr="00CA7E9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тем курса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внеурочной деятельности</w:t>
      </w:r>
      <w:r w:rsidRPr="00CA7E9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а так же рассматривает возможные резул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ьтаты освоения курса внеурочной деятельности «Живой родник» за 3</w:t>
      </w:r>
      <w:r w:rsidRPr="00CA7E9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класс.</w:t>
      </w:r>
    </w:p>
    <w:p w:rsidR="00E0574B" w:rsidRDefault="00E0574B" w:rsidP="00E0574B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A7E92"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F22B62" w:rsidRPr="00F22B62">
        <w:rPr>
          <w:rFonts w:ascii="Times New Roman" w:hAnsi="Times New Roman"/>
          <w:sz w:val="24"/>
          <w:szCs w:val="24"/>
        </w:rPr>
        <w:t>воспитание нравственно активной личности ребенка, обладающей стремлением к духовному развитию.</w:t>
      </w:r>
    </w:p>
    <w:p w:rsidR="00E0574B" w:rsidRPr="00E607A3" w:rsidRDefault="00E0574B" w:rsidP="00E0574B">
      <w:pPr>
        <w:pStyle w:val="a3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E607A3">
        <w:rPr>
          <w:rFonts w:ascii="Times New Roman" w:hAnsi="Times New Roman"/>
          <w:b/>
          <w:sz w:val="24"/>
          <w:szCs w:val="24"/>
        </w:rPr>
        <w:t>Задачи:</w:t>
      </w:r>
    </w:p>
    <w:p w:rsidR="00F22B62" w:rsidRPr="00F22B62" w:rsidRDefault="00F22B62" w:rsidP="00F22B62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2B62">
        <w:rPr>
          <w:rFonts w:ascii="Times New Roman" w:hAnsi="Times New Roman" w:cs="Times New Roman"/>
          <w:sz w:val="24"/>
          <w:szCs w:val="24"/>
        </w:rPr>
        <w:t xml:space="preserve">формирование и развитие творческих способностей обучающихся; </w:t>
      </w:r>
    </w:p>
    <w:p w:rsidR="00F22B62" w:rsidRPr="00F22B62" w:rsidRDefault="00F22B62" w:rsidP="00F22B62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2B62">
        <w:rPr>
          <w:rFonts w:ascii="Times New Roman" w:hAnsi="Times New Roman" w:cs="Times New Roman"/>
          <w:sz w:val="24"/>
          <w:szCs w:val="24"/>
        </w:rPr>
        <w:t xml:space="preserve">удовлетворение индивидуальных потребностей учащихся в интеллектуальном, художественно - эстетическом, нравственном развитии; </w:t>
      </w:r>
    </w:p>
    <w:p w:rsidR="00F22B62" w:rsidRPr="00F22B62" w:rsidRDefault="00F22B62" w:rsidP="00F22B62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2B62">
        <w:rPr>
          <w:rFonts w:ascii="Times New Roman" w:hAnsi="Times New Roman" w:cs="Times New Roman"/>
          <w:sz w:val="24"/>
          <w:szCs w:val="24"/>
        </w:rPr>
        <w:t xml:space="preserve">развитие у ребенка духовно-нравственного чувствования, формирование духовно - эстетического отношения к явлениям окружающей жизни и предметам искусства; </w:t>
      </w:r>
    </w:p>
    <w:p w:rsidR="00F22B62" w:rsidRPr="00F22B62" w:rsidRDefault="00F22B62" w:rsidP="00F22B62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2B62">
        <w:rPr>
          <w:rFonts w:ascii="Times New Roman" w:hAnsi="Times New Roman" w:cs="Times New Roman"/>
          <w:sz w:val="24"/>
          <w:szCs w:val="24"/>
        </w:rPr>
        <w:t xml:space="preserve">развитие активного культурного сознания и воли для практической реализации нравственных норм и правил; </w:t>
      </w:r>
    </w:p>
    <w:p w:rsidR="00F22B62" w:rsidRPr="00F22B62" w:rsidRDefault="00F22B62" w:rsidP="00F22B62">
      <w:pPr>
        <w:pStyle w:val="a8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2B62">
        <w:rPr>
          <w:rFonts w:ascii="Times New Roman" w:hAnsi="Times New Roman" w:cs="Times New Roman"/>
          <w:sz w:val="24"/>
          <w:szCs w:val="24"/>
        </w:rPr>
        <w:t>воспитание духовных и нравственных качеств личности ребенка.</w:t>
      </w:r>
    </w:p>
    <w:p w:rsidR="00E0574B" w:rsidRDefault="00E0574B" w:rsidP="00F22B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7D17">
        <w:rPr>
          <w:rFonts w:ascii="Times New Roman" w:hAnsi="Times New Roman" w:cs="Times New Roman"/>
          <w:sz w:val="24"/>
          <w:szCs w:val="24"/>
        </w:rPr>
        <w:t>Программа за курс внеурочной деяте</w:t>
      </w:r>
      <w:r>
        <w:rPr>
          <w:rFonts w:ascii="Times New Roman" w:hAnsi="Times New Roman" w:cs="Times New Roman"/>
          <w:sz w:val="24"/>
          <w:szCs w:val="24"/>
        </w:rPr>
        <w:t>льности по духовно-нравственному</w:t>
      </w:r>
      <w:r w:rsidRPr="007E7D17">
        <w:rPr>
          <w:rFonts w:ascii="Times New Roman" w:hAnsi="Times New Roman" w:cs="Times New Roman"/>
          <w:sz w:val="24"/>
          <w:szCs w:val="24"/>
        </w:rPr>
        <w:t xml:space="preserve"> направлению «</w:t>
      </w:r>
      <w:r>
        <w:rPr>
          <w:rFonts w:ascii="Times New Roman" w:hAnsi="Times New Roman" w:cs="Times New Roman"/>
          <w:sz w:val="24"/>
          <w:szCs w:val="24"/>
        </w:rPr>
        <w:t>Живой родник» 3 класса рассчитана на 11</w:t>
      </w:r>
      <w:r w:rsidRPr="007E7D17">
        <w:rPr>
          <w:rFonts w:ascii="Times New Roman" w:hAnsi="Times New Roman" w:cs="Times New Roman"/>
          <w:sz w:val="24"/>
          <w:szCs w:val="24"/>
        </w:rPr>
        <w:t xml:space="preserve"> часов в год, из расчета 1 час в месяц. </w:t>
      </w:r>
    </w:p>
    <w:p w:rsidR="00E0574B" w:rsidRPr="007E7D17" w:rsidRDefault="00E0574B" w:rsidP="00E057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7D17">
        <w:rPr>
          <w:rFonts w:ascii="Times New Roman" w:hAnsi="Times New Roman" w:cs="Times New Roman"/>
          <w:sz w:val="24"/>
          <w:szCs w:val="24"/>
        </w:rPr>
        <w:t>Занятия проводятся в форме уроков, тренингов, внеурочных мероприятий и игровых программ, позволяющих школьникам приобретать опыт нравственного поведения.</w:t>
      </w:r>
    </w:p>
    <w:p w:rsidR="00E0574B" w:rsidRDefault="00E0574B" w:rsidP="00E057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7D17">
        <w:rPr>
          <w:rFonts w:ascii="Times New Roman" w:hAnsi="Times New Roman" w:cs="Times New Roman"/>
          <w:sz w:val="24"/>
          <w:szCs w:val="24"/>
        </w:rPr>
        <w:lastRenderedPageBreak/>
        <w:t>Реализация программы предполагает формирование первоначального представления о базовых ценностях отечественной культуры в процессе проведения бесед, экскурсий, заочных путешествий, участия в творческой деятельности, такой, как театральные постановки, литературно-музыкальные композиции, художественные выставки, просмотр видеофильмов.</w:t>
      </w:r>
    </w:p>
    <w:p w:rsidR="00E0574B" w:rsidRPr="00496AE8" w:rsidRDefault="00E0574B" w:rsidP="00E0574B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96AE8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Уровни воспитательных результатов</w:t>
      </w:r>
    </w:p>
    <w:p w:rsidR="00E0574B" w:rsidRPr="007E7D17" w:rsidRDefault="00E0574B" w:rsidP="00E057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7D17">
        <w:rPr>
          <w:rFonts w:ascii="Times New Roman" w:hAnsi="Times New Roman" w:cs="Times New Roman"/>
          <w:sz w:val="24"/>
          <w:szCs w:val="24"/>
        </w:rPr>
        <w:t>Первый уровень результатов — приобретение обучающимися социальных знаний (о нравственных нормах, социально одобряемых и не одобряемых формах поведения в обществе и·т.·п.), первичного понимания социальной реальности и повседневной жизни. Для достижения данного уровня результатов особое значение имеет взаимодействие обучающегося со своими учителями как значимыми для него носителями положительного социального знания и повседневного опыта.</w:t>
      </w:r>
    </w:p>
    <w:p w:rsidR="00E0574B" w:rsidRPr="007E7D17" w:rsidRDefault="00E0574B" w:rsidP="00E057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7D17">
        <w:rPr>
          <w:rFonts w:ascii="Times New Roman" w:hAnsi="Times New Roman" w:cs="Times New Roman"/>
          <w:sz w:val="24"/>
          <w:szCs w:val="24"/>
        </w:rPr>
        <w:t>Второй уровень результатов — получение обучающимися опыта переживания и позитивного отношения к базовым ценностям общества, ценностного отношения к социальной реальности в целом. Для достижения данного уровня результатов особое значение имеет взаимодействие обучающихся между собой на уровне класса, образовательного учреждения, т. е. в защищённой, дружественной среде, в которой ребёнок получает первое практическое подтверждение приобретённых социальных знаний, начинает их ценить.</w:t>
      </w:r>
    </w:p>
    <w:p w:rsidR="00E0574B" w:rsidRDefault="00E0574B" w:rsidP="00E057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7D17">
        <w:rPr>
          <w:rFonts w:ascii="Times New Roman" w:hAnsi="Times New Roman" w:cs="Times New Roman"/>
          <w:sz w:val="24"/>
          <w:szCs w:val="24"/>
        </w:rPr>
        <w:t>Третий уровень результатов — получение обучающимся начального опыта самостоятельного общественного действия, формирование у младшего школьника социально приемлемых моделей поведения. Только в самостоятельном общественном действии человек действительно становится гражданином, социальным деятелем, свободным человеком.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учреждения, в открытой общественной среде.</w:t>
      </w:r>
    </w:p>
    <w:p w:rsidR="00E0574B" w:rsidRDefault="00E0574B" w:rsidP="00E057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6C99" w:rsidRDefault="00F56C99" w:rsidP="00E057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6C99" w:rsidRDefault="00F56C99" w:rsidP="00E057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6C99" w:rsidRDefault="00F56C99" w:rsidP="00E057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6C99" w:rsidRDefault="00F56C99" w:rsidP="00E057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6C99" w:rsidRDefault="00F56C99" w:rsidP="00E057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6C99" w:rsidRDefault="00F56C99" w:rsidP="00E057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6C99" w:rsidRDefault="00F56C99" w:rsidP="00E057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56C99" w:rsidRDefault="00F56C99" w:rsidP="00E057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574B" w:rsidRPr="00A53EA7" w:rsidRDefault="00E0574B" w:rsidP="00E0574B">
      <w:pPr>
        <w:pStyle w:val="a8"/>
        <w:numPr>
          <w:ilvl w:val="1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3EA7">
        <w:rPr>
          <w:rFonts w:ascii="Times New Roman" w:hAnsi="Times New Roman" w:cs="Times New Roman"/>
          <w:b/>
          <w:sz w:val="24"/>
          <w:szCs w:val="24"/>
        </w:rPr>
        <w:lastRenderedPageBreak/>
        <w:t>Возможные результаты</w:t>
      </w:r>
    </w:p>
    <w:p w:rsidR="00E0574B" w:rsidRPr="00BA3DD2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3DD2"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E0574B" w:rsidRPr="007E7D17" w:rsidRDefault="00E0574B" w:rsidP="00E0574B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7D17">
        <w:rPr>
          <w:rFonts w:ascii="Times New Roman" w:hAnsi="Times New Roman" w:cs="Times New Roman"/>
          <w:sz w:val="24"/>
          <w:szCs w:val="24"/>
        </w:rPr>
        <w:t>ориентация в нравственном содержании и смысле как собственных поступков, так и поступков окружающих людей;</w:t>
      </w:r>
    </w:p>
    <w:p w:rsidR="00E0574B" w:rsidRPr="007E7D17" w:rsidRDefault="00E0574B" w:rsidP="00E0574B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7D17">
        <w:rPr>
          <w:rFonts w:ascii="Times New Roman" w:hAnsi="Times New Roman" w:cs="Times New Roman"/>
          <w:sz w:val="24"/>
          <w:szCs w:val="24"/>
        </w:rPr>
        <w:t>знание основных моральных норм и ориентация на их выполнение;</w:t>
      </w:r>
    </w:p>
    <w:p w:rsidR="00E0574B" w:rsidRPr="007E7D17" w:rsidRDefault="00E0574B" w:rsidP="00E0574B">
      <w:pPr>
        <w:pStyle w:val="a8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7D17">
        <w:rPr>
          <w:rFonts w:ascii="Times New Roman" w:hAnsi="Times New Roman" w:cs="Times New Roman"/>
          <w:sz w:val="24"/>
          <w:szCs w:val="24"/>
        </w:rPr>
        <w:t>развитие этических чувств — стыда, вины, совести как регуляторов морального поведения.</w:t>
      </w: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D17">
        <w:rPr>
          <w:rFonts w:ascii="Times New Roman" w:hAnsi="Times New Roman" w:cs="Times New Roman"/>
          <w:b/>
          <w:sz w:val="24"/>
          <w:szCs w:val="24"/>
        </w:rPr>
        <w:t>Регулятивные:</w:t>
      </w:r>
    </w:p>
    <w:p w:rsidR="00E0574B" w:rsidRPr="00FB5991" w:rsidRDefault="00E0574B" w:rsidP="00E0574B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5991">
        <w:rPr>
          <w:rFonts w:ascii="Times New Roman" w:hAnsi="Times New Roman" w:cs="Times New Roman"/>
          <w:sz w:val="24"/>
          <w:szCs w:val="24"/>
        </w:rPr>
        <w:t>принимать и сохранять учебную задачу;</w:t>
      </w:r>
    </w:p>
    <w:p w:rsidR="00E0574B" w:rsidRPr="00FB5991" w:rsidRDefault="00E0574B" w:rsidP="00E0574B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5991">
        <w:rPr>
          <w:rFonts w:ascii="Times New Roman" w:hAnsi="Times New Roman" w:cs="Times New Roman"/>
          <w:sz w:val="24"/>
          <w:szCs w:val="24"/>
        </w:rPr>
        <w:t>планировать свои действия в соответствии с поставленной задачей и условиями её реализации, в том числе во внутреннем плане;</w:t>
      </w:r>
    </w:p>
    <w:p w:rsidR="00E0574B" w:rsidRPr="00FB5991" w:rsidRDefault="00E0574B" w:rsidP="00E0574B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5991">
        <w:rPr>
          <w:rFonts w:ascii="Times New Roman" w:hAnsi="Times New Roman" w:cs="Times New Roman"/>
          <w:sz w:val="24"/>
          <w:szCs w:val="24"/>
        </w:rPr>
        <w:t>адекватно воспринимать предложения и оценку учителей, товарищей, родителей и других людей;</w:t>
      </w:r>
    </w:p>
    <w:p w:rsidR="00E0574B" w:rsidRPr="00FB5991" w:rsidRDefault="00E0574B" w:rsidP="00E0574B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5991">
        <w:rPr>
          <w:rFonts w:ascii="Times New Roman" w:hAnsi="Times New Roman" w:cs="Times New Roman"/>
          <w:sz w:val="24"/>
          <w:szCs w:val="24"/>
        </w:rPr>
        <w:t>вносить необходимые коррективы в действие после его завершения на основе его оценки и учёта характера сделанных ошибок, использовать предложения и оценки для создания нового, более совершенного результата.</w:t>
      </w:r>
    </w:p>
    <w:p w:rsidR="00E0574B" w:rsidRPr="00FB5991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5991">
        <w:rPr>
          <w:rFonts w:ascii="Times New Roman" w:hAnsi="Times New Roman" w:cs="Times New Roman"/>
          <w:b/>
          <w:sz w:val="24"/>
          <w:szCs w:val="24"/>
        </w:rPr>
        <w:t>Познавательные:</w:t>
      </w:r>
    </w:p>
    <w:p w:rsidR="00E0574B" w:rsidRPr="00FB5991" w:rsidRDefault="00E0574B" w:rsidP="00E0574B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B5991">
        <w:rPr>
          <w:rFonts w:ascii="Times New Roman" w:hAnsi="Times New Roman"/>
          <w:sz w:val="24"/>
          <w:szCs w:val="24"/>
        </w:rPr>
        <w:t>осуществлять поиск необходимой информации для выполнения учебных заданий с использованием учебной литературы</w:t>
      </w:r>
      <w:r>
        <w:rPr>
          <w:rFonts w:ascii="Times New Roman" w:hAnsi="Times New Roman"/>
          <w:sz w:val="24"/>
          <w:szCs w:val="24"/>
        </w:rPr>
        <w:t>;</w:t>
      </w:r>
    </w:p>
    <w:p w:rsidR="00E0574B" w:rsidRPr="00FB5991" w:rsidRDefault="00E0574B" w:rsidP="00E0574B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B5991">
        <w:rPr>
          <w:rFonts w:ascii="Times New Roman" w:hAnsi="Times New Roman"/>
          <w:sz w:val="24"/>
          <w:szCs w:val="24"/>
        </w:rPr>
        <w:t>строить сообщения в устной и письменной форме;</w:t>
      </w:r>
    </w:p>
    <w:p w:rsidR="00E0574B" w:rsidRPr="00AF3270" w:rsidRDefault="00E0574B" w:rsidP="00E0574B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B5991">
        <w:rPr>
          <w:rFonts w:ascii="Times New Roman" w:hAnsi="Times New Roman"/>
          <w:sz w:val="24"/>
          <w:szCs w:val="24"/>
        </w:rPr>
        <w:t>осуществлять анализ объектов с выделением существе</w:t>
      </w:r>
      <w:r>
        <w:rPr>
          <w:rFonts w:ascii="Times New Roman" w:hAnsi="Times New Roman"/>
          <w:sz w:val="24"/>
          <w:szCs w:val="24"/>
        </w:rPr>
        <w:t>нных и несущественных признаков.</w:t>
      </w: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63C67">
        <w:rPr>
          <w:rFonts w:ascii="Times New Roman" w:hAnsi="Times New Roman"/>
          <w:b/>
          <w:sz w:val="24"/>
          <w:szCs w:val="24"/>
        </w:rPr>
        <w:t>Коммуникативные:</w:t>
      </w:r>
    </w:p>
    <w:p w:rsidR="00E0574B" w:rsidRPr="00FB5991" w:rsidRDefault="00E0574B" w:rsidP="00E0574B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5991">
        <w:rPr>
          <w:rFonts w:ascii="Times New Roman" w:hAnsi="Times New Roman" w:cs="Times New Roman"/>
          <w:sz w:val="24"/>
          <w:szCs w:val="24"/>
        </w:rPr>
        <w:t>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высказывание, владеть диалогической формой коммуникации;</w:t>
      </w:r>
    </w:p>
    <w:p w:rsidR="00E0574B" w:rsidRPr="00FB5991" w:rsidRDefault="00E0574B" w:rsidP="00E0574B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5991">
        <w:rPr>
          <w:rFonts w:ascii="Times New Roman" w:hAnsi="Times New Roman" w:cs="Times New Roman"/>
          <w:sz w:val="24"/>
          <w:szCs w:val="24"/>
        </w:rPr>
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взаимодействии;</w:t>
      </w:r>
    </w:p>
    <w:p w:rsidR="00E0574B" w:rsidRPr="00FB5991" w:rsidRDefault="00E0574B" w:rsidP="00E0574B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5991">
        <w:rPr>
          <w:rFonts w:ascii="Times New Roman" w:hAnsi="Times New Roman" w:cs="Times New Roman"/>
          <w:sz w:val="24"/>
          <w:szCs w:val="24"/>
        </w:rPr>
        <w:t>учитывать разные мнения и стремиться к координации различных позиций в сотрудничестве;</w:t>
      </w:r>
    </w:p>
    <w:p w:rsidR="00E0574B" w:rsidRPr="00FB5991" w:rsidRDefault="00E0574B" w:rsidP="00E0574B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5991">
        <w:rPr>
          <w:rFonts w:ascii="Times New Roman" w:hAnsi="Times New Roman" w:cs="Times New Roman"/>
          <w:sz w:val="24"/>
          <w:szCs w:val="24"/>
        </w:rPr>
        <w:t>формулировать собственное мнение и позицию;</w:t>
      </w:r>
    </w:p>
    <w:p w:rsidR="00E0574B" w:rsidRDefault="00E0574B" w:rsidP="00E0574B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5991">
        <w:rPr>
          <w:rFonts w:ascii="Times New Roman" w:hAnsi="Times New Roman" w:cs="Times New Roman"/>
          <w:sz w:val="24"/>
          <w:szCs w:val="24"/>
        </w:rPr>
        <w:t>договариваться и приходить к общему решению в совместной деятельности, в том числе в ситуации столкновения интересов.</w:t>
      </w: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74B" w:rsidRPr="00686ED3" w:rsidRDefault="00E0574B" w:rsidP="00E0574B">
      <w:pPr>
        <w:pStyle w:val="a8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Учебный план </w:t>
      </w:r>
    </w:p>
    <w:tbl>
      <w:tblPr>
        <w:tblStyle w:val="a9"/>
        <w:tblW w:w="0" w:type="auto"/>
        <w:tblLook w:val="04A0"/>
      </w:tblPr>
      <w:tblGrid>
        <w:gridCol w:w="1408"/>
        <w:gridCol w:w="1359"/>
        <w:gridCol w:w="1361"/>
        <w:gridCol w:w="1362"/>
        <w:gridCol w:w="1362"/>
        <w:gridCol w:w="1362"/>
        <w:gridCol w:w="1357"/>
      </w:tblGrid>
      <w:tr w:rsidR="00E0574B" w:rsidRPr="008A3F5E" w:rsidTr="004A7DB9">
        <w:tc>
          <w:tcPr>
            <w:tcW w:w="1408" w:type="dxa"/>
          </w:tcPr>
          <w:p w:rsidR="00E0574B" w:rsidRPr="008A3F5E" w:rsidRDefault="00E0574B" w:rsidP="004A7DB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</w:t>
            </w:r>
          </w:p>
        </w:tc>
        <w:tc>
          <w:tcPr>
            <w:tcW w:w="1359" w:type="dxa"/>
          </w:tcPr>
          <w:p w:rsidR="00E0574B" w:rsidRPr="008A3F5E" w:rsidRDefault="00E0574B" w:rsidP="004A7DB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F5E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361" w:type="dxa"/>
          </w:tcPr>
          <w:p w:rsidR="00E0574B" w:rsidRPr="008A3F5E" w:rsidRDefault="00E0574B" w:rsidP="004A7DB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F5E">
              <w:rPr>
                <w:rFonts w:ascii="Times New Roman" w:hAnsi="Times New Roman"/>
                <w:sz w:val="24"/>
                <w:szCs w:val="24"/>
              </w:rPr>
              <w:t xml:space="preserve">Кол-во часов в </w:t>
            </w:r>
            <w:r>
              <w:rPr>
                <w:rFonts w:ascii="Times New Roman" w:hAnsi="Times New Roman"/>
                <w:sz w:val="24"/>
                <w:szCs w:val="24"/>
              </w:rPr>
              <w:t>месяц</w:t>
            </w:r>
          </w:p>
        </w:tc>
        <w:tc>
          <w:tcPr>
            <w:tcW w:w="1362" w:type="dxa"/>
          </w:tcPr>
          <w:p w:rsidR="00E0574B" w:rsidRPr="008A3F5E" w:rsidRDefault="00E0574B" w:rsidP="004A7DB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F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3F5E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8A3F5E">
              <w:rPr>
                <w:rFonts w:ascii="Times New Roman" w:hAnsi="Times New Roman"/>
                <w:sz w:val="24"/>
                <w:szCs w:val="24"/>
              </w:rPr>
              <w:t xml:space="preserve"> триместр</w:t>
            </w:r>
          </w:p>
        </w:tc>
        <w:tc>
          <w:tcPr>
            <w:tcW w:w="1362" w:type="dxa"/>
          </w:tcPr>
          <w:p w:rsidR="00E0574B" w:rsidRPr="008A3F5E" w:rsidRDefault="00E0574B" w:rsidP="004A7DB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F5E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8A3F5E">
              <w:rPr>
                <w:rFonts w:ascii="Times New Roman" w:hAnsi="Times New Roman"/>
                <w:sz w:val="24"/>
                <w:szCs w:val="24"/>
              </w:rPr>
              <w:t xml:space="preserve"> триместр</w:t>
            </w:r>
          </w:p>
        </w:tc>
        <w:tc>
          <w:tcPr>
            <w:tcW w:w="1362" w:type="dxa"/>
          </w:tcPr>
          <w:p w:rsidR="00E0574B" w:rsidRPr="008A3F5E" w:rsidRDefault="00E0574B" w:rsidP="004A7DB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F5E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8A3F5E">
              <w:rPr>
                <w:rFonts w:ascii="Times New Roman" w:hAnsi="Times New Roman"/>
                <w:sz w:val="24"/>
                <w:szCs w:val="24"/>
              </w:rPr>
              <w:t xml:space="preserve"> триместр</w:t>
            </w:r>
          </w:p>
        </w:tc>
        <w:tc>
          <w:tcPr>
            <w:tcW w:w="1357" w:type="dxa"/>
          </w:tcPr>
          <w:p w:rsidR="00E0574B" w:rsidRPr="008A3F5E" w:rsidRDefault="00E0574B" w:rsidP="004A7DB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F5E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</w:tr>
      <w:tr w:rsidR="00E0574B" w:rsidRPr="008A3F5E" w:rsidTr="004A7DB9">
        <w:tc>
          <w:tcPr>
            <w:tcW w:w="1408" w:type="dxa"/>
          </w:tcPr>
          <w:p w:rsidR="00E0574B" w:rsidRPr="008A3F5E" w:rsidRDefault="00E0574B" w:rsidP="004A7DB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Живой родник</w:t>
            </w:r>
          </w:p>
        </w:tc>
        <w:tc>
          <w:tcPr>
            <w:tcW w:w="1359" w:type="dxa"/>
          </w:tcPr>
          <w:p w:rsidR="00E0574B" w:rsidRPr="008A3F5E" w:rsidRDefault="00E0574B" w:rsidP="004A7DB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1" w:type="dxa"/>
          </w:tcPr>
          <w:p w:rsidR="00E0574B" w:rsidRPr="008A3F5E" w:rsidRDefault="00E0574B" w:rsidP="004A7DB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62" w:type="dxa"/>
          </w:tcPr>
          <w:p w:rsidR="00E0574B" w:rsidRPr="008A3F5E" w:rsidRDefault="00E0574B" w:rsidP="004A7DB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62" w:type="dxa"/>
          </w:tcPr>
          <w:p w:rsidR="00E0574B" w:rsidRPr="008A3F5E" w:rsidRDefault="00E0574B" w:rsidP="004A7DB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62" w:type="dxa"/>
          </w:tcPr>
          <w:p w:rsidR="00E0574B" w:rsidRPr="008A3F5E" w:rsidRDefault="00E0574B" w:rsidP="004A7DB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57" w:type="dxa"/>
          </w:tcPr>
          <w:p w:rsidR="00E0574B" w:rsidRPr="008A3F5E" w:rsidRDefault="00E0574B" w:rsidP="004A7DB9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</w:tbl>
    <w:p w:rsidR="00E0574B" w:rsidRPr="00FB5991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74B" w:rsidRDefault="00E0574B" w:rsidP="00E0574B">
      <w:pPr>
        <w:pStyle w:val="a3"/>
        <w:numPr>
          <w:ilvl w:val="0"/>
          <w:numId w:val="2"/>
        </w:numPr>
        <w:jc w:val="center"/>
        <w:rPr>
          <w:rFonts w:ascii="Times New Roman" w:hAnsi="Times New Roman"/>
          <w:b/>
          <w:sz w:val="24"/>
          <w:szCs w:val="24"/>
        </w:rPr>
      </w:pPr>
      <w:r w:rsidRPr="00DE7305">
        <w:rPr>
          <w:rFonts w:ascii="Times New Roman" w:hAnsi="Times New Roman"/>
          <w:b/>
          <w:sz w:val="24"/>
          <w:szCs w:val="24"/>
        </w:rPr>
        <w:t>Календарно-тематический план</w:t>
      </w:r>
    </w:p>
    <w:tbl>
      <w:tblPr>
        <w:tblStyle w:val="a9"/>
        <w:tblW w:w="0" w:type="auto"/>
        <w:tblLook w:val="04A0"/>
      </w:tblPr>
      <w:tblGrid>
        <w:gridCol w:w="816"/>
        <w:gridCol w:w="4111"/>
        <w:gridCol w:w="1843"/>
        <w:gridCol w:w="1417"/>
        <w:gridCol w:w="1383"/>
      </w:tblGrid>
      <w:tr w:rsidR="00E0574B" w:rsidRPr="00087088" w:rsidTr="004A7DB9">
        <w:tc>
          <w:tcPr>
            <w:tcW w:w="816" w:type="dxa"/>
            <w:vMerge w:val="restart"/>
          </w:tcPr>
          <w:p w:rsidR="00E0574B" w:rsidRPr="008813A2" w:rsidRDefault="00E0574B" w:rsidP="004A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3A2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111" w:type="dxa"/>
            <w:vMerge w:val="restart"/>
          </w:tcPr>
          <w:p w:rsidR="00E0574B" w:rsidRPr="008813A2" w:rsidRDefault="00E0574B" w:rsidP="004A7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3A2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1843" w:type="dxa"/>
            <w:vMerge w:val="restart"/>
          </w:tcPr>
          <w:p w:rsidR="00E0574B" w:rsidRPr="008813A2" w:rsidRDefault="00E0574B" w:rsidP="004A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3A2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800" w:type="dxa"/>
            <w:gridSpan w:val="2"/>
          </w:tcPr>
          <w:p w:rsidR="00E0574B" w:rsidRPr="008813A2" w:rsidRDefault="00E0574B" w:rsidP="004A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3A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E0574B" w:rsidRPr="00087088" w:rsidTr="004A7DB9">
        <w:tc>
          <w:tcPr>
            <w:tcW w:w="816" w:type="dxa"/>
            <w:vMerge/>
          </w:tcPr>
          <w:p w:rsidR="00E0574B" w:rsidRPr="008813A2" w:rsidRDefault="00E0574B" w:rsidP="004A7D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E0574B" w:rsidRPr="008813A2" w:rsidRDefault="00E0574B" w:rsidP="004A7DB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E0574B" w:rsidRPr="008813A2" w:rsidRDefault="00E0574B" w:rsidP="004A7DB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E0574B" w:rsidRPr="008813A2" w:rsidRDefault="00E0574B" w:rsidP="004A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3A2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1383" w:type="dxa"/>
          </w:tcPr>
          <w:p w:rsidR="00E0574B" w:rsidRPr="008813A2" w:rsidRDefault="00E0574B" w:rsidP="004A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3A2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</w:tr>
      <w:tr w:rsidR="00E0574B" w:rsidRPr="00087088" w:rsidTr="004A7DB9">
        <w:tc>
          <w:tcPr>
            <w:tcW w:w="816" w:type="dxa"/>
          </w:tcPr>
          <w:p w:rsidR="00E0574B" w:rsidRPr="008813A2" w:rsidRDefault="00E0574B" w:rsidP="004A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3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F56C99" w:rsidRPr="00F56C99" w:rsidRDefault="00F56C99" w:rsidP="00F56C99">
            <w:pPr>
              <w:pStyle w:val="aa"/>
              <w:shd w:val="clear" w:color="auto" w:fill="FFFFFF"/>
              <w:spacing w:before="0" w:beforeAutospacing="0" w:after="0" w:afterAutospacing="0"/>
              <w:jc w:val="both"/>
            </w:pPr>
            <w:r w:rsidRPr="00F56C99">
              <w:t>Здравствуйте все!</w:t>
            </w:r>
          </w:p>
          <w:p w:rsidR="00E0574B" w:rsidRPr="00ED5B9F" w:rsidRDefault="00F56C99" w:rsidP="00F56C99">
            <w:pPr>
              <w:pStyle w:val="aa"/>
              <w:shd w:val="clear" w:color="auto" w:fill="FFFFFF"/>
              <w:spacing w:before="0" w:beforeAutospacing="0" w:after="0" w:afterAutospacing="0"/>
              <w:jc w:val="both"/>
            </w:pPr>
            <w:r w:rsidRPr="00F56C99">
              <w:t>«Здравствуйте!» Что означает это слово?</w:t>
            </w:r>
          </w:p>
        </w:tc>
        <w:tc>
          <w:tcPr>
            <w:tcW w:w="1843" w:type="dxa"/>
          </w:tcPr>
          <w:p w:rsidR="00E0574B" w:rsidRPr="008813A2" w:rsidRDefault="00E0574B" w:rsidP="004A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E0574B" w:rsidRPr="00B85E46" w:rsidRDefault="00196229" w:rsidP="004A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1383" w:type="dxa"/>
          </w:tcPr>
          <w:p w:rsidR="00E0574B" w:rsidRPr="008813A2" w:rsidRDefault="00E0574B" w:rsidP="004A7DB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0574B" w:rsidRPr="00087088" w:rsidTr="004A7DB9">
        <w:tc>
          <w:tcPr>
            <w:tcW w:w="816" w:type="dxa"/>
          </w:tcPr>
          <w:p w:rsidR="00E0574B" w:rsidRPr="00AD42CC" w:rsidRDefault="00E0574B" w:rsidP="004A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F56C99" w:rsidRPr="00F56C99" w:rsidRDefault="00F56C99" w:rsidP="00F56C99">
            <w:pPr>
              <w:pStyle w:val="aa"/>
              <w:shd w:val="clear" w:color="auto" w:fill="FFFFFF"/>
              <w:spacing w:before="0" w:beforeAutospacing="0" w:after="0" w:afterAutospacing="0"/>
              <w:jc w:val="both"/>
            </w:pPr>
            <w:r w:rsidRPr="00F56C99">
              <w:t>Будем беречь друг друга.</w:t>
            </w:r>
          </w:p>
          <w:p w:rsidR="00E0574B" w:rsidRPr="00ED5B9F" w:rsidRDefault="00F56C99" w:rsidP="00F56C99">
            <w:pPr>
              <w:pStyle w:val="aa"/>
              <w:shd w:val="clear" w:color="auto" w:fill="FFFFFF"/>
              <w:spacing w:before="0" w:beforeAutospacing="0" w:after="0" w:afterAutospacing="0"/>
              <w:jc w:val="both"/>
            </w:pPr>
            <w:r w:rsidRPr="00F56C99">
              <w:t>Встреча с феей Добра.</w:t>
            </w:r>
          </w:p>
        </w:tc>
        <w:tc>
          <w:tcPr>
            <w:tcW w:w="1843" w:type="dxa"/>
          </w:tcPr>
          <w:p w:rsidR="00E0574B" w:rsidRPr="00AD42CC" w:rsidRDefault="00E0574B" w:rsidP="004A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2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E0574B" w:rsidRPr="00B85E46" w:rsidRDefault="00196229" w:rsidP="004A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1383" w:type="dxa"/>
          </w:tcPr>
          <w:p w:rsidR="00E0574B" w:rsidRPr="00AD42CC" w:rsidRDefault="00E0574B" w:rsidP="004A7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74B" w:rsidRPr="00087088" w:rsidTr="004A7DB9">
        <w:tc>
          <w:tcPr>
            <w:tcW w:w="816" w:type="dxa"/>
          </w:tcPr>
          <w:p w:rsidR="00E0574B" w:rsidRPr="00AD42CC" w:rsidRDefault="00E0574B" w:rsidP="004A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E0574B" w:rsidRPr="00AD42CC" w:rsidRDefault="00F56C99" w:rsidP="004A7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Премудрости дедушки Этикета</w:t>
            </w:r>
            <w:r w:rsidRPr="00721C7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1843" w:type="dxa"/>
          </w:tcPr>
          <w:p w:rsidR="00E0574B" w:rsidRPr="00AD42CC" w:rsidRDefault="00E0574B" w:rsidP="004A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2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E0574B" w:rsidRPr="00B85E46" w:rsidRDefault="00196229" w:rsidP="004A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</w:tc>
        <w:tc>
          <w:tcPr>
            <w:tcW w:w="1383" w:type="dxa"/>
          </w:tcPr>
          <w:p w:rsidR="00E0574B" w:rsidRPr="00AD42CC" w:rsidRDefault="00E0574B" w:rsidP="004A7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74B" w:rsidRPr="00087088" w:rsidTr="004A7DB9">
        <w:tc>
          <w:tcPr>
            <w:tcW w:w="816" w:type="dxa"/>
          </w:tcPr>
          <w:p w:rsidR="00E0574B" w:rsidRPr="00AD42CC" w:rsidRDefault="00E0574B" w:rsidP="004A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E0574B" w:rsidRPr="00F56C99" w:rsidRDefault="00F56C99" w:rsidP="004A7DB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56C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Волшебные двери сердца – двери добра и доверия.</w:t>
            </w:r>
          </w:p>
        </w:tc>
        <w:tc>
          <w:tcPr>
            <w:tcW w:w="1843" w:type="dxa"/>
          </w:tcPr>
          <w:p w:rsidR="00E0574B" w:rsidRPr="00AD42CC" w:rsidRDefault="00E0574B" w:rsidP="004A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2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E0574B" w:rsidRPr="00B85E46" w:rsidRDefault="00196229" w:rsidP="004A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1383" w:type="dxa"/>
          </w:tcPr>
          <w:p w:rsidR="00E0574B" w:rsidRPr="00AD42CC" w:rsidRDefault="00E0574B" w:rsidP="004A7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74B" w:rsidRPr="00087088" w:rsidTr="004A7DB9">
        <w:tc>
          <w:tcPr>
            <w:tcW w:w="816" w:type="dxa"/>
          </w:tcPr>
          <w:p w:rsidR="00E0574B" w:rsidRPr="00AD42CC" w:rsidRDefault="00E0574B" w:rsidP="004A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E0574B" w:rsidRPr="00F56C99" w:rsidRDefault="00F56C99" w:rsidP="004A7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 настоящем и поддельном.</w:t>
            </w:r>
          </w:p>
        </w:tc>
        <w:tc>
          <w:tcPr>
            <w:tcW w:w="1843" w:type="dxa"/>
          </w:tcPr>
          <w:p w:rsidR="00E0574B" w:rsidRPr="00AD42CC" w:rsidRDefault="00E0574B" w:rsidP="004A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2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E0574B" w:rsidRPr="00B85E46" w:rsidRDefault="00196229" w:rsidP="004A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1383" w:type="dxa"/>
          </w:tcPr>
          <w:p w:rsidR="00E0574B" w:rsidRPr="00AD42CC" w:rsidRDefault="00E0574B" w:rsidP="004A7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74B" w:rsidRPr="00087088" w:rsidTr="004A7DB9">
        <w:tc>
          <w:tcPr>
            <w:tcW w:w="816" w:type="dxa"/>
          </w:tcPr>
          <w:p w:rsidR="00E0574B" w:rsidRPr="00AD42CC" w:rsidRDefault="00E0574B" w:rsidP="004A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11" w:type="dxa"/>
          </w:tcPr>
          <w:p w:rsidR="00F56C99" w:rsidRPr="00F56C99" w:rsidRDefault="00F56C99" w:rsidP="00F56C99">
            <w:pPr>
              <w:pStyle w:val="aa"/>
              <w:shd w:val="clear" w:color="auto" w:fill="FFFFFF"/>
              <w:spacing w:before="0" w:beforeAutospacing="0" w:after="0" w:afterAutospacing="0"/>
              <w:jc w:val="both"/>
            </w:pPr>
            <w:r w:rsidRPr="00F56C99">
              <w:t>Коллектив начинается с меня.</w:t>
            </w:r>
          </w:p>
          <w:p w:rsidR="00E0574B" w:rsidRPr="00F56C99" w:rsidRDefault="00F56C99" w:rsidP="00F5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9">
              <w:rPr>
                <w:rFonts w:ascii="Times New Roman" w:hAnsi="Times New Roman" w:cs="Times New Roman"/>
                <w:sz w:val="24"/>
                <w:szCs w:val="24"/>
              </w:rPr>
              <w:t>Как жить в коллективе, будучи очень разными?</w:t>
            </w:r>
          </w:p>
        </w:tc>
        <w:tc>
          <w:tcPr>
            <w:tcW w:w="1843" w:type="dxa"/>
          </w:tcPr>
          <w:p w:rsidR="00E0574B" w:rsidRPr="00AD42CC" w:rsidRDefault="00E0574B" w:rsidP="004A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2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E0574B" w:rsidRPr="00B85E46" w:rsidRDefault="00196229" w:rsidP="004A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1383" w:type="dxa"/>
          </w:tcPr>
          <w:p w:rsidR="00E0574B" w:rsidRPr="00AD42CC" w:rsidRDefault="00E0574B" w:rsidP="004A7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74B" w:rsidRPr="00087088" w:rsidTr="004A7DB9">
        <w:tc>
          <w:tcPr>
            <w:tcW w:w="816" w:type="dxa"/>
          </w:tcPr>
          <w:p w:rsidR="00E0574B" w:rsidRPr="00AD42CC" w:rsidRDefault="00E0574B" w:rsidP="004A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11" w:type="dxa"/>
          </w:tcPr>
          <w:p w:rsidR="00E0574B" w:rsidRPr="00F56C99" w:rsidRDefault="00F56C99" w:rsidP="004A7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Секретные советы девочкам и мальчикам.</w:t>
            </w:r>
          </w:p>
        </w:tc>
        <w:tc>
          <w:tcPr>
            <w:tcW w:w="1843" w:type="dxa"/>
          </w:tcPr>
          <w:p w:rsidR="00E0574B" w:rsidRPr="00AD42CC" w:rsidRDefault="00E0574B" w:rsidP="004A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2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E0574B" w:rsidRPr="00B85E46" w:rsidRDefault="00196229" w:rsidP="004A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6.02</w:t>
            </w:r>
          </w:p>
        </w:tc>
        <w:tc>
          <w:tcPr>
            <w:tcW w:w="1383" w:type="dxa"/>
          </w:tcPr>
          <w:p w:rsidR="00E0574B" w:rsidRPr="00AD42CC" w:rsidRDefault="00E0574B" w:rsidP="004A7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74B" w:rsidRPr="00087088" w:rsidTr="004A7DB9">
        <w:tc>
          <w:tcPr>
            <w:tcW w:w="816" w:type="dxa"/>
          </w:tcPr>
          <w:p w:rsidR="00E0574B" w:rsidRDefault="00E0574B" w:rsidP="004A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11" w:type="dxa"/>
          </w:tcPr>
          <w:p w:rsidR="00F56C99" w:rsidRPr="00F56C99" w:rsidRDefault="00F56C99" w:rsidP="00F56C99">
            <w:pPr>
              <w:pStyle w:val="aa"/>
              <w:shd w:val="clear" w:color="auto" w:fill="FFFFFF"/>
              <w:spacing w:before="0" w:beforeAutospacing="0" w:after="0" w:afterAutospacing="0"/>
              <w:jc w:val="both"/>
            </w:pPr>
            <w:r w:rsidRPr="00F56C99">
              <w:t>Добрыми делами славен человек.</w:t>
            </w:r>
          </w:p>
          <w:p w:rsidR="00E0574B" w:rsidRPr="00F56C99" w:rsidRDefault="00F56C99" w:rsidP="00F5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9">
              <w:rPr>
                <w:rFonts w:ascii="Times New Roman" w:hAnsi="Times New Roman" w:cs="Times New Roman"/>
                <w:sz w:val="24"/>
                <w:szCs w:val="24"/>
              </w:rPr>
              <w:t>Работа с изречениями.</w:t>
            </w:r>
          </w:p>
        </w:tc>
        <w:tc>
          <w:tcPr>
            <w:tcW w:w="1843" w:type="dxa"/>
          </w:tcPr>
          <w:p w:rsidR="00E0574B" w:rsidRPr="00AD42CC" w:rsidRDefault="00E0574B" w:rsidP="004A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E0574B" w:rsidRPr="00B85E46" w:rsidRDefault="00196229" w:rsidP="004A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1383" w:type="dxa"/>
          </w:tcPr>
          <w:p w:rsidR="00E0574B" w:rsidRPr="00AD42CC" w:rsidRDefault="00E0574B" w:rsidP="004A7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74B" w:rsidRPr="00087088" w:rsidTr="004A7DB9">
        <w:tc>
          <w:tcPr>
            <w:tcW w:w="816" w:type="dxa"/>
          </w:tcPr>
          <w:p w:rsidR="00E0574B" w:rsidRDefault="00E0574B" w:rsidP="004A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11" w:type="dxa"/>
          </w:tcPr>
          <w:p w:rsidR="00F56C99" w:rsidRPr="00F56C99" w:rsidRDefault="00F56C99" w:rsidP="00F56C99">
            <w:pPr>
              <w:pStyle w:val="aa"/>
              <w:shd w:val="clear" w:color="auto" w:fill="FFFFFF"/>
              <w:spacing w:before="0" w:beforeAutospacing="0" w:after="0" w:afterAutospacing="0"/>
              <w:jc w:val="both"/>
            </w:pPr>
            <w:r w:rsidRPr="00F56C99">
              <w:t>Путешествие в мир мудрых мыслей.</w:t>
            </w:r>
          </w:p>
          <w:p w:rsidR="00E0574B" w:rsidRPr="00F56C99" w:rsidRDefault="00F56C99" w:rsidP="00F56C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C99">
              <w:rPr>
                <w:rFonts w:ascii="Times New Roman" w:hAnsi="Times New Roman" w:cs="Times New Roman"/>
                <w:sz w:val="24"/>
                <w:szCs w:val="24"/>
              </w:rPr>
              <w:t>Создание книги мудрости.</w:t>
            </w:r>
          </w:p>
        </w:tc>
        <w:tc>
          <w:tcPr>
            <w:tcW w:w="1843" w:type="dxa"/>
          </w:tcPr>
          <w:p w:rsidR="00E0574B" w:rsidRPr="00AD42CC" w:rsidRDefault="00E0574B" w:rsidP="004A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E0574B" w:rsidRPr="00B85E46" w:rsidRDefault="00196229" w:rsidP="004A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1383" w:type="dxa"/>
          </w:tcPr>
          <w:p w:rsidR="00E0574B" w:rsidRPr="00AD42CC" w:rsidRDefault="00E0574B" w:rsidP="004A7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C99" w:rsidRPr="00087088" w:rsidTr="004A7DB9">
        <w:tc>
          <w:tcPr>
            <w:tcW w:w="816" w:type="dxa"/>
          </w:tcPr>
          <w:p w:rsidR="00F56C99" w:rsidRDefault="00F56C99" w:rsidP="004A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F56C99" w:rsidRPr="00F56C99" w:rsidRDefault="00F56C99" w:rsidP="00F56C99">
            <w:pPr>
              <w:pStyle w:val="aa"/>
              <w:shd w:val="clear" w:color="auto" w:fill="FFFFFF"/>
              <w:spacing w:before="0" w:beforeAutospacing="0" w:after="0" w:afterAutospacing="0"/>
              <w:jc w:val="both"/>
            </w:pPr>
            <w:r w:rsidRPr="00F56C99">
              <w:rPr>
                <w:shd w:val="clear" w:color="auto" w:fill="FFFFFF"/>
              </w:rPr>
              <w:t>О тех, кто сердце отдал людям. Разговор о воевавших и отстоявших нашу Родину от бед и невзгод.</w:t>
            </w:r>
          </w:p>
        </w:tc>
        <w:tc>
          <w:tcPr>
            <w:tcW w:w="1843" w:type="dxa"/>
          </w:tcPr>
          <w:p w:rsidR="00F56C99" w:rsidRDefault="00F56C99" w:rsidP="004A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56C99" w:rsidRPr="00B85E46" w:rsidRDefault="00196229" w:rsidP="004A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1383" w:type="dxa"/>
          </w:tcPr>
          <w:p w:rsidR="00F56C99" w:rsidRPr="00AD42CC" w:rsidRDefault="00F56C99" w:rsidP="004A7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6C99" w:rsidRPr="00087088" w:rsidTr="004A7DB9">
        <w:tc>
          <w:tcPr>
            <w:tcW w:w="816" w:type="dxa"/>
          </w:tcPr>
          <w:p w:rsidR="00F56C99" w:rsidRDefault="00F56C99" w:rsidP="004A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11" w:type="dxa"/>
          </w:tcPr>
          <w:p w:rsidR="00F56C99" w:rsidRPr="00F56C99" w:rsidRDefault="00F56C99" w:rsidP="00F56C99">
            <w:pPr>
              <w:pStyle w:val="aa"/>
              <w:shd w:val="clear" w:color="auto" w:fill="FFFFFF"/>
              <w:spacing w:before="0" w:beforeAutospacing="0" w:after="0" w:afterAutospacing="0"/>
              <w:jc w:val="both"/>
            </w:pPr>
            <w:r w:rsidRPr="00F56C99">
              <w:t>Храни достоинство свое повсюду, человек!</w:t>
            </w:r>
          </w:p>
          <w:p w:rsidR="00F56C99" w:rsidRPr="00F56C99" w:rsidRDefault="00F56C99" w:rsidP="00F56C99">
            <w:pPr>
              <w:pStyle w:val="aa"/>
              <w:shd w:val="clear" w:color="auto" w:fill="FFFFFF"/>
              <w:spacing w:before="0" w:beforeAutospacing="0" w:after="0" w:afterAutospacing="0"/>
              <w:jc w:val="both"/>
            </w:pPr>
            <w:r w:rsidRPr="00F56C99">
              <w:t>Разговор за круглым столом.</w:t>
            </w:r>
          </w:p>
        </w:tc>
        <w:tc>
          <w:tcPr>
            <w:tcW w:w="1843" w:type="dxa"/>
          </w:tcPr>
          <w:p w:rsidR="00F56C99" w:rsidRDefault="00F56C99" w:rsidP="004A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F56C99" w:rsidRPr="00B85E46" w:rsidRDefault="00196229" w:rsidP="004A7D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1383" w:type="dxa"/>
          </w:tcPr>
          <w:p w:rsidR="00F56C99" w:rsidRPr="00AD42CC" w:rsidRDefault="00F56C99" w:rsidP="004A7D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6C99" w:rsidRDefault="00F56C99" w:rsidP="00E057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6C99" w:rsidRDefault="00F56C99" w:rsidP="00E057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6C99" w:rsidRDefault="00F56C99" w:rsidP="00E057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6C99" w:rsidRDefault="00F56C99" w:rsidP="00E057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6C99" w:rsidRDefault="00F56C99" w:rsidP="00E057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6C99" w:rsidRDefault="00F56C99" w:rsidP="00E057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6C99" w:rsidRDefault="00F56C99" w:rsidP="00E057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6C99" w:rsidRDefault="00F56C99" w:rsidP="00E057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6C99" w:rsidRDefault="00F56C99" w:rsidP="00E057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6C99" w:rsidRDefault="00F56C99" w:rsidP="00E057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6C99" w:rsidRDefault="00F56C99" w:rsidP="00E057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6C99" w:rsidRPr="00F12701" w:rsidRDefault="00F56C99" w:rsidP="00F56C99">
      <w:pPr>
        <w:pStyle w:val="a3"/>
        <w:numPr>
          <w:ilvl w:val="0"/>
          <w:numId w:val="2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12701">
        <w:rPr>
          <w:rFonts w:ascii="Times New Roman" w:hAnsi="Times New Roman"/>
          <w:b/>
          <w:sz w:val="24"/>
          <w:szCs w:val="24"/>
        </w:rPr>
        <w:lastRenderedPageBreak/>
        <w:t>Образовательные ресурсы</w:t>
      </w:r>
    </w:p>
    <w:p w:rsidR="00F56C99" w:rsidRPr="005E0978" w:rsidRDefault="00F56C99" w:rsidP="00F56C9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978">
        <w:rPr>
          <w:rFonts w:ascii="Times New Roman" w:hAnsi="Times New Roman" w:cs="Times New Roman"/>
          <w:b/>
          <w:sz w:val="24"/>
          <w:szCs w:val="24"/>
        </w:rPr>
        <w:t>Список литературы, используемый для составления программы</w:t>
      </w:r>
    </w:p>
    <w:p w:rsidR="00F56C99" w:rsidRPr="00370AC4" w:rsidRDefault="00F56C99" w:rsidP="00F56C99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E0978">
        <w:rPr>
          <w:rFonts w:ascii="Times New Roman" w:eastAsiaTheme="minorHAnsi" w:hAnsi="Times New Roman"/>
          <w:sz w:val="24"/>
          <w:szCs w:val="24"/>
        </w:rPr>
        <w:t>Закон РФ «Об образовании» (статья 9 в редакции от 03.06.2011 N 121-ФЗ «Образовательные программы» и статья 32 «Компетенция и ответственность образовательного учреждения»).</w:t>
      </w:r>
    </w:p>
    <w:p w:rsidR="00F56C99" w:rsidRPr="00F12701" w:rsidRDefault="00F56C99" w:rsidP="00F56C99">
      <w:pPr>
        <w:pStyle w:val="aa"/>
        <w:numPr>
          <w:ilvl w:val="0"/>
          <w:numId w:val="9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rPr>
          <w:color w:val="000000" w:themeColor="text1"/>
          <w:shd w:val="clear" w:color="auto" w:fill="FFFFFF"/>
        </w:rPr>
        <w:t xml:space="preserve">Концепция духовно-нравственного развития и воспитания личности гражданина России. А.Я.Данилюк, А.М.Кондаков, В.А.Тишков. - М.: Просвещение, 2009. </w:t>
      </w:r>
    </w:p>
    <w:p w:rsidR="00F56C99" w:rsidRPr="00F12701" w:rsidRDefault="00F56C99" w:rsidP="00F56C99">
      <w:pPr>
        <w:pStyle w:val="aa"/>
        <w:numPr>
          <w:ilvl w:val="0"/>
          <w:numId w:val="9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t>Начальная школа. Требования стандартов второго поколения к урокам и внеурочной деятельности / С.П. Казачкова, М.С. Умнова. – М.: Планета, 2012.</w:t>
      </w:r>
    </w:p>
    <w:p w:rsidR="00F56C99" w:rsidRDefault="00F56C99" w:rsidP="00F56C99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E0978">
        <w:rPr>
          <w:rFonts w:ascii="Times New Roman" w:eastAsiaTheme="minorHAnsi" w:hAnsi="Times New Roman"/>
          <w:sz w:val="24"/>
          <w:szCs w:val="24"/>
        </w:rPr>
        <w:t>Приказы Минобрнауки России от 31.12.2015г.№№1576, 1577, 1578 «О внесении изменений в ФГОС НОО»</w:t>
      </w:r>
    </w:p>
    <w:p w:rsidR="00F56C99" w:rsidRPr="003B7C64" w:rsidRDefault="00F56C99" w:rsidP="00F56C99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3B7C64">
        <w:rPr>
          <w:rFonts w:ascii="Times New Roman" w:hAnsi="Times New Roman" w:cs="Times New Roman"/>
          <w:sz w:val="24"/>
          <w:szCs w:val="24"/>
          <w:lang w:bidi="ru-RU"/>
        </w:rPr>
        <w:t>Примерная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3B7C64">
        <w:rPr>
          <w:rFonts w:ascii="Times New Roman" w:hAnsi="Times New Roman" w:cs="Times New Roman"/>
          <w:sz w:val="24"/>
          <w:szCs w:val="24"/>
          <w:lang w:bidi="ru-RU"/>
        </w:rPr>
        <w:t>основная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 образовательная программа</w:t>
      </w:r>
      <w:r w:rsidRPr="003B7C64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3B7C64">
        <w:rPr>
          <w:rFonts w:ascii="Times New Roman" w:hAnsi="Times New Roman" w:cs="Times New Roman"/>
          <w:color w:val="000000"/>
          <w:sz w:val="24"/>
          <w:szCs w:val="24"/>
        </w:rPr>
        <w:t>МБОУ ООШ №3</w:t>
      </w:r>
      <w:r w:rsidRPr="003B7C6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56C99" w:rsidRPr="005E0978" w:rsidRDefault="00F56C99" w:rsidP="00F56C99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план МБОУ ООШ №3.</w:t>
      </w:r>
    </w:p>
    <w:p w:rsidR="00F56C99" w:rsidRDefault="00F56C99" w:rsidP="00F56C99">
      <w:pPr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978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стандарт начального общего образования, утвержден приказом Министерства образования </w:t>
      </w:r>
      <w:r w:rsidRPr="005E0978">
        <w:rPr>
          <w:rFonts w:ascii="Times New Roman" w:hAnsi="Times New Roman" w:cs="Times New Roman"/>
          <w:color w:val="000000"/>
          <w:sz w:val="24"/>
          <w:szCs w:val="24"/>
        </w:rPr>
        <w:t>и науки Российской Федерации (приказ №1897 17.12.2010г).</w:t>
      </w:r>
    </w:p>
    <w:p w:rsidR="00F56C99" w:rsidRDefault="00F56C99" w:rsidP="00E057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74B" w:rsidRDefault="00E0574B" w:rsidP="00E0574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5376" w:rsidRDefault="004D5376"/>
    <w:sectPr w:rsidR="004D5376" w:rsidSect="00E0574B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0A4D" w:rsidRDefault="006E0A4D" w:rsidP="00E0574B">
      <w:pPr>
        <w:spacing w:after="0" w:line="240" w:lineRule="auto"/>
      </w:pPr>
      <w:r>
        <w:separator/>
      </w:r>
    </w:p>
  </w:endnote>
  <w:endnote w:type="continuationSeparator" w:id="1">
    <w:p w:rsidR="006E0A4D" w:rsidRDefault="006E0A4D" w:rsidP="00E05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40274204"/>
      <w:docPartObj>
        <w:docPartGallery w:val="Page Numbers (Bottom of Page)"/>
        <w:docPartUnique/>
      </w:docPartObj>
    </w:sdtPr>
    <w:sdtContent>
      <w:p w:rsidR="00E0574B" w:rsidRDefault="00E27F54">
        <w:pPr>
          <w:pStyle w:val="a6"/>
          <w:jc w:val="right"/>
        </w:pPr>
        <w:r w:rsidRPr="00E0574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E0574B" w:rsidRPr="00E0574B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0574B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96229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E0574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E0574B" w:rsidRDefault="00E0574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0A4D" w:rsidRDefault="006E0A4D" w:rsidP="00E0574B">
      <w:pPr>
        <w:spacing w:after="0" w:line="240" w:lineRule="auto"/>
      </w:pPr>
      <w:r>
        <w:separator/>
      </w:r>
    </w:p>
  </w:footnote>
  <w:footnote w:type="continuationSeparator" w:id="1">
    <w:p w:rsidR="006E0A4D" w:rsidRDefault="006E0A4D" w:rsidP="00E057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11EF7"/>
    <w:multiLevelType w:val="hybridMultilevel"/>
    <w:tmpl w:val="53F685FA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A817F1"/>
    <w:multiLevelType w:val="multilevel"/>
    <w:tmpl w:val="783407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99C3106"/>
    <w:multiLevelType w:val="multilevel"/>
    <w:tmpl w:val="00726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9D6497"/>
    <w:multiLevelType w:val="hybridMultilevel"/>
    <w:tmpl w:val="9216C1D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FC4102"/>
    <w:multiLevelType w:val="hybridMultilevel"/>
    <w:tmpl w:val="51F0F29C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1E1256"/>
    <w:multiLevelType w:val="multilevel"/>
    <w:tmpl w:val="395E2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  <w:color w:val="000000"/>
      </w:rPr>
    </w:lvl>
  </w:abstractNum>
  <w:abstractNum w:abstractNumId="6">
    <w:nsid w:val="655774C9"/>
    <w:multiLevelType w:val="hybridMultilevel"/>
    <w:tmpl w:val="0602E058"/>
    <w:lvl w:ilvl="0" w:tplc="4A88D1B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4065FF"/>
    <w:multiLevelType w:val="hybridMultilevel"/>
    <w:tmpl w:val="52200ACC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A74A79"/>
    <w:multiLevelType w:val="hybridMultilevel"/>
    <w:tmpl w:val="B3600024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3"/>
  </w:num>
  <w:num w:numId="5">
    <w:abstractNumId w:val="0"/>
  </w:num>
  <w:num w:numId="6">
    <w:abstractNumId w:val="7"/>
  </w:num>
  <w:num w:numId="7">
    <w:abstractNumId w:val="4"/>
  </w:num>
  <w:num w:numId="8">
    <w:abstractNumId w:val="6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0574B"/>
    <w:rsid w:val="00157276"/>
    <w:rsid w:val="00196229"/>
    <w:rsid w:val="002A5ACF"/>
    <w:rsid w:val="002F0166"/>
    <w:rsid w:val="004D5376"/>
    <w:rsid w:val="006E0A4D"/>
    <w:rsid w:val="00BA349B"/>
    <w:rsid w:val="00CF578C"/>
    <w:rsid w:val="00E0574B"/>
    <w:rsid w:val="00E27F54"/>
    <w:rsid w:val="00ED5B9F"/>
    <w:rsid w:val="00F22B62"/>
    <w:rsid w:val="00F56C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1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E0574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0574B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No Spacing"/>
    <w:uiPriority w:val="1"/>
    <w:qFormat/>
    <w:rsid w:val="00E0574B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header"/>
    <w:basedOn w:val="a"/>
    <w:link w:val="a5"/>
    <w:uiPriority w:val="99"/>
    <w:semiHidden/>
    <w:unhideWhenUsed/>
    <w:rsid w:val="00E05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0574B"/>
  </w:style>
  <w:style w:type="paragraph" w:styleId="a6">
    <w:name w:val="footer"/>
    <w:basedOn w:val="a"/>
    <w:link w:val="a7"/>
    <w:uiPriority w:val="99"/>
    <w:unhideWhenUsed/>
    <w:rsid w:val="00E05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0574B"/>
  </w:style>
  <w:style w:type="paragraph" w:styleId="a8">
    <w:name w:val="List Paragraph"/>
    <w:basedOn w:val="a"/>
    <w:uiPriority w:val="34"/>
    <w:qFormat/>
    <w:rsid w:val="00E0574B"/>
    <w:pPr>
      <w:ind w:left="720"/>
      <w:contextualSpacing/>
    </w:pPr>
  </w:style>
  <w:style w:type="table" w:styleId="a9">
    <w:name w:val="Table Grid"/>
    <w:basedOn w:val="a1"/>
    <w:uiPriority w:val="59"/>
    <w:rsid w:val="00E057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aliases w:val="Обычный (Web)"/>
    <w:basedOn w:val="a"/>
    <w:uiPriority w:val="99"/>
    <w:unhideWhenUsed/>
    <w:qFormat/>
    <w:rsid w:val="00E057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CF5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F57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425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8</Pages>
  <Words>1225</Words>
  <Characters>6988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2018-08-28T19:49:00Z</dcterms:created>
  <dcterms:modified xsi:type="dcterms:W3CDTF">2019-02-15T01:02:00Z</dcterms:modified>
</cp:coreProperties>
</file>