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71" w:rsidRPr="007A6830" w:rsidRDefault="000B0A71" w:rsidP="00DE1CD2">
      <w:pPr>
        <w:pStyle w:val="a7"/>
        <w:ind w:left="0"/>
        <w:rPr>
          <w:sz w:val="20"/>
          <w:szCs w:val="20"/>
        </w:rPr>
      </w:pPr>
    </w:p>
    <w:p w:rsidR="00A24C1E" w:rsidRPr="000B0A71" w:rsidRDefault="008F7038" w:rsidP="000B0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24C1E" w:rsidRPr="000B0A71" w:rsidSect="000B0A71">
          <w:pgSz w:w="11910" w:h="16840"/>
          <w:pgMar w:top="1540" w:right="711" w:bottom="280" w:left="140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2365" cy="9128760"/>
            <wp:effectExtent l="19050" t="0" r="6985" b="0"/>
            <wp:docPr id="1" name="Рисунок 1" descr="D:\Прогр 2018-19г\СКАНЫ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 2018-19г\СКАНЫ\img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91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E9" w:rsidRDefault="00B26AE9" w:rsidP="00AC632E">
      <w:pPr>
        <w:keepLines/>
        <w:spacing w:before="480"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26AE9" w:rsidRDefault="009146E3">
      <w:pPr>
        <w:keepLines/>
        <w:spacing w:before="480"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программы:</w:t>
      </w:r>
    </w:p>
    <w:p w:rsidR="00B26AE9" w:rsidRDefault="009146E3">
      <w:pPr>
        <w:tabs>
          <w:tab w:val="right" w:leader="do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Пояснительная записка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:rsidR="00B26AE9" w:rsidRDefault="009146E3">
      <w:pPr>
        <w:tabs>
          <w:tab w:val="right" w:leader="do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1.1.Возможные результаты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:rsidR="00B26AE9" w:rsidRDefault="009146E3">
      <w:pPr>
        <w:tabs>
          <w:tab w:val="right" w:leader="dot" w:pos="9355"/>
        </w:tabs>
        <w:spacing w:line="360" w:lineRule="auto"/>
        <w:ind w:left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1.2.Критерии оценок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5</w:t>
      </w:r>
    </w:p>
    <w:p w:rsidR="00B26AE9" w:rsidRDefault="009146E3">
      <w:pPr>
        <w:tabs>
          <w:tab w:val="right" w:leader="do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2.Учебный план</w:t>
      </w:r>
      <w:r>
        <w:rPr>
          <w:rFonts w:ascii="Times New Roman" w:eastAsia="Times New Roman" w:hAnsi="Times New Roman" w:cs="Times New Roman"/>
          <w:sz w:val="24"/>
        </w:rPr>
        <w:tab/>
        <w:t>6</w:t>
      </w:r>
    </w:p>
    <w:p w:rsidR="00B26AE9" w:rsidRDefault="009146E3">
      <w:pPr>
        <w:tabs>
          <w:tab w:val="right" w:leader="do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3.Календарно-тематическое планирование</w:t>
      </w:r>
      <w:r>
        <w:rPr>
          <w:rFonts w:ascii="Times New Roman" w:eastAsia="Times New Roman" w:hAnsi="Times New Roman" w:cs="Times New Roman"/>
          <w:sz w:val="24"/>
        </w:rPr>
        <w:tab/>
        <w:t>7</w:t>
      </w:r>
    </w:p>
    <w:p w:rsidR="00B26AE9" w:rsidRDefault="00B53DBE">
      <w:pPr>
        <w:tabs>
          <w:tab w:val="right" w:leader="dot" w:pos="9355"/>
        </w:tabs>
        <w:spacing w:line="360" w:lineRule="auto"/>
        <w:ind w:left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4.Образовательные ресурсы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13</w:t>
      </w: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9146E3" w:rsidRDefault="00914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Default="00B26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</w:p>
    <w:p w:rsidR="00B26AE9" w:rsidRPr="009146E3" w:rsidRDefault="009146E3" w:rsidP="009146E3">
      <w:pPr>
        <w:keepNext/>
        <w:spacing w:before="240" w:after="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1.Пояснительная записка</w:t>
      </w:r>
    </w:p>
    <w:p w:rsidR="009146E3" w:rsidRDefault="009146E3" w:rsidP="009146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Адаптированная рабочая программа по письму и развитию речи для  5 класса СКО 8 вида создана на основе программы специальных (коррекционных) образовательных учреждений VIII вида  к учебникам по русскому языку для 5-9 классов/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Н.Г.Галучникова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Э.Я.Якубовская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//Программно-методические материалы: Программы специальных (коррекционных) общеобразовательных  учреждений. VIII вида. 5–9 классы\ под ред. А.К.Аксенова \Москва «Просвещение» 2006. Программа рассчитана на 168 часов, 5 часов в неделю.</w:t>
      </w:r>
    </w:p>
    <w:p w:rsidR="00B26AE9" w:rsidRDefault="009146E3" w:rsidP="009146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Рабочая программа построена по концентрическому принципу, особенность которого состоит в расчленении сложных грамматических понятий и умений на их составляющие элементы. Данный принцип позволяет постепенно увеличивать количество связей, лежащих в основе понятия, расширять языковую и речевую базу для отработки умений и навыков, создаёт условия для постоянного повторения ранее усвоенного материала. В процессе практических упражнений изучаются различные разряды слов — названий предметов, действий, признаков.</w:t>
      </w:r>
    </w:p>
    <w:p w:rsidR="00B26AE9" w:rsidRDefault="009146E3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Преобладающей формой текущего контроля выступает письменный (контрольные работы и диктанты) и устный опрос.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A"/>
          <w:sz w:val="24"/>
        </w:rPr>
        <w:t>расширение речевой базы учащихся, восполнение пробелов речевого развития;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Задачи 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-обучение правильному построению и употреблению в речи простых предложений.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-целенаправленное обучение учащихся связной устной речи и первоначальным навыкам       связной письменной речи;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-совершенствование произносительной стороны речи;</w:t>
      </w:r>
    </w:p>
    <w:p w:rsidR="00B26AE9" w:rsidRDefault="009146E3">
      <w:pPr>
        <w:spacing w:after="12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Коррекционные  задачи</w:t>
      </w:r>
    </w:p>
    <w:p w:rsidR="00B26AE9" w:rsidRDefault="009146E3">
      <w:pPr>
        <w:spacing w:after="12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развитие артикуляционной моторики;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-формирование умения работать по словесной инструкции, алгоритму;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-развитие высших психических функций;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-коррекция нарушений  эмоционально-личностной сферы;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-развитие речи, владение техникой речи;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-расширение представлений об окружающем мире и обогащение словаря;</w:t>
      </w:r>
    </w:p>
    <w:p w:rsidR="009146E3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-коррекция индивидуальных пробелов в знаниях, умениях, навыках.        </w:t>
      </w:r>
    </w:p>
    <w:p w:rsidR="009146E3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1.1.Возможные результаты.</w:t>
      </w:r>
    </w:p>
    <w:p w:rsidR="00B26AE9" w:rsidRDefault="009146E3" w:rsidP="005F1266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Писать двусложные слова с ударными и безударным и ударным слогом, находить незнакомые слова. Пи</w:t>
      </w:r>
      <w:r w:rsidR="005F1266">
        <w:rPr>
          <w:rFonts w:ascii="Times New Roman" w:eastAsia="Times New Roman" w:hAnsi="Times New Roman" w:cs="Times New Roman"/>
          <w:color w:val="00000A"/>
          <w:sz w:val="24"/>
        </w:rPr>
        <w:t xml:space="preserve">сать слова с сочетаниями </w:t>
      </w:r>
      <w:proofErr w:type="spellStart"/>
      <w:r w:rsidR="005F1266">
        <w:rPr>
          <w:rFonts w:ascii="Times New Roman" w:eastAsia="Times New Roman" w:hAnsi="Times New Roman" w:cs="Times New Roman"/>
          <w:color w:val="00000A"/>
          <w:sz w:val="24"/>
        </w:rPr>
        <w:t>чк</w:t>
      </w:r>
      <w:proofErr w:type="spellEnd"/>
      <w:r w:rsidR="005F1266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="005F1266">
        <w:rPr>
          <w:rFonts w:ascii="Times New Roman" w:eastAsia="Times New Roman" w:hAnsi="Times New Roman" w:cs="Times New Roman"/>
          <w:color w:val="00000A"/>
          <w:sz w:val="24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Распознавать  гласные и согласные     буквы, находить их в словах, соотносить количество звуков и букв. Объяснять орфограммы, делить слова на слог</w:t>
      </w:r>
      <w:r w:rsidR="005F1266">
        <w:rPr>
          <w:rFonts w:ascii="Times New Roman" w:eastAsia="Times New Roman" w:hAnsi="Times New Roman" w:cs="Times New Roman"/>
          <w:color w:val="00000A"/>
          <w:sz w:val="24"/>
        </w:rPr>
        <w:t>и, переносить слова с по слогам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5F1266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Определять количество слогов в словах. Называть буквы в алфавитном порядке, применять знания при работе со словарём. Различать твёрдые и мягкие согласные. Знать из каких частей состоит слово, разбирать слово по составу. Распознавать имена существительные, приводить примеры, различать одушевлённые и неодушевлённые предметы. Части речи: имя существительное, имя прилагательное, глагол. Их значение и вопросы как средство для выявления этих частей речи. Уметь ставить падежный вопрос к существительному. Уметь определять склонение существительного.  Главные члены предложения – подлежащее и сказуемое,   название предмета, действий и вопросы к этим словам, знаки.</w:t>
      </w:r>
    </w:p>
    <w:p w:rsidR="00B26AE9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br/>
      </w: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>
      <w:pPr>
        <w:spacing w:before="12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9146E3">
      <w:pPr>
        <w:keepNext/>
        <w:spacing w:before="240" w:after="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1.2 Критерии оценок</w:t>
      </w:r>
    </w:p>
    <w:p w:rsidR="00B26AE9" w:rsidRDefault="009146E3">
      <w:pPr>
        <w:spacing w:before="120" w:after="0" w:line="264" w:lineRule="auto"/>
        <w:ind w:firstLine="57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связи с тем, что в классе обучаются дети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с </w:t>
      </w:r>
      <w:r>
        <w:rPr>
          <w:rFonts w:ascii="Times New Roman" w:eastAsia="Times New Roman" w:hAnsi="Times New Roman" w:cs="Times New Roman"/>
          <w:color w:val="00000A"/>
          <w:sz w:val="24"/>
        </w:rPr>
        <w:t>ограниченными возможностями здоровья, для них существует иные критерии оценивания.</w:t>
      </w:r>
    </w:p>
    <w:tbl>
      <w:tblPr>
        <w:tblW w:w="0" w:type="auto"/>
        <w:tblInd w:w="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732"/>
        <w:gridCol w:w="2905"/>
      </w:tblGrid>
      <w:tr w:rsidR="00B26AE9">
        <w:trPr>
          <w:trHeight w:val="505"/>
        </w:trPr>
        <w:tc>
          <w:tcPr>
            <w:tcW w:w="16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Отметка</w:t>
            </w:r>
          </w:p>
          <w:p w:rsidR="00B26AE9" w:rsidRDefault="00B26AE9">
            <w:pPr>
              <w:spacing w:after="0"/>
              <w:jc w:val="both"/>
            </w:pPr>
          </w:p>
        </w:tc>
        <w:tc>
          <w:tcPr>
            <w:tcW w:w="77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Критерии</w:t>
            </w:r>
          </w:p>
        </w:tc>
      </w:tr>
      <w:tr w:rsidR="00B26AE9">
        <w:trPr>
          <w:trHeight w:val="1"/>
        </w:trPr>
        <w:tc>
          <w:tcPr>
            <w:tcW w:w="169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-5" w:type="dxa"/>
              <w:right w:w="-5" w:type="dxa"/>
            </w:tcMar>
            <w:vAlign w:val="center"/>
          </w:tcPr>
          <w:p w:rsidR="00B26AE9" w:rsidRDefault="00B26AE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Текущий материал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Пройденный материал</w:t>
            </w:r>
          </w:p>
        </w:tc>
      </w:tr>
      <w:tr w:rsidR="00B26AE9">
        <w:trPr>
          <w:trHeight w:val="1"/>
        </w:trPr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 w:rsidP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«5»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за работу, в которой есть 1 ошибка, и есть не более одного недочета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- 1ошибка, как по текущему, так и по предыдущему материалу</w:t>
            </w:r>
          </w:p>
        </w:tc>
      </w:tr>
      <w:tr w:rsidR="00B26AE9">
        <w:trPr>
          <w:trHeight w:val="1"/>
        </w:trPr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 w:rsidP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«4»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за работу, в которой допущено 2-5ошибки или 4-6 недочетов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не более 5 ошибок или 4 недочетов</w:t>
            </w:r>
          </w:p>
        </w:tc>
      </w:tr>
      <w:tr w:rsidR="00B26AE9">
        <w:trPr>
          <w:trHeight w:val="1"/>
        </w:trPr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 w:rsidP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3»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не более 9 ошибок или 10 недочетов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не более 8 ошибок или не более 8 недочетов</w:t>
            </w:r>
          </w:p>
        </w:tc>
      </w:tr>
      <w:tr w:rsidR="00B26AE9">
        <w:trPr>
          <w:trHeight w:val="1"/>
        </w:trPr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 w:rsidP="009146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«2»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более 10 ошибок или 10 недочетов</w:t>
            </w:r>
          </w:p>
        </w:tc>
        <w:tc>
          <w:tcPr>
            <w:tcW w:w="2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" w:type="dxa"/>
              <w:right w:w="-5" w:type="dxa"/>
            </w:tcMar>
          </w:tcPr>
          <w:p w:rsidR="00B26AE9" w:rsidRDefault="009146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 более 9 ошибок или более 8 недочетов</w:t>
            </w:r>
          </w:p>
        </w:tc>
      </w:tr>
    </w:tbl>
    <w:p w:rsidR="00B26AE9" w:rsidRDefault="009146E3">
      <w:pPr>
        <w:spacing w:before="120" w:after="0" w:line="264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Ведущей формой контроля для учащихся с ограниченны</w:t>
      </w:r>
      <w:r w:rsidR="005F1266">
        <w:rPr>
          <w:rFonts w:ascii="Times New Roman" w:eastAsia="Times New Roman" w:hAnsi="Times New Roman" w:cs="Times New Roman"/>
          <w:color w:val="00000A"/>
          <w:sz w:val="24"/>
        </w:rPr>
        <w:t>ми возможностями здоровья (УО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)   в 5 классе является письмо под диктовку. 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before="293" w:after="0" w:line="240" w:lineRule="auto"/>
        <w:ind w:left="29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Оценка    5класс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«5-  нет ошибок или 1 ошибка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«4» -  3 ошибки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ab/>
        <w:t>.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«3» - 4 ошибки, 1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</w:p>
    <w:p w:rsidR="00B26AE9" w:rsidRDefault="009146E3">
      <w:pPr>
        <w:tabs>
          <w:tab w:val="right" w:pos="3830"/>
          <w:tab w:val="center" w:pos="5347"/>
          <w:tab w:val="right" w:pos="9418"/>
        </w:tabs>
        <w:spacing w:before="14"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«2» - 5  ошибки</w:t>
      </w:r>
    </w:p>
    <w:p w:rsidR="00B26AE9" w:rsidRDefault="00B26AE9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after="0" w:line="264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>
      <w:pPr>
        <w:spacing w:before="120"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26AE9" w:rsidRDefault="00B26AE9" w:rsidP="009146E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146E3" w:rsidRDefault="009146E3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146E3" w:rsidRDefault="009146E3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146E3" w:rsidRDefault="009146E3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 w:rsidP="009146E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53DBE" w:rsidP="009146E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 Учебный план по</w:t>
      </w:r>
      <w:r w:rsidR="009146E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предмет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у</w:t>
      </w:r>
    </w:p>
    <w:p w:rsidR="00B26AE9" w:rsidRDefault="00B26AE9" w:rsidP="009146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22"/>
        <w:gridCol w:w="1415"/>
        <w:gridCol w:w="1361"/>
        <w:gridCol w:w="1361"/>
        <w:gridCol w:w="1362"/>
        <w:gridCol w:w="1308"/>
      </w:tblGrid>
      <w:tr w:rsidR="00B26AE9">
        <w:trPr>
          <w:trHeight w:val="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предмет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количество часов в неделю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1триместр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2триместр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3триместр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Год</w:t>
            </w:r>
          </w:p>
        </w:tc>
      </w:tr>
      <w:tr w:rsidR="00B26AE9">
        <w:trPr>
          <w:trHeight w:val="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Письмо и развитие речи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 w:rsidR="00BA352D"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AE9" w:rsidRDefault="009146E3" w:rsidP="00BA35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BA352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70 </w:t>
            </w:r>
          </w:p>
        </w:tc>
      </w:tr>
    </w:tbl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B26AE9" w:rsidP="00AC632E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9146E3" w:rsidRDefault="009146E3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6AE9" w:rsidRDefault="009146E3" w:rsidP="009146E3">
      <w:pPr>
        <w:keepNext/>
        <w:spacing w:before="240" w:after="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 Календарно-тематическое планирование</w:t>
      </w:r>
    </w:p>
    <w:tbl>
      <w:tblPr>
        <w:tblW w:w="0" w:type="auto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53"/>
        <w:gridCol w:w="5811"/>
        <w:gridCol w:w="567"/>
        <w:gridCol w:w="894"/>
        <w:gridCol w:w="1107"/>
      </w:tblGrid>
      <w:tr w:rsidR="00B26AE9" w:rsidTr="009901DA">
        <w:trPr>
          <w:trHeight w:val="1"/>
        </w:trPr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№</w:t>
            </w:r>
          </w:p>
        </w:tc>
        <w:tc>
          <w:tcPr>
            <w:tcW w:w="58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Разделы Тема уроков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9146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Час.</w:t>
            </w:r>
          </w:p>
        </w:tc>
        <w:tc>
          <w:tcPr>
            <w:tcW w:w="2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Дата проведения</w:t>
            </w:r>
          </w:p>
        </w:tc>
      </w:tr>
      <w:tr w:rsidR="00B26AE9" w:rsidTr="009901DA">
        <w:trPr>
          <w:trHeight w:val="1"/>
        </w:trPr>
        <w:tc>
          <w:tcPr>
            <w:tcW w:w="9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B26AE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B26AE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B26AE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План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914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Факт</w:t>
            </w:r>
          </w:p>
        </w:tc>
      </w:tr>
      <w:tr w:rsidR="00B26AE9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B53DBE" w:rsidP="00B53D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9146E3" w:rsidRDefault="009146E3" w:rsidP="0091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Повторение</w:t>
            </w:r>
          </w:p>
          <w:p w:rsidR="00B26AE9" w:rsidRDefault="00B26AE9" w:rsidP="00914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  <w:vAlign w:val="center"/>
          </w:tcPr>
          <w:p w:rsidR="00B26AE9" w:rsidRDefault="009146E3" w:rsidP="00914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Default="00B26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26AE9" w:rsidRPr="00B16E00" w:rsidRDefault="00B26AE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Практические упражнения в составлении и распространении предложений.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Связь слов  в предложении.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Главные и второстепенные члены  предложения.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Различение предложений по интонации.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по теме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036B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Алфавит.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036B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Входная контрольная работа</w:t>
            </w:r>
            <w:r w:rsidR="00CD7367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Диктант.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036B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ошибками.</w:t>
            </w:r>
          </w:p>
          <w:p w:rsidR="00B53F4B" w:rsidRDefault="00B53F4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Звуки и буквы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036B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Звонкие и глухие согласные.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Е,Ё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,Ю,Я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в начале слова и после гласных.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Гласные ударные и безударные.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Слова с разделительными Ъ и Ь.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19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Двойные и непроизносимые согласные</w:t>
            </w:r>
            <w:r w:rsidR="00610E71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20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7F66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Количество звуков и букв в слове.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20.09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Состав слова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7F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21.09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7F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7F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Корень – общая часть родственных слов.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B53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9B">
              <w:rPr>
                <w:rFonts w:ascii="Times New Roman" w:eastAsia="Times New Roman" w:hAnsi="Times New Roman" w:cs="Times New Roman"/>
                <w:color w:val="00000A"/>
                <w:sz w:val="24"/>
              </w:rPr>
              <w:t>18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Корень и однокоренные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7F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Корень и однокоренные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15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9B">
              <w:rPr>
                <w:rFonts w:ascii="Times New Roman" w:eastAsia="Times New Roman" w:hAnsi="Times New Roman" w:cs="Times New Roman"/>
                <w:color w:val="00000A"/>
                <w:sz w:val="24"/>
              </w:rPr>
              <w:t>20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Окончание.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28.09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157C9B" w:rsidRDefault="0015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C9B">
              <w:rPr>
                <w:rFonts w:ascii="Times New Roman" w:eastAsia="Times New Roman" w:hAnsi="Times New Roman" w:cs="Times New Roman"/>
                <w:color w:val="00000A"/>
                <w:sz w:val="24"/>
              </w:rPr>
              <w:t>21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Окончание.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Default="005D520F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157C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C9B">
              <w:rPr>
                <w:rFonts w:ascii="Times New Roman" w:eastAsia="Calibri" w:hAnsi="Times New Roman" w:cs="Times New Roman"/>
                <w:color w:val="00000A"/>
              </w:rPr>
              <w:t>22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Окончание.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Приставка. Общее понятие о приставке.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слов с приставкой</w:t>
            </w:r>
            <w:r w:rsidR="005F1266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слов с приставкой</w:t>
            </w:r>
            <w:r w:rsidR="005F1266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слов с приставкой</w:t>
            </w:r>
            <w:r w:rsidR="005F1266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7F66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темы «Приставка»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  <w:r w:rsidR="00B53F4B"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Суффикс - общее понятие.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5D520F"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Суффикс.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новых слов при помощи суффиксов</w:t>
            </w:r>
            <w:r w:rsidR="00215288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новых слов при помощи суффиксов</w:t>
            </w:r>
            <w:r w:rsidR="00215288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D520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32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темы «Суффикс»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D520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3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Правописание безударных гласных в корне</w:t>
            </w:r>
            <w:r w:rsidR="00215288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D520F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52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34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Правописание безударных гласных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52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35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Правописание безударных гласных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52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36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Правописание безударных гласных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37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Закрепление темы «Безударные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38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825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Закрепление темы «Безударные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39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8253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Закрепление темы «Безударные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1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40</w:t>
            </w:r>
          </w:p>
        </w:tc>
        <w:tc>
          <w:tcPr>
            <w:tcW w:w="58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Закрепление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 темы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«Звонкие и глухие согласные в корне слова»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Непроверяемые гласные и согласные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 корне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Непроверяемые гласные в корне</w:t>
            </w:r>
            <w:r w:rsidR="004231A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Непроверяемые гласные и согласные в корне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Приставка и предлог.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45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Разделительный  Ъ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после приставок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Разделительный ъ знак после приставок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Диктант по теме: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49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D520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699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53DBE" w:rsidRDefault="00B53F4B" w:rsidP="00B53DBE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53DBE" w:rsidRDefault="00B53F4B" w:rsidP="00B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Части речи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Части речи.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Имя прилагательное.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Части речи. Глагол.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 «Части речи» Контрольный диктант за 1 триместр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Работа над ошибками.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Имя существительное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55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Имена существительные одушевленные  и неодушевленные.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D520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Имена существительные собственные и нарицательные.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по числам.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по числам.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59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 имен существительных.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B53F4B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  и число имен существительных.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5D52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число имен существительных</w:t>
            </w:r>
            <w:r w:rsidR="00B303B0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303B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число имен существительных.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Мягкий знак после шипящих на конце слов у существительного женского рода.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Правописание имен существительных мужского рода с шипящей на конце.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53F4B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 «Род и число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1706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по теме: «Род и число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по падежам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69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 падеж (кто? что?)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 падеж (кто? что?)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 падеж (кого? чего?)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 падеж (кого? чего?)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Дательный падеж (кому? чему?)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Дательный падеж (кому? чему?)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(кого? что?)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(кого? что?)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падеж (кем? чем?)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падеж (кем? чем?)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79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Предложный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падеж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ком ? о чем 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Предложный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падеж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ком ? о чем ?)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7F66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«Изменение имен существительных по падежам»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82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Три склонения имен существительных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Склонение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Склонение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Склонение имен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Первое склонение имен существительных в единственном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B53F4B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</w:t>
            </w:r>
            <w:r w:rsidR="00106DEE">
              <w:rPr>
                <w:rFonts w:ascii="Calibri" w:eastAsia="Calibri" w:hAnsi="Calibri" w:cs="Calibri"/>
                <w:color w:val="00000A"/>
              </w:rPr>
              <w:t>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Предложный падеж имен существительных 1-го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1-го склонения по падежам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Изменение имен существительных 1-го склонения по падежам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B53F4B"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теме:  «Изменение имен существительных 1-го склонения по  падежам»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по теме: «Изменение имен существительных 1-го склонения по падежам»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53F4B">
              <w:rPr>
                <w:rFonts w:ascii="Calibri" w:eastAsia="Calibri" w:hAnsi="Calibri" w:cs="Calibri"/>
              </w:rPr>
              <w:t>1.0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="00B53F4B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Второе склонение имен существительных в единственном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99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Предложный падеж имен существительных 2-го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«Второе склонение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за 2 триместр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CB51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108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Третье склонение имен существительных в единственном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Именительный падеж имен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B53F4B"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Родительный, дательный и предложный падежи  имен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Родительный, дательный и предложный падежи  имен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Родительный, дательный и предложный падежи имён существительных 3 -го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EE7FD6" w:rsidRDefault="00B5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 падеж имен существительных 3-го склонени</w:t>
            </w:r>
            <w:r w:rsidR="00EE7FD6">
              <w:rPr>
                <w:rFonts w:ascii="Times New Roman" w:eastAsia="Times New Roman" w:hAnsi="Times New Roman" w:cs="Times New Roman"/>
                <w:color w:val="00000A"/>
                <w:sz w:val="24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Творительный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предложный падежи имён существительных 3-го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Винительный, творительный и предложный падежи имён существительных 3 го склонения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B53F4B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06DE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знаний по теме: «Склонение имён существительных» тренировочные упражнения.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C3F9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.0</w:t>
            </w:r>
            <w:r w:rsidR="000C3F9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24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117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B53F4B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1C2485">
        <w:trPr>
          <w:trHeight w:val="1"/>
        </w:trPr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Главные и второстепенные члены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119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Главные и второстепенные члены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Нераспространенные и распространенные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D75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121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Нераспространенные и распространенные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122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53F4B"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Однородные члены предложения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0C3F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C3F9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061094" w:rsidRDefault="00061094">
            <w:pPr>
              <w:jc w:val="center"/>
              <w:rPr>
                <w:sz w:val="20"/>
                <w:szCs w:val="20"/>
              </w:rPr>
            </w:pPr>
            <w:r w:rsidRPr="000610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124-12</w:t>
            </w:r>
            <w:r w:rsidR="0087429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Знаки препинания при однородных членах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8742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74291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,1</w:t>
            </w:r>
            <w:r w:rsidR="00874291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74291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Pr="00061094" w:rsidRDefault="0087429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74291"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Pr="00B16E00" w:rsidRDefault="00874291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74291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127-128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Pr="00874291" w:rsidRDefault="0087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87429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Контрольный диктант </w:t>
            </w:r>
            <w:proofErr w:type="gramStart"/>
            <w:r w:rsidRPr="00874291">
              <w:rPr>
                <w:rFonts w:ascii="Times New Roman" w:eastAsia="Times New Roman" w:hAnsi="Times New Roman" w:cs="Times New Roman"/>
                <w:color w:val="00000A"/>
                <w:sz w:val="24"/>
              </w:rPr>
              <w:t>по  теме</w:t>
            </w:r>
            <w:proofErr w:type="gramEnd"/>
            <w:r w:rsidRPr="00874291">
              <w:rPr>
                <w:rFonts w:ascii="Times New Roman" w:eastAsia="Times New Roman" w:hAnsi="Times New Roman" w:cs="Times New Roman"/>
                <w:color w:val="00000A"/>
                <w:sz w:val="24"/>
              </w:rPr>
              <w:t>: «Предложение»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Default="008742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15, 19.03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874291" w:rsidRPr="00B16E00" w:rsidRDefault="00874291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129-133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Знаки препинания при однородных членах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1706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74291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,2</w:t>
            </w:r>
            <w:r w:rsidR="00874291">
              <w:rPr>
                <w:rFonts w:ascii="Calibri" w:eastAsia="Calibri" w:hAnsi="Calibri" w:cs="Calibri"/>
              </w:rPr>
              <w:t>1,</w:t>
            </w:r>
            <w:r w:rsidR="00AE275A">
              <w:rPr>
                <w:rFonts w:ascii="Calibri" w:eastAsia="Calibri" w:hAnsi="Calibri" w:cs="Calibri"/>
              </w:rPr>
              <w:t>21.22</w:t>
            </w:r>
            <w:r>
              <w:rPr>
                <w:rFonts w:ascii="Calibri" w:eastAsia="Calibri" w:hAnsi="Calibri" w:cs="Calibri"/>
              </w:rPr>
              <w:t>.03</w:t>
            </w:r>
          </w:p>
          <w:p w:rsidR="00B53F4B" w:rsidRDefault="00B53F4B" w:rsidP="001706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134-138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E27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53F4B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4,4,5</w:t>
            </w:r>
            <w:r w:rsidR="00B53F4B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53F4B"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139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по  теме: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E27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B53F4B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140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E275A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Раздел 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 w:rsidP="00B53D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141</w:t>
            </w:r>
            <w:r w:rsidR="00157C9B">
              <w:rPr>
                <w:rFonts w:ascii="Calibri" w:eastAsia="Calibri" w:hAnsi="Calibri" w:cs="Calibri"/>
                <w:color w:val="00000A"/>
              </w:rPr>
              <w:t>-</w:t>
            </w:r>
            <w:r>
              <w:rPr>
                <w:rFonts w:ascii="Calibri" w:eastAsia="Calibri" w:hAnsi="Calibri" w:cs="Calibri"/>
                <w:color w:val="00000A"/>
              </w:rPr>
              <w:t>145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Повторение темы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E275A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,1</w:t>
            </w:r>
            <w:r w:rsidR="00AE275A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,1</w:t>
            </w:r>
            <w:r w:rsidR="00AE275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,</w:t>
            </w:r>
            <w:r w:rsidR="00AE275A">
              <w:rPr>
                <w:rFonts w:ascii="Calibri" w:eastAsia="Calibri" w:hAnsi="Calibri" w:cs="Calibri"/>
              </w:rPr>
              <w:t>16,17</w:t>
            </w: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146-150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Повторение темы «Части речи»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AE27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B53F4B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18</w:t>
            </w:r>
            <w:r w:rsidR="00B53F4B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19</w:t>
            </w:r>
            <w:r w:rsidR="00B53F4B">
              <w:rPr>
                <w:rFonts w:ascii="Calibri" w:eastAsia="Calibri" w:hAnsi="Calibri" w:cs="Calibri"/>
              </w:rPr>
              <w:t>,2</w:t>
            </w:r>
            <w:r>
              <w:rPr>
                <w:rFonts w:ascii="Calibri" w:eastAsia="Calibri" w:hAnsi="Calibri" w:cs="Calibri"/>
              </w:rPr>
              <w:t>3</w:t>
            </w:r>
            <w:r w:rsidR="00B53F4B">
              <w:rPr>
                <w:rFonts w:ascii="Calibri" w:eastAsia="Calibri" w:hAnsi="Calibri" w:cs="Calibri"/>
              </w:rPr>
              <w:t>,2</w:t>
            </w:r>
            <w:r>
              <w:rPr>
                <w:rFonts w:ascii="Calibri" w:eastAsia="Calibri" w:hAnsi="Calibri" w:cs="Calibri"/>
              </w:rPr>
              <w:t>4</w:t>
            </w:r>
            <w:r w:rsidR="00B53F4B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151-154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закрепление по теме «Род и число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8C4BF7" w:rsidP="008C4B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25,25,26,30</w:t>
            </w:r>
            <w:r w:rsidR="00B53F4B"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626FC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155-156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Обобщение и  закрепление по теме:  «Изменение имен существительных 1-го, 2-го, 3-го склонения по  падежам» ошибкам</w:t>
            </w:r>
          </w:p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по теме:  «Изменение имен существительных 1-го, 2-го, 3-го склонения по  падежам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7,8.05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bookmarkStart w:id="0" w:name="_GoBack"/>
        <w:bookmarkEnd w:id="0"/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157C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</w:t>
            </w:r>
            <w:r w:rsidR="00061094">
              <w:rPr>
                <w:rFonts w:ascii="Calibri" w:eastAsia="Calibri" w:hAnsi="Calibri" w:cs="Calibri"/>
                <w:color w:val="00000A"/>
              </w:rPr>
              <w:t>7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Контрольный диктант за 3 триместр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C4BF7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158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C4BF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16E00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159-163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«Третье склонение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C4BF7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,1</w:t>
            </w:r>
            <w:r w:rsidR="008C4BF7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,1</w:t>
            </w:r>
            <w:r w:rsidR="008C4BF7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,</w:t>
            </w:r>
            <w:r w:rsidR="008C4BF7"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</w:rPr>
              <w:t>,</w:t>
            </w:r>
            <w:r w:rsidR="008C4BF7"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157C9B" w:rsidRDefault="00B53F4B" w:rsidP="00B16E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F4B" w:rsidRPr="00BA352D" w:rsidTr="009901DA">
        <w:trPr>
          <w:trHeight w:val="1"/>
        </w:trPr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164</w:t>
            </w:r>
            <w:r w:rsidR="00B53F4B">
              <w:rPr>
                <w:rFonts w:ascii="Calibri" w:eastAsia="Calibri" w:hAnsi="Calibri" w:cs="Calibri"/>
                <w:color w:val="00000A"/>
              </w:rPr>
              <w:t>-170</w:t>
            </w:r>
          </w:p>
        </w:tc>
        <w:tc>
          <w:tcPr>
            <w:tcW w:w="5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Закрепление и обобщение по теме: «Предложение»</w:t>
            </w:r>
          </w:p>
          <w:p w:rsidR="00FE0A94" w:rsidRDefault="00FE0A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Итоговый урок.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0610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Default="00B53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C4BF7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,2</w:t>
            </w:r>
            <w:r w:rsidR="008C4BF7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,2</w:t>
            </w:r>
            <w:r w:rsidR="008C4BF7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,2</w:t>
            </w:r>
            <w:r w:rsidR="008C4BF7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,2</w:t>
            </w:r>
            <w:r w:rsidR="008C4BF7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,</w:t>
            </w:r>
            <w:r w:rsidR="008C4BF7">
              <w:rPr>
                <w:rFonts w:ascii="Calibri" w:eastAsia="Calibri" w:hAnsi="Calibri" w:cs="Calibri"/>
              </w:rPr>
              <w:t>30</w:t>
            </w:r>
            <w:r w:rsidR="00BA352D">
              <w:rPr>
                <w:rFonts w:ascii="Calibri" w:eastAsia="Calibri" w:hAnsi="Calibri" w:cs="Calibri"/>
              </w:rPr>
              <w:t>,</w:t>
            </w:r>
            <w:r w:rsidR="008C4BF7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21" w:type="dxa"/>
              <w:right w:w="21" w:type="dxa"/>
            </w:tcMar>
          </w:tcPr>
          <w:p w:rsidR="00B53F4B" w:rsidRPr="00BA352D" w:rsidRDefault="00B53F4B" w:rsidP="00B53F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26AE9" w:rsidRDefault="00B26AE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9146E3" w:rsidRDefault="009146E3" w:rsidP="00B729CD">
      <w:pPr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A352D" w:rsidRDefault="00BA352D">
      <w:pPr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br w:type="page"/>
      </w:r>
    </w:p>
    <w:p w:rsidR="00B26AE9" w:rsidRDefault="00B26AE9" w:rsidP="00BA352D">
      <w:pPr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26AE9" w:rsidRPr="00CB5113" w:rsidRDefault="009146E3" w:rsidP="009146E3">
      <w:pPr>
        <w:keepNext/>
        <w:spacing w:before="240" w:after="60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CB5113">
        <w:rPr>
          <w:rFonts w:ascii="Times New Roman" w:eastAsia="Times New Roman" w:hAnsi="Times New Roman" w:cs="Times New Roman"/>
          <w:b/>
          <w:color w:val="00000A"/>
          <w:sz w:val="24"/>
        </w:rPr>
        <w:t>4. Образовательные ресурсы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Дидактическое обеспечение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Наглядный материал, карточки, тесты, раздаточный материал, доска, картинки.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Методические пособия</w:t>
      </w:r>
    </w:p>
    <w:p w:rsidR="00B26AE9" w:rsidRDefault="009146E3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В.В. Воронкова Обучение грамоте и правописанию в 1-4 классах вспомогательной школы. Москва, Просвещение, 1988.</w:t>
      </w:r>
    </w:p>
    <w:p w:rsidR="00B26AE9" w:rsidRDefault="009146E3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Обучение учащихся 1-4 классов вспомогательной школы – под ред. В.Г. Петровой, Москва «Просвещение», 1982.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Список литературы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1.ООП образовательного учреждения (учебный план начального общего образования; планируемые результаты освоения ООП НОО, программу формирования универсальных учебных действий у учащихся);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 Федеральный государственный стандарт начального общего образования (разделы «Требования к результатам освоения основной образовательной программы», «Требования к структуре ООП»);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 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6.Школа России. Концепция и программы для начальных классов, 1 часть. М: Просвещение, 2008.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7.Журналы «Начальная школа».</w:t>
      </w:r>
    </w:p>
    <w:p w:rsidR="00B26AE9" w:rsidRDefault="009146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Для реализации Рабочей программы используется учебно-методический комплект: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учебник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(А.К. Аксенова, Н.Г.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Русский язык. 5 класс: учебник для специальных (коррекционных) образовательных учреждений VIII вида – Москва: «Просвещение», 2009г.- 271с.)</w:t>
      </w:r>
    </w:p>
    <w:sectPr w:rsidR="00B26AE9" w:rsidSect="00AC632E">
      <w:footerReference w:type="default" r:id="rId9"/>
      <w:pgSz w:w="11906" w:h="16838"/>
      <w:pgMar w:top="1134" w:right="849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5A" w:rsidRDefault="00AE275A" w:rsidP="009146E3">
      <w:pPr>
        <w:spacing w:after="0" w:line="240" w:lineRule="auto"/>
      </w:pPr>
      <w:r>
        <w:separator/>
      </w:r>
    </w:p>
  </w:endnote>
  <w:endnote w:type="continuationSeparator" w:id="0">
    <w:p w:rsidR="00AE275A" w:rsidRDefault="00AE275A" w:rsidP="009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41066"/>
      <w:docPartObj>
        <w:docPartGallery w:val="Page Numbers (Bottom of Page)"/>
        <w:docPartUnique/>
      </w:docPartObj>
    </w:sdtPr>
    <w:sdtContent>
      <w:p w:rsidR="00AE275A" w:rsidRDefault="00AE27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E275A" w:rsidRDefault="00AE2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5A" w:rsidRDefault="00AE275A" w:rsidP="009146E3">
      <w:pPr>
        <w:spacing w:after="0" w:line="240" w:lineRule="auto"/>
      </w:pPr>
      <w:r>
        <w:separator/>
      </w:r>
    </w:p>
  </w:footnote>
  <w:footnote w:type="continuationSeparator" w:id="0">
    <w:p w:rsidR="00AE275A" w:rsidRDefault="00AE275A" w:rsidP="009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46A4"/>
    <w:multiLevelType w:val="multilevel"/>
    <w:tmpl w:val="9AAC4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A16BB0"/>
    <w:multiLevelType w:val="multilevel"/>
    <w:tmpl w:val="0F5C7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E9"/>
    <w:rsid w:val="00036B8A"/>
    <w:rsid w:val="00050CC8"/>
    <w:rsid w:val="00061094"/>
    <w:rsid w:val="000B0A71"/>
    <w:rsid w:val="000B5EDA"/>
    <w:rsid w:val="000C3F93"/>
    <w:rsid w:val="00106DEE"/>
    <w:rsid w:val="00157C9B"/>
    <w:rsid w:val="00170644"/>
    <w:rsid w:val="001C2485"/>
    <w:rsid w:val="00215288"/>
    <w:rsid w:val="00386154"/>
    <w:rsid w:val="003C0D31"/>
    <w:rsid w:val="004231A0"/>
    <w:rsid w:val="00423DEC"/>
    <w:rsid w:val="00434758"/>
    <w:rsid w:val="00495CAB"/>
    <w:rsid w:val="005D520F"/>
    <w:rsid w:val="005F1266"/>
    <w:rsid w:val="00610E71"/>
    <w:rsid w:val="00626FC8"/>
    <w:rsid w:val="00674E12"/>
    <w:rsid w:val="00753179"/>
    <w:rsid w:val="007A6830"/>
    <w:rsid w:val="007E1393"/>
    <w:rsid w:val="007F6631"/>
    <w:rsid w:val="00820856"/>
    <w:rsid w:val="00825325"/>
    <w:rsid w:val="008612C3"/>
    <w:rsid w:val="00874291"/>
    <w:rsid w:val="00876CC4"/>
    <w:rsid w:val="008C4BF7"/>
    <w:rsid w:val="008F7038"/>
    <w:rsid w:val="009146E3"/>
    <w:rsid w:val="00954AC7"/>
    <w:rsid w:val="009901DA"/>
    <w:rsid w:val="009C6B3E"/>
    <w:rsid w:val="009D0581"/>
    <w:rsid w:val="00A104DE"/>
    <w:rsid w:val="00A24C1E"/>
    <w:rsid w:val="00A3223B"/>
    <w:rsid w:val="00A73196"/>
    <w:rsid w:val="00AA6A00"/>
    <w:rsid w:val="00AC632E"/>
    <w:rsid w:val="00AD753F"/>
    <w:rsid w:val="00AE275A"/>
    <w:rsid w:val="00B16E00"/>
    <w:rsid w:val="00B26AE9"/>
    <w:rsid w:val="00B303B0"/>
    <w:rsid w:val="00B53DBE"/>
    <w:rsid w:val="00B53F4B"/>
    <w:rsid w:val="00B729CD"/>
    <w:rsid w:val="00BA352D"/>
    <w:rsid w:val="00BD315E"/>
    <w:rsid w:val="00BF1139"/>
    <w:rsid w:val="00C0650D"/>
    <w:rsid w:val="00C22D5D"/>
    <w:rsid w:val="00CB5113"/>
    <w:rsid w:val="00CD7367"/>
    <w:rsid w:val="00D30CFD"/>
    <w:rsid w:val="00DE1CD2"/>
    <w:rsid w:val="00E73AD6"/>
    <w:rsid w:val="00EE7FD6"/>
    <w:rsid w:val="00F05099"/>
    <w:rsid w:val="00FA2C97"/>
    <w:rsid w:val="00FD1379"/>
    <w:rsid w:val="00FE0A94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BC57"/>
  <w15:docId w15:val="{9175C349-E04D-4CF1-A05A-884516BE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6E3"/>
  </w:style>
  <w:style w:type="paragraph" w:styleId="a5">
    <w:name w:val="footer"/>
    <w:basedOn w:val="a"/>
    <w:link w:val="a6"/>
    <w:uiPriority w:val="99"/>
    <w:unhideWhenUsed/>
    <w:rsid w:val="0091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6E3"/>
  </w:style>
  <w:style w:type="paragraph" w:styleId="a7">
    <w:name w:val="Body Text"/>
    <w:basedOn w:val="a"/>
    <w:link w:val="a8"/>
    <w:uiPriority w:val="1"/>
    <w:qFormat/>
    <w:rsid w:val="000B0A71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B0A7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8F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53651B9-0EF7-42A1-9C56-D92EBF53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Lic10</cp:lastModifiedBy>
  <cp:revision>39</cp:revision>
  <dcterms:created xsi:type="dcterms:W3CDTF">2017-10-31T19:26:00Z</dcterms:created>
  <dcterms:modified xsi:type="dcterms:W3CDTF">2019-03-27T09:09:00Z</dcterms:modified>
</cp:coreProperties>
</file>