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10" w:rsidRDefault="00841D36">
      <w:pPr>
        <w:sectPr w:rsidR="00D92110">
          <w:pgSz w:w="12240" w:h="15840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942203" cy="8604504"/>
            <wp:effectExtent l="19050" t="0" r="1397" b="0"/>
            <wp:docPr id="1" name="Рисунок 1" descr="D:\Прогр 2018-19г\СКАНЫ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 2018-19г\СКАНЫ\img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36" w:rsidRDefault="00841D36" w:rsidP="00841D36">
      <w:pPr>
        <w:ind w:right="-239"/>
        <w:rPr>
          <w:rFonts w:eastAsia="Times New Roman"/>
          <w:sz w:val="24"/>
          <w:szCs w:val="24"/>
        </w:rPr>
      </w:pPr>
    </w:p>
    <w:p w:rsidR="00D92110" w:rsidRDefault="00B05D69" w:rsidP="00841D36">
      <w:pPr>
        <w:ind w:right="-23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программы</w:t>
      </w:r>
    </w:p>
    <w:p w:rsidR="00841D36" w:rsidRDefault="00841D36" w:rsidP="00841D36">
      <w:pPr>
        <w:ind w:right="-239"/>
        <w:rPr>
          <w:sz w:val="20"/>
          <w:szCs w:val="20"/>
        </w:rPr>
      </w:pPr>
    </w:p>
    <w:p w:rsidR="00D92110" w:rsidRDefault="00D92110">
      <w:pPr>
        <w:spacing w:line="367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1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_____________________________________________________3</w:t>
      </w:r>
    </w:p>
    <w:p w:rsidR="00D92110" w:rsidRDefault="00D92110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D92110" w:rsidRDefault="00B05D69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результаты ____________________________________________________6</w:t>
      </w:r>
    </w:p>
    <w:p w:rsidR="00D92110" w:rsidRDefault="00D92110">
      <w:pPr>
        <w:spacing w:line="13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оценки  _________________________________________________________8</w:t>
      </w:r>
    </w:p>
    <w:p w:rsidR="00D92110" w:rsidRDefault="00D92110">
      <w:pPr>
        <w:spacing w:line="136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Учебный план коррекционно – развивающих занятий__________________________</w:t>
      </w:r>
      <w:r>
        <w:rPr>
          <w:rFonts w:eastAsia="Times New Roman"/>
          <w:sz w:val="24"/>
          <w:szCs w:val="24"/>
        </w:rPr>
        <w:t>9</w:t>
      </w:r>
    </w:p>
    <w:p w:rsidR="00D92110" w:rsidRDefault="00D92110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D92110" w:rsidRDefault="00B05D69">
      <w:pPr>
        <w:numPr>
          <w:ilvl w:val="0"/>
          <w:numId w:val="3"/>
        </w:numPr>
        <w:tabs>
          <w:tab w:val="left" w:pos="780"/>
        </w:tabs>
        <w:ind w:left="780" w:hanging="5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Календарно-тематический план_____________________________________________</w:t>
      </w:r>
      <w:r>
        <w:rPr>
          <w:rFonts w:eastAsia="Times New Roman"/>
          <w:sz w:val="24"/>
          <w:szCs w:val="24"/>
        </w:rPr>
        <w:t>10</w:t>
      </w:r>
    </w:p>
    <w:p w:rsidR="00D92110" w:rsidRDefault="00D92110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D92110" w:rsidRDefault="00B05D69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ресурсы</w:t>
      </w:r>
      <w:r>
        <w:rPr>
          <w:rFonts w:eastAsia="Times New Roman"/>
          <w:sz w:val="24"/>
          <w:szCs w:val="24"/>
        </w:rPr>
        <w:t>__________________________________________________14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59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D92110" w:rsidRDefault="00D92110">
      <w:pPr>
        <w:sectPr w:rsidR="00D92110">
          <w:pgSz w:w="12240" w:h="15840"/>
          <w:pgMar w:top="851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numPr>
          <w:ilvl w:val="0"/>
          <w:numId w:val="4"/>
        </w:numPr>
        <w:tabs>
          <w:tab w:val="left" w:pos="4160"/>
        </w:tabs>
        <w:ind w:left="4160" w:hanging="36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87" w:lineRule="exact"/>
        <w:rPr>
          <w:sz w:val="20"/>
          <w:szCs w:val="20"/>
        </w:rPr>
      </w:pPr>
    </w:p>
    <w:p w:rsidR="00D92110" w:rsidRDefault="00B05D69">
      <w:pPr>
        <w:spacing w:line="35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– это курс специальных индивидуальных и групповых занятий, направленных на развитие и коррекцию познавательных,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20-25 минут. Программа составлена на основе Адаптированной основной образовательной программы МБОУ ООШ №3 для обучающихся с ОВЗ.</w:t>
      </w:r>
    </w:p>
    <w:p w:rsidR="00D92110" w:rsidRDefault="00D92110">
      <w:pPr>
        <w:spacing w:line="14" w:lineRule="exact"/>
        <w:rPr>
          <w:sz w:val="20"/>
          <w:szCs w:val="20"/>
        </w:rPr>
      </w:pPr>
    </w:p>
    <w:p w:rsidR="00D92110" w:rsidRDefault="00B05D69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коррекционно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D92110" w:rsidRDefault="00D92110">
      <w:pPr>
        <w:spacing w:line="15" w:lineRule="exact"/>
        <w:rPr>
          <w:sz w:val="20"/>
          <w:szCs w:val="20"/>
        </w:rPr>
      </w:pPr>
    </w:p>
    <w:p w:rsidR="00D92110" w:rsidRDefault="00B05D69">
      <w:pPr>
        <w:spacing w:line="35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D92110" w:rsidRDefault="00D92110">
      <w:pPr>
        <w:spacing w:line="23" w:lineRule="exact"/>
        <w:rPr>
          <w:sz w:val="20"/>
          <w:szCs w:val="20"/>
        </w:rPr>
      </w:pPr>
    </w:p>
    <w:p w:rsidR="00D92110" w:rsidRDefault="00B05D69">
      <w:pPr>
        <w:spacing w:line="35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35" w:lineRule="exact"/>
        <w:rPr>
          <w:sz w:val="20"/>
          <w:szCs w:val="20"/>
        </w:rPr>
      </w:pPr>
    </w:p>
    <w:p w:rsidR="00D92110" w:rsidRDefault="00B05D69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Коррекция и развитие познавательной сферы детей, направленная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подготовку и усвоению ими учебного материала.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33" w:lineRule="exact"/>
        <w:rPr>
          <w:sz w:val="20"/>
          <w:szCs w:val="20"/>
        </w:rPr>
      </w:pPr>
    </w:p>
    <w:p w:rsidR="00D92110" w:rsidRDefault="00B05D6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D92110" w:rsidRDefault="00D92110">
      <w:pPr>
        <w:spacing w:line="147" w:lineRule="exact"/>
        <w:rPr>
          <w:sz w:val="20"/>
          <w:szCs w:val="20"/>
        </w:rPr>
      </w:pPr>
    </w:p>
    <w:p w:rsidR="00D92110" w:rsidRDefault="00B05D69">
      <w:pPr>
        <w:tabs>
          <w:tab w:val="left" w:pos="1320"/>
        </w:tabs>
        <w:spacing w:line="354" w:lineRule="auto"/>
        <w:ind w:left="134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</w:p>
    <w:p w:rsidR="00D92110" w:rsidRDefault="00D92110">
      <w:pPr>
        <w:spacing w:line="8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интереса к учебной и игровой деятельности.</w:t>
      </w:r>
    </w:p>
    <w:p w:rsidR="00D92110" w:rsidRDefault="00D92110">
      <w:pPr>
        <w:spacing w:line="13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позитивной мотивации к учебной деятельности.</w:t>
      </w:r>
    </w:p>
    <w:p w:rsidR="00D92110" w:rsidRDefault="00D92110">
      <w:pPr>
        <w:spacing w:line="154" w:lineRule="exact"/>
        <w:rPr>
          <w:sz w:val="20"/>
          <w:szCs w:val="20"/>
        </w:rPr>
      </w:pPr>
    </w:p>
    <w:p w:rsidR="00D92110" w:rsidRDefault="00B05D69">
      <w:pPr>
        <w:spacing w:line="350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образовательными направлениями</w:t>
      </w:r>
      <w:r>
        <w:rPr>
          <w:rFonts w:eastAsia="Times New Roman"/>
          <w:sz w:val="24"/>
          <w:szCs w:val="24"/>
        </w:rPr>
        <w:t xml:space="preserve"> в коррекционной работе, направленными на развитие познавательных процессов, являются:</w:t>
      </w:r>
    </w:p>
    <w:p w:rsidR="00D92110" w:rsidRDefault="00D92110">
      <w:pPr>
        <w:spacing w:line="298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D92110" w:rsidRDefault="00D92110">
      <w:pPr>
        <w:sectPr w:rsidR="00D92110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numPr>
          <w:ilvl w:val="0"/>
          <w:numId w:val="6"/>
        </w:numPr>
        <w:tabs>
          <w:tab w:val="left" w:pos="1683"/>
        </w:tabs>
        <w:spacing w:line="332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умений и навыков, позволяющих в комплексе развивать познавательную деятельность</w:t>
      </w:r>
    </w:p>
    <w:p w:rsidR="00D92110" w:rsidRDefault="00D9211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6"/>
        </w:numPr>
        <w:tabs>
          <w:tab w:val="left" w:pos="1683"/>
        </w:tabs>
        <w:spacing w:line="332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</w:t>
      </w:r>
    </w:p>
    <w:p w:rsidR="00D92110" w:rsidRDefault="00D92110">
      <w:pPr>
        <w:spacing w:line="27" w:lineRule="exact"/>
        <w:rPr>
          <w:sz w:val="20"/>
          <w:szCs w:val="20"/>
        </w:rPr>
      </w:pPr>
    </w:p>
    <w:p w:rsidR="00D92110" w:rsidRDefault="00B05D69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стимулирующие мышление.</w:t>
      </w:r>
    </w:p>
    <w:p w:rsidR="00D92110" w:rsidRDefault="00D92110">
      <w:pPr>
        <w:spacing w:line="166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7"/>
        </w:numPr>
        <w:tabs>
          <w:tab w:val="left" w:pos="1683"/>
        </w:tabs>
        <w:spacing w:line="344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D92110" w:rsidRDefault="00D92110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7"/>
        </w:numPr>
        <w:tabs>
          <w:tab w:val="left" w:pos="1683"/>
        </w:tabs>
        <w:spacing w:line="334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D92110" w:rsidRDefault="00D92110">
      <w:pPr>
        <w:spacing w:line="28" w:lineRule="exact"/>
        <w:rPr>
          <w:sz w:val="20"/>
          <w:szCs w:val="20"/>
        </w:rPr>
      </w:pPr>
    </w:p>
    <w:p w:rsidR="00D92110" w:rsidRDefault="00B05D6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коррекционно – развивающих занятий:</w:t>
      </w:r>
    </w:p>
    <w:p w:rsidR="00D92110" w:rsidRDefault="00D92110">
      <w:pPr>
        <w:spacing w:line="133" w:lineRule="exact"/>
        <w:rPr>
          <w:sz w:val="20"/>
          <w:szCs w:val="20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приветствия.</w:t>
      </w:r>
    </w:p>
    <w:p w:rsidR="00D92110" w:rsidRDefault="00D9211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предыдущего занятия.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Разминка.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занятия.</w:t>
      </w:r>
    </w:p>
    <w:p w:rsidR="00D92110" w:rsidRDefault="00D9211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прошедшего занятия.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прощания.</w:t>
      </w:r>
    </w:p>
    <w:p w:rsidR="00D92110" w:rsidRDefault="00D92110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структуре коррекционно-развивающей программы выделяются:</w:t>
      </w:r>
    </w:p>
    <w:p w:rsidR="00D92110" w:rsidRDefault="00D92110">
      <w:pPr>
        <w:spacing w:line="161" w:lineRule="exact"/>
        <w:rPr>
          <w:rFonts w:eastAsia="Times New Roman"/>
          <w:b/>
          <w:bCs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spacing w:line="334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диагностики личностных процессов: восприятия, внимания, памяти, мышления, умения общаться, самооценки, психического состояния.</w:t>
      </w:r>
    </w:p>
    <w:p w:rsidR="00D92110" w:rsidRDefault="00D92110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коррекции, профилактики и развития этих  процессов.</w:t>
      </w:r>
    </w:p>
    <w:p w:rsidR="00D92110" w:rsidRDefault="00D92110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2"/>
          <w:numId w:val="8"/>
        </w:numPr>
        <w:tabs>
          <w:tab w:val="left" w:pos="3000"/>
        </w:tabs>
        <w:ind w:left="3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коррекционно – развивающих занятий</w:t>
      </w:r>
    </w:p>
    <w:p w:rsidR="00D92110" w:rsidRDefault="00D92110">
      <w:pPr>
        <w:spacing w:line="346" w:lineRule="exact"/>
        <w:rPr>
          <w:sz w:val="20"/>
          <w:szCs w:val="20"/>
        </w:rPr>
      </w:pPr>
    </w:p>
    <w:p w:rsidR="00D92110" w:rsidRDefault="00B05D69">
      <w:pPr>
        <w:spacing w:line="358" w:lineRule="auto"/>
        <w:ind w:left="260" w:right="2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</w:t>
      </w:r>
    </w:p>
    <w:p w:rsidR="00D92110" w:rsidRDefault="00D92110">
      <w:pPr>
        <w:spacing w:line="5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92110" w:rsidRDefault="00D92110">
      <w:pPr>
        <w:sectPr w:rsidR="00D92110">
          <w:pgSz w:w="12240" w:h="15840"/>
          <w:pgMar w:top="873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существенные признаки предметов, видеть в предмете много разных деталей: развивать пространственные представления.</w:t>
      </w:r>
    </w:p>
    <w:p w:rsidR="00D92110" w:rsidRDefault="00D92110">
      <w:pPr>
        <w:spacing w:line="28" w:lineRule="exact"/>
        <w:rPr>
          <w:sz w:val="20"/>
          <w:szCs w:val="20"/>
        </w:rPr>
      </w:pPr>
    </w:p>
    <w:p w:rsidR="00D92110" w:rsidRDefault="00B05D69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:rsidR="00D92110" w:rsidRDefault="00D92110">
      <w:pPr>
        <w:spacing w:line="22" w:lineRule="exact"/>
        <w:rPr>
          <w:sz w:val="20"/>
          <w:szCs w:val="20"/>
        </w:rPr>
      </w:pPr>
    </w:p>
    <w:p w:rsidR="00D92110" w:rsidRDefault="00B05D69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:rsidR="00D92110" w:rsidRDefault="00D92110">
      <w:pPr>
        <w:spacing w:line="17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9"/>
        </w:numPr>
        <w:tabs>
          <w:tab w:val="left" w:pos="562"/>
        </w:tabs>
        <w:spacing w:line="35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 мыслительной деятельности учащихся с ОВЗ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D92110" w:rsidRDefault="00D92110">
      <w:pPr>
        <w:spacing w:line="18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9"/>
        </w:numPr>
        <w:tabs>
          <w:tab w:val="left" w:pos="538"/>
        </w:tabs>
        <w:spacing w:line="350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D92110" w:rsidRDefault="00D92110">
      <w:pPr>
        <w:spacing w:line="23" w:lineRule="exact"/>
        <w:rPr>
          <w:sz w:val="20"/>
          <w:szCs w:val="20"/>
        </w:rPr>
      </w:pPr>
    </w:p>
    <w:p w:rsidR="00D92110" w:rsidRDefault="00B05D69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 Коррекционные психологические занятия проводятся по подгруппам и индивидуально. Длительность занятия 25 минут.</w:t>
      </w:r>
    </w:p>
    <w:p w:rsidR="00D92110" w:rsidRDefault="00D92110">
      <w:pPr>
        <w:spacing w:line="11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пространственного восприятия и воображения</w:t>
      </w:r>
    </w:p>
    <w:p w:rsidR="00D92110" w:rsidRDefault="00D92110">
      <w:pPr>
        <w:spacing w:line="144" w:lineRule="exact"/>
        <w:rPr>
          <w:sz w:val="20"/>
          <w:szCs w:val="20"/>
        </w:rPr>
      </w:pPr>
    </w:p>
    <w:p w:rsidR="00D92110" w:rsidRDefault="00B05D69">
      <w:pPr>
        <w:spacing w:line="350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D92110" w:rsidRDefault="00D92110">
      <w:pPr>
        <w:spacing w:line="24" w:lineRule="exact"/>
        <w:rPr>
          <w:sz w:val="20"/>
          <w:szCs w:val="20"/>
        </w:rPr>
      </w:pPr>
    </w:p>
    <w:p w:rsidR="00D92110" w:rsidRDefault="00B05D69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10 элементов с зарисовыванием в тетрадь, нахождение заданной фигуры из двух или более изображений. Игры на перевоплощение.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41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92110" w:rsidRDefault="00D92110">
      <w:pPr>
        <w:sectPr w:rsidR="00D92110">
          <w:pgSz w:w="12240" w:h="15840"/>
          <w:pgMar w:top="856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Развитие аналитико-синтетической сферы</w:t>
      </w:r>
    </w:p>
    <w:p w:rsidR="00D92110" w:rsidRDefault="00D92110">
      <w:pPr>
        <w:spacing w:line="144" w:lineRule="exact"/>
        <w:rPr>
          <w:sz w:val="20"/>
          <w:szCs w:val="20"/>
        </w:rPr>
      </w:pPr>
    </w:p>
    <w:p w:rsidR="00D92110" w:rsidRDefault="00B05D69">
      <w:pPr>
        <w:spacing w:line="354" w:lineRule="auto"/>
        <w:ind w:left="320" w:right="3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наглядно-образного мышления: развитие предпосылок функций анализа и синтеза, сравнения и обобщения, абстрагирования в развитии математических и речевых навыков.</w:t>
      </w:r>
    </w:p>
    <w:p w:rsidR="00D92110" w:rsidRDefault="00D92110">
      <w:pPr>
        <w:spacing w:line="22" w:lineRule="exact"/>
        <w:rPr>
          <w:sz w:val="20"/>
          <w:szCs w:val="20"/>
        </w:rPr>
      </w:pPr>
    </w:p>
    <w:p w:rsidR="00D92110" w:rsidRDefault="00B05D69">
      <w:pPr>
        <w:spacing w:line="357" w:lineRule="auto"/>
        <w:ind w:left="320" w:right="3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проведение классификации предметов, чисел, понятий по заданному основанию классификации, на поиск закономерности, обобщение; решение логических задач, используя помощь педагога, требующих построения цепочки логических рассуждений; составление формулировок, задания с недостающими данными; по возможности логическое обоснование предполагаемого результата (самостоятельно или с помощью педагога, (“Подбери пару”, “Угадай слово”, “Дорисуй девятое”, “Продолжи закономерность”).</w:t>
      </w:r>
    </w:p>
    <w:p w:rsidR="00D92110" w:rsidRDefault="00D92110">
      <w:pPr>
        <w:spacing w:line="16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внимания</w:t>
      </w:r>
    </w:p>
    <w:p w:rsidR="00D92110" w:rsidRDefault="00D92110">
      <w:pPr>
        <w:spacing w:line="144" w:lineRule="exact"/>
        <w:rPr>
          <w:sz w:val="20"/>
          <w:szCs w:val="20"/>
        </w:rPr>
      </w:pPr>
    </w:p>
    <w:p w:rsidR="00D92110" w:rsidRDefault="00B05D69">
      <w:pPr>
        <w:spacing w:line="354" w:lineRule="auto"/>
        <w:ind w:left="320" w:right="5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всех видов внимания и умения работать самостоятельно или с небольшой помощью педагога( использование наводящих вопросов) при выполнении заданий. Упражнения на планирование этапов деятельности.</w:t>
      </w:r>
    </w:p>
    <w:p w:rsidR="00D92110" w:rsidRDefault="00D92110">
      <w:pPr>
        <w:spacing w:line="15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воображения</w:t>
      </w:r>
    </w:p>
    <w:p w:rsidR="00D92110" w:rsidRDefault="00D92110">
      <w:pPr>
        <w:spacing w:line="144" w:lineRule="exact"/>
        <w:rPr>
          <w:sz w:val="20"/>
          <w:szCs w:val="20"/>
        </w:rPr>
      </w:pPr>
    </w:p>
    <w:p w:rsidR="00D92110" w:rsidRDefault="00B05D69">
      <w:pPr>
        <w:spacing w:line="375" w:lineRule="auto"/>
        <w:ind w:left="880" w:right="9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Развитие творческого воображения и элементов конструктивного мышления. Формирование общей способности искать и находить новые решения, способы</w:t>
      </w:r>
    </w:p>
    <w:p w:rsidR="00D92110" w:rsidRDefault="00B05D69">
      <w:pPr>
        <w:spacing w:line="231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требуемого результата, новые подходы к рассмотрению предлагаемой ситуации.</w:t>
      </w:r>
    </w:p>
    <w:p w:rsidR="00D92110" w:rsidRDefault="00D92110">
      <w:pPr>
        <w:spacing w:line="139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Упражнения, требующие нетрадиционного подхода.</w:t>
      </w:r>
    </w:p>
    <w:p w:rsidR="00D92110" w:rsidRDefault="00D92110">
      <w:pPr>
        <w:spacing w:line="142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памяти</w:t>
      </w:r>
    </w:p>
    <w:p w:rsidR="00D92110" w:rsidRDefault="00D92110">
      <w:pPr>
        <w:spacing w:line="147" w:lineRule="exact"/>
        <w:rPr>
          <w:sz w:val="20"/>
          <w:szCs w:val="20"/>
        </w:rPr>
      </w:pPr>
    </w:p>
    <w:p w:rsidR="00D92110" w:rsidRDefault="00B05D69">
      <w:pPr>
        <w:spacing w:line="348" w:lineRule="auto"/>
        <w:ind w:left="320" w:right="3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слуховой и зрительной памяти, кратковременной и долговременной памяти при заучивании наизусть понятий, стихов, проз.</w:t>
      </w:r>
    </w:p>
    <w:p w:rsidR="00D92110" w:rsidRDefault="00D92110">
      <w:pPr>
        <w:spacing w:line="28" w:lineRule="exact"/>
        <w:rPr>
          <w:sz w:val="20"/>
          <w:szCs w:val="20"/>
        </w:rPr>
      </w:pPr>
    </w:p>
    <w:p w:rsidR="00D92110" w:rsidRDefault="00B05D69">
      <w:pPr>
        <w:spacing w:line="348" w:lineRule="auto"/>
        <w:ind w:left="320" w:right="4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с использованием увеличения объема, сложности и времени хранения запоминаемой информации.</w:t>
      </w:r>
    </w:p>
    <w:p w:rsidR="00D92110" w:rsidRDefault="00D92110">
      <w:pPr>
        <w:spacing w:line="20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личностно-мотивационной сферы</w:t>
      </w:r>
    </w:p>
    <w:p w:rsidR="00D92110" w:rsidRDefault="00D92110">
      <w:pPr>
        <w:spacing w:line="145" w:lineRule="exact"/>
        <w:rPr>
          <w:sz w:val="20"/>
          <w:szCs w:val="20"/>
        </w:rPr>
      </w:pPr>
    </w:p>
    <w:p w:rsidR="00D92110" w:rsidRDefault="00B05D69">
      <w:pPr>
        <w:spacing w:line="350" w:lineRule="auto"/>
        <w:ind w:left="320" w:right="2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личности в целом, развитие познавательных интересов, уверенности в своих силах и навыков совместной и индивидуальной деятельности.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73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D92110" w:rsidRDefault="00D92110">
      <w:pPr>
        <w:sectPr w:rsidR="00D92110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1.1 </w:t>
      </w:r>
      <w:r>
        <w:rPr>
          <w:rFonts w:eastAsia="Times New Roman"/>
          <w:b/>
          <w:bCs/>
          <w:sz w:val="24"/>
          <w:szCs w:val="24"/>
        </w:rPr>
        <w:t>Возможные результаты</w:t>
      </w:r>
    </w:p>
    <w:p w:rsidR="00D92110" w:rsidRDefault="00D92110">
      <w:pPr>
        <w:spacing w:line="137" w:lineRule="exact"/>
        <w:rPr>
          <w:sz w:val="20"/>
          <w:szCs w:val="20"/>
        </w:rPr>
      </w:pPr>
    </w:p>
    <w:p w:rsidR="00D92110" w:rsidRDefault="00B05D69">
      <w:pPr>
        <w:tabs>
          <w:tab w:val="left" w:pos="1680"/>
          <w:tab w:val="left" w:pos="3160"/>
          <w:tab w:val="left" w:pos="4140"/>
          <w:tab w:val="left" w:pos="4440"/>
          <w:tab w:val="left" w:pos="5720"/>
          <w:tab w:val="left" w:pos="7320"/>
          <w:tab w:val="left" w:pos="8440"/>
          <w:tab w:val="left" w:pos="87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</w:t>
      </w:r>
      <w:r>
        <w:rPr>
          <w:rFonts w:eastAsia="Times New Roman"/>
          <w:sz w:val="24"/>
          <w:szCs w:val="24"/>
        </w:rPr>
        <w:tab/>
        <w:t>особенность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задержкой</w:t>
      </w:r>
      <w:r>
        <w:rPr>
          <w:rFonts w:eastAsia="Times New Roman"/>
          <w:sz w:val="24"/>
          <w:szCs w:val="24"/>
        </w:rPr>
        <w:tab/>
        <w:t>психического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восприятии</w:t>
      </w:r>
    </w:p>
    <w:p w:rsidR="00D92110" w:rsidRDefault="00D92110">
      <w:pPr>
        <w:spacing w:line="152" w:lineRule="exact"/>
        <w:rPr>
          <w:sz w:val="20"/>
          <w:szCs w:val="20"/>
        </w:rPr>
      </w:pPr>
    </w:p>
    <w:p w:rsidR="00D92110" w:rsidRDefault="00B05D69">
      <w:pPr>
        <w:spacing w:line="35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же время являются развиваемыми.</w:t>
      </w:r>
    </w:p>
    <w:p w:rsidR="00D92110" w:rsidRDefault="00D92110">
      <w:pPr>
        <w:spacing w:line="20" w:lineRule="exact"/>
        <w:rPr>
          <w:sz w:val="20"/>
          <w:szCs w:val="20"/>
        </w:rPr>
      </w:pPr>
    </w:p>
    <w:p w:rsidR="00D92110" w:rsidRDefault="00B05D69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данной информации наивысшим результатом ос</w:t>
      </w:r>
      <w:r w:rsidR="00754202">
        <w:rPr>
          <w:rFonts w:eastAsia="Times New Roman"/>
          <w:sz w:val="24"/>
          <w:szCs w:val="24"/>
        </w:rPr>
        <w:t>воение программы у обучающихся 6</w:t>
      </w:r>
      <w:r>
        <w:rPr>
          <w:rFonts w:eastAsia="Times New Roman"/>
          <w:sz w:val="24"/>
          <w:szCs w:val="24"/>
        </w:rPr>
        <w:t xml:space="preserve">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D92110" w:rsidRDefault="00D92110">
      <w:pPr>
        <w:spacing w:line="9" w:lineRule="exact"/>
        <w:rPr>
          <w:sz w:val="20"/>
          <w:szCs w:val="20"/>
        </w:rPr>
      </w:pPr>
    </w:p>
    <w:p w:rsidR="00D92110" w:rsidRDefault="00B05D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программы по развитию познавательных процессов, обучающихся</w:t>
      </w:r>
    </w:p>
    <w:p w:rsidR="00D92110" w:rsidRDefault="00D92110">
      <w:pPr>
        <w:spacing w:line="139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10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на конец учебного года:</w:t>
      </w:r>
    </w:p>
    <w:p w:rsidR="00D92110" w:rsidRDefault="00D92110">
      <w:pPr>
        <w:spacing w:line="135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анализировать, сравнивать и обобщать при помощи педагога;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предметы, числа понятия по заданному основанию;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логические ошибки;</w:t>
      </w:r>
    </w:p>
    <w:p w:rsidR="00D92110" w:rsidRDefault="00D9211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запоминать и хранить в памяти несложные инструкции;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переключиться с одного действия на другое.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64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D92110" w:rsidRDefault="00D92110">
      <w:pPr>
        <w:sectPr w:rsidR="00D92110">
          <w:pgSz w:w="12240" w:h="15840"/>
          <w:pgMar w:top="844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1.2 </w:t>
      </w:r>
      <w:r>
        <w:rPr>
          <w:rFonts w:eastAsia="Times New Roman"/>
          <w:b/>
          <w:bCs/>
          <w:sz w:val="24"/>
          <w:szCs w:val="24"/>
        </w:rPr>
        <w:t>Критерии оценки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337" w:lineRule="exact"/>
        <w:rPr>
          <w:sz w:val="20"/>
          <w:szCs w:val="20"/>
        </w:rPr>
      </w:pPr>
    </w:p>
    <w:p w:rsidR="00D92110" w:rsidRDefault="00B05D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с учителем - дефектологом не используется отметочная система оценивания.</w:t>
      </w:r>
    </w:p>
    <w:p w:rsidR="00D92110" w:rsidRDefault="00D92110">
      <w:pPr>
        <w:spacing w:line="137" w:lineRule="exact"/>
        <w:rPr>
          <w:sz w:val="20"/>
          <w:szCs w:val="20"/>
        </w:rPr>
      </w:pPr>
    </w:p>
    <w:p w:rsidR="00D92110" w:rsidRDefault="00B05D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такие методы как:</w:t>
      </w:r>
    </w:p>
    <w:p w:rsidR="00D92110" w:rsidRDefault="00D92110">
      <w:pPr>
        <w:spacing w:line="138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11"/>
        </w:numPr>
        <w:tabs>
          <w:tab w:val="left" w:pos="1860"/>
        </w:tabs>
        <w:ind w:left="1860" w:hanging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Рефлексия;</w:t>
      </w:r>
    </w:p>
    <w:p w:rsidR="00D92110" w:rsidRDefault="00D9211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Самооценка;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Беседа;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Промежуточная, итоговая диагностика</w:t>
      </w:r>
    </w:p>
    <w:p w:rsidR="00D92110" w:rsidRDefault="00D92110">
      <w:pPr>
        <w:spacing w:line="150" w:lineRule="exact"/>
        <w:rPr>
          <w:sz w:val="20"/>
          <w:szCs w:val="20"/>
        </w:rPr>
      </w:pPr>
    </w:p>
    <w:p w:rsidR="00D92110" w:rsidRDefault="00B05D69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оценивая на занятиях с учителем-дефектологом: не навреди; конфеденциальность негативной информации об особенностях личностного развития учащегося. Оценка носит только положительный и поддерживающий характер.</w:t>
      </w:r>
    </w:p>
    <w:p w:rsidR="00D92110" w:rsidRDefault="00D92110">
      <w:pPr>
        <w:spacing w:line="10" w:lineRule="exact"/>
        <w:rPr>
          <w:sz w:val="20"/>
          <w:szCs w:val="20"/>
        </w:rPr>
      </w:pPr>
    </w:p>
    <w:p w:rsidR="00D92110" w:rsidRDefault="00B05D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Строится в форме невербального сообщения (качественная, а не количественная).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364" w:lineRule="exact"/>
        <w:rPr>
          <w:sz w:val="20"/>
          <w:szCs w:val="20"/>
        </w:rPr>
      </w:pPr>
    </w:p>
    <w:p w:rsidR="00D92110" w:rsidRDefault="00B05D69">
      <w:pPr>
        <w:spacing w:line="29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</w:t>
      </w:r>
      <w:r w:rsidR="00754202">
        <w:rPr>
          <w:rFonts w:eastAsia="Times New Roman"/>
          <w:sz w:val="24"/>
          <w:szCs w:val="24"/>
        </w:rPr>
        <w:t>грамма составлена для учащихся 6</w:t>
      </w:r>
      <w:r>
        <w:rPr>
          <w:rFonts w:eastAsia="Times New Roman"/>
          <w:sz w:val="24"/>
          <w:szCs w:val="24"/>
        </w:rPr>
        <w:t xml:space="preserve"> класса с задержкой психического развития.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50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D92110" w:rsidRDefault="00D92110">
      <w:pPr>
        <w:sectPr w:rsidR="00D92110">
          <w:pgSz w:w="12240" w:h="15840"/>
          <w:pgMar w:top="1262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numPr>
          <w:ilvl w:val="0"/>
          <w:numId w:val="12"/>
        </w:numPr>
        <w:tabs>
          <w:tab w:val="left" w:pos="2340"/>
        </w:tabs>
        <w:ind w:left="2340" w:hanging="3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 коррекционно – развивающих занятий</w:t>
      </w:r>
    </w:p>
    <w:p w:rsidR="00D92110" w:rsidRDefault="00D92110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640"/>
        <w:gridCol w:w="1420"/>
        <w:gridCol w:w="1040"/>
        <w:gridCol w:w="1080"/>
        <w:gridCol w:w="960"/>
        <w:gridCol w:w="500"/>
      </w:tblGrid>
      <w:tr w:rsidR="00D92110">
        <w:trPr>
          <w:trHeight w:val="31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 – развивающие занятия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  часов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D92110">
        <w:trPr>
          <w:trHeight w:val="43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триместр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</w:tr>
      <w:tr w:rsidR="00D92110">
        <w:trPr>
          <w:trHeight w:val="38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</w:tr>
      <w:tr w:rsidR="00D92110">
        <w:trPr>
          <w:trHeight w:val="337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познавательных  процессов 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2110" w:rsidRDefault="00754202" w:rsidP="00965F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B05D69">
              <w:rPr>
                <w:rFonts w:eastAsia="Times New Roman"/>
                <w:w w:val="99"/>
                <w:sz w:val="24"/>
                <w:szCs w:val="24"/>
              </w:rPr>
              <w:t xml:space="preserve"> 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D92110">
        <w:trPr>
          <w:trHeight w:val="372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эмоционально-личностной сферы.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</w:tr>
      <w:tr w:rsidR="00D92110">
        <w:trPr>
          <w:trHeight w:val="1143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29" w:lineRule="exact"/>
        <w:rPr>
          <w:sz w:val="20"/>
          <w:szCs w:val="20"/>
        </w:rPr>
      </w:pPr>
    </w:p>
    <w:p w:rsidR="00D92110" w:rsidRDefault="00B05D69">
      <w:pPr>
        <w:ind w:left="984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D92110" w:rsidRDefault="00D92110">
      <w:pPr>
        <w:sectPr w:rsidR="00D92110">
          <w:pgSz w:w="12240" w:h="15840"/>
          <w:pgMar w:top="844" w:right="760" w:bottom="908" w:left="1440" w:header="0" w:footer="0" w:gutter="0"/>
          <w:cols w:space="720" w:equalWidth="0">
            <w:col w:w="10040"/>
          </w:cols>
        </w:sectPr>
      </w:pPr>
    </w:p>
    <w:p w:rsidR="00D92110" w:rsidRDefault="00B05D69">
      <w:pPr>
        <w:numPr>
          <w:ilvl w:val="0"/>
          <w:numId w:val="13"/>
        </w:numPr>
        <w:tabs>
          <w:tab w:val="left" w:pos="3500"/>
        </w:tabs>
        <w:ind w:left="3500" w:hanging="29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D92110" w:rsidRDefault="00D92110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820"/>
        <w:gridCol w:w="1500"/>
        <w:gridCol w:w="1160"/>
        <w:gridCol w:w="1200"/>
        <w:gridCol w:w="30"/>
      </w:tblGrid>
      <w:tr w:rsidR="00D92110">
        <w:trPr>
          <w:trHeight w:val="31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часов,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0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отводимых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1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порядку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Входная диагностика познавательных процессов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восприятия пространства,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7ABF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времени, цвета, формы. (Упр. «Поиск 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признакам», «Назови такой же»)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устойчивости внимания.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7ABF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«Знаковый тест»)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зрительной, слуховой,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5E7ABF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44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 памяти. (Методика «Запомни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слова», «Запомни числа»).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словесно – логического,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5E7ABF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4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 – действенного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«Четвертый лишний», «Найди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лишнее слово»).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слухового восприятия.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A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«Воспр</w:t>
            </w:r>
            <w:r w:rsidR="00DA2FE6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изведение прочитанного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с соблюдением последовательности»)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6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Коррекция, развитие восприятия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пространственных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5D69"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представлений. (Упр. «Развиваем глазомер»,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«Измеряем на глазок»)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пространства. ( Упр. «Что за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4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картинка», «Определи размер на ощупь»).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521"/>
        </w:trPr>
        <w:tc>
          <w:tcPr>
            <w:tcW w:w="116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92110" w:rsidRDefault="00B05D6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</w:tbl>
    <w:p w:rsidR="00D92110" w:rsidRDefault="00956C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63.1pt;margin-top:-475.75pt;width:1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04.75pt;margin-top:-475.75pt;width:.95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79.75pt;margin-top:-475.75pt;width:.9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38.2pt;margin-top:-476.65pt;width:.95pt;height:1.8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92110" w:rsidRDefault="00D92110">
      <w:pPr>
        <w:sectPr w:rsidR="00D92110">
          <w:pgSz w:w="12240" w:h="15840"/>
          <w:pgMar w:top="844" w:right="820" w:bottom="90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40"/>
        <w:gridCol w:w="1500"/>
        <w:gridCol w:w="1160"/>
        <w:gridCol w:w="1200"/>
      </w:tblGrid>
      <w:tr w:rsidR="00D92110">
        <w:trPr>
          <w:trHeight w:val="30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времени. (Упр. «Кто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4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старше?», «Назови месяц дальше»,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скороговорок).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формы и цвета,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BD04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05D69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 и веса. (Упр. «Какой цвет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пропал?», «Построй башню»,  методики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 предмета», «Кто больше весит?»)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восприятия.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BD04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D04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Коррекция и развитие внимания</w:t>
            </w:r>
          </w:p>
        </w:tc>
      </w:tr>
      <w:tr w:rsidR="00D92110">
        <w:trPr>
          <w:trHeight w:val="12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0"/>
                <w:szCs w:val="10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0"/>
                <w:szCs w:val="10"/>
              </w:rPr>
            </w:pPr>
          </w:p>
        </w:tc>
      </w:tr>
      <w:tr w:rsidR="00D92110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устойчивости внимания. (Упр.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5D69"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 15 отличий», «Исключение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лишнего»)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распределять внимание.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4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«Корректурная проба», «Графический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концентрации и устойчивости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5D69"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внимания. (Упр. «В магазине зеркал»,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«Исключение лишнего», «Найди отличие»)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произвольного внимания. (упр.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05D69"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«Лото», «Найди двух одинаковых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животных», «Воспроизведение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внимания.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BD04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D0444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6"/>
                <w:szCs w:val="16"/>
              </w:rPr>
            </w:pPr>
          </w:p>
        </w:tc>
      </w:tr>
      <w:tr w:rsidR="00D92110">
        <w:trPr>
          <w:trHeight w:val="28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Коррекция, развитие и диагностика памяти</w:t>
            </w:r>
          </w:p>
        </w:tc>
      </w:tr>
      <w:tr w:rsidR="00D92110">
        <w:trPr>
          <w:trHeight w:val="1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зрительной памяти. (Упражнения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4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«Запомни», «Чего не хватает?»).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развития зрительной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05D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памяти. (Игра «Фанты»).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6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слуховой памяти. (Упражнения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D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«Запоминание слов и чисел», «Испорченный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</w:tbl>
    <w:p w:rsidR="00D92110" w:rsidRDefault="00956C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63.1pt;margin-top:-462.65pt;width:1pt;height:1.0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04.75pt;margin-top:-462.65pt;width:.95pt;height:1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379.75pt;margin-top:-462.65pt;width:.95pt;height:1.0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438.2pt;margin-top:-463.5pt;width:.95pt;height:1.8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63.1pt;margin-top:-141.35pt;width:1pt;height:1.8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304.75pt;margin-top:-140.5pt;width:.95pt;height:1.0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379.75pt;margin-top:-140.5pt;width:.95pt;height:1.0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438.2pt;margin-top:-141.35pt;width:.95pt;height:1.8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92110" w:rsidRDefault="00D92110">
      <w:pPr>
        <w:spacing w:line="130" w:lineRule="exact"/>
        <w:rPr>
          <w:sz w:val="20"/>
          <w:szCs w:val="20"/>
        </w:rPr>
      </w:pPr>
    </w:p>
    <w:p w:rsidR="00D92110" w:rsidRDefault="00B05D69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D92110" w:rsidRDefault="00D92110">
      <w:pPr>
        <w:sectPr w:rsidR="00D92110">
          <w:pgSz w:w="12240" w:h="15840"/>
          <w:pgMar w:top="831" w:right="820" w:bottom="90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500"/>
        <w:gridCol w:w="1160"/>
        <w:gridCol w:w="1180"/>
      </w:tblGrid>
      <w:tr w:rsidR="00D92110">
        <w:trPr>
          <w:trHeight w:val="30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телефон»).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развития слуховой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памяти. (Упражнение «Запомни своё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Коррекция и развитие мышления.</w:t>
            </w:r>
          </w:p>
        </w:tc>
      </w:tr>
      <w:tr w:rsidR="00D92110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наглядно-действенного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44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«Помоги найти портрет»,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«Сделай самолёт»).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словесно-логического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D69">
              <w:rPr>
                <w:sz w:val="24"/>
                <w:szCs w:val="24"/>
              </w:rPr>
              <w:t>2.02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«Что находится справа 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шкафа?», «Найди самое маленькое дерево»).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словесно-логического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D69">
              <w:rPr>
                <w:sz w:val="24"/>
                <w:szCs w:val="24"/>
              </w:rPr>
              <w:t>9.02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существенных признаков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несущественных. (Упражнения «Покажи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одинаковые картинки», «Кто, где живёт?»).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операции сравнения. (Упражнение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05D69">
              <w:rPr>
                <w:sz w:val="23"/>
                <w:szCs w:val="23"/>
              </w:rPr>
              <w:t>6.02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«Сравни»).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операции обобщения, анализа.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05D69">
              <w:rPr>
                <w:sz w:val="23"/>
                <w:szCs w:val="23"/>
              </w:rPr>
              <w:t>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«Что лишнее?», «Чего 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хватает?»).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Коррекция и развитие моторной деятельности</w:t>
            </w:r>
          </w:p>
        </w:tc>
      </w:tr>
      <w:tr w:rsidR="00D92110">
        <w:trPr>
          <w:trHeight w:val="5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4"/>
                <w:szCs w:val="4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по контрасту с напряжением.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5D69">
              <w:rPr>
                <w:sz w:val="24"/>
                <w:szCs w:val="24"/>
              </w:rPr>
              <w:t>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«Расслабление и напряжение»)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2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</w:tr>
      <w:tr w:rsidR="00D92110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пластичности и выразительности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44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 пальцев рук. (Методика «Теневой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театр», «Составь и вырежи»).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2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тонких тактильных ощущений.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D69">
              <w:rPr>
                <w:sz w:val="24"/>
                <w:szCs w:val="24"/>
              </w:rPr>
              <w:t>.0</w:t>
            </w:r>
            <w:r w:rsidR="00956CE7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«Кусочки ткани», «Узнай предмет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ощупь»).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2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расслабления по контрасту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D0444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5D69">
              <w:rPr>
                <w:sz w:val="24"/>
                <w:szCs w:val="24"/>
              </w:rPr>
              <w:t>.04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напряжением, расслабление с фиксацией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497"/>
        </w:trPr>
        <w:tc>
          <w:tcPr>
            <w:tcW w:w="114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D92110" w:rsidRDefault="00B05D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</w:tbl>
    <w:p w:rsidR="00D92110" w:rsidRDefault="00956C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63.1pt;margin-top:-187.75pt;width:1pt;height:1.8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92110" w:rsidRDefault="00D92110">
      <w:pPr>
        <w:sectPr w:rsidR="00D92110">
          <w:pgSz w:w="12240" w:h="15840"/>
          <w:pgMar w:top="831" w:right="820" w:bottom="908" w:left="1440" w:header="0" w:footer="0" w:gutter="0"/>
          <w:cols w:space="720" w:equalWidth="0">
            <w:col w:w="9980"/>
          </w:cols>
        </w:sectPr>
      </w:pPr>
    </w:p>
    <w:p w:rsidR="00D92110" w:rsidRDefault="00956CE7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15" o:spid="_x0000_s1040" style="position:absolute;left:0;text-align:lef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2pt,43.05pt" to="570.55pt,43.05pt" o:allowincell="f" strokeweight=".96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" o:spid="_x0000_s1041" style="position:absolute;left:0;text-align:lef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.05pt,42.55pt" to="570.05pt,253.1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" o:spid="_x0000_s1042" style="position:absolute;left:0;text-align:lef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2pt,86.15pt" to="570.55pt,86.15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" o:spid="_x0000_s1043" style="position:absolute;left:0;text-align:lef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5.6pt,42.55pt" to="135.6pt,86.65pt" o:allowincell="f" strokeweight=".96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9" o:spid="_x0000_s1044" style="position:absolute;left:0;text-align:lef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7.2pt,42.55pt" to="377.2pt,86.65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0" o:spid="_x0000_s1045" style="position:absolute;left:0;text-align:lef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2.2pt,42.55pt" to="452.2pt,86.65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1" o:spid="_x0000_s1046" style="position:absolute;left:0;text-align:lef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0.7pt,42.55pt" to="510.7pt,86.65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2" o:spid="_x0000_s1047" style="position:absolute;left:0;text-align:lef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7pt,42.55pt" to="79.7pt,253.1pt" o:allowincell="f" strokeweight=".33864mm">
            <w10:wrap anchorx="page" anchory="page"/>
          </v:line>
        </w:pict>
      </w:r>
      <w:r w:rsidR="00B05D69">
        <w:rPr>
          <w:rFonts w:eastAsia="Times New Roman"/>
          <w:sz w:val="24"/>
          <w:szCs w:val="24"/>
        </w:rPr>
        <w:t>дыхание. (Упражнения «Тяжесть-лёгкость»,</w:t>
      </w:r>
    </w:p>
    <w:p w:rsidR="00D92110" w:rsidRDefault="00D92110">
      <w:pPr>
        <w:spacing w:line="139" w:lineRule="exact"/>
        <w:rPr>
          <w:sz w:val="20"/>
          <w:szCs w:val="20"/>
        </w:rPr>
      </w:pPr>
    </w:p>
    <w:p w:rsidR="00D92110" w:rsidRDefault="00B05D69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«Море», дыхательная гимнастика).</w:t>
      </w:r>
    </w:p>
    <w:p w:rsidR="00D92110" w:rsidRDefault="00D92110">
      <w:pPr>
        <w:spacing w:line="178" w:lineRule="exact"/>
        <w:rPr>
          <w:sz w:val="20"/>
          <w:szCs w:val="20"/>
        </w:rPr>
      </w:pPr>
    </w:p>
    <w:p w:rsidR="00D92110" w:rsidRDefault="00B05D6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7. Заключительная диагностика</w:t>
      </w:r>
    </w:p>
    <w:p w:rsidR="00D92110" w:rsidRDefault="00D92110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40"/>
        <w:gridCol w:w="1500"/>
        <w:gridCol w:w="1160"/>
        <w:gridCol w:w="1200"/>
      </w:tblGrid>
      <w:tr w:rsidR="00D92110">
        <w:trPr>
          <w:trHeight w:val="304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</w:t>
            </w:r>
            <w:r w:rsidR="001336D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восприятия.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BD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4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внимания.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BD04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D04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.04</w:t>
            </w:r>
          </w:p>
        </w:tc>
        <w:tc>
          <w:tcPr>
            <w:tcW w:w="1200" w:type="dxa"/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956CE7" w:rsidP="009B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05D69">
              <w:rPr>
                <w:sz w:val="23"/>
                <w:szCs w:val="23"/>
              </w:rPr>
              <w:t>.04</w:t>
            </w:r>
          </w:p>
        </w:tc>
        <w:tc>
          <w:tcPr>
            <w:tcW w:w="1200" w:type="dxa"/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159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3"/>
                <w:szCs w:val="13"/>
              </w:rPr>
            </w:pPr>
          </w:p>
        </w:tc>
      </w:tr>
      <w:tr w:rsidR="00D92110">
        <w:trPr>
          <w:trHeight w:val="27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956CE7" w:rsidP="009B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05D69">
              <w:rPr>
                <w:sz w:val="23"/>
                <w:szCs w:val="23"/>
              </w:rPr>
              <w:t>.05</w:t>
            </w:r>
          </w:p>
        </w:tc>
        <w:tc>
          <w:tcPr>
            <w:tcW w:w="1200" w:type="dxa"/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развития кругозора.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6C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 Весёлая викторина.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956CE7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B05D69"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49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</w:tbl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36" w:lineRule="exact"/>
        <w:rPr>
          <w:sz w:val="20"/>
          <w:szCs w:val="20"/>
        </w:rPr>
      </w:pPr>
    </w:p>
    <w:p w:rsidR="00D92110" w:rsidRDefault="00B05D69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D92110" w:rsidRDefault="00D92110">
      <w:pPr>
        <w:sectPr w:rsidR="00D92110">
          <w:pgSz w:w="12240" w:h="15840"/>
          <w:pgMar w:top="878" w:right="820" w:bottom="908" w:left="1440" w:header="0" w:footer="0" w:gutter="0"/>
          <w:cols w:space="720" w:equalWidth="0">
            <w:col w:w="9980"/>
          </w:cols>
        </w:sectPr>
      </w:pPr>
    </w:p>
    <w:p w:rsidR="00D92110" w:rsidRDefault="00B05D69">
      <w:pPr>
        <w:numPr>
          <w:ilvl w:val="1"/>
          <w:numId w:val="14"/>
        </w:numPr>
        <w:tabs>
          <w:tab w:val="left" w:pos="3800"/>
        </w:tabs>
        <w:ind w:left="3800" w:hanging="29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Образовательные ресурсы</w:t>
      </w:r>
    </w:p>
    <w:p w:rsidR="00D92110" w:rsidRDefault="00D92110">
      <w:pPr>
        <w:spacing w:line="348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5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начального и основного Общего образованиядля обучающихся с ограниченными возможностями здоровья МБОУ ООШ №3.</w:t>
      </w:r>
    </w:p>
    <w:p w:rsidR="00D92110" w:rsidRDefault="00D92110">
      <w:pPr>
        <w:spacing w:line="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комплект для начальной школы.</w:t>
      </w:r>
    </w:p>
    <w:p w:rsidR="00D92110" w:rsidRDefault="00D92110">
      <w:pPr>
        <w:spacing w:line="14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«Игры для развития и обучения. Дети 5-10 лет», Ярославль: Академия развития, 2001</w:t>
      </w:r>
    </w:p>
    <w:p w:rsidR="00D92110" w:rsidRDefault="00D92110">
      <w:pPr>
        <w:spacing w:line="23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Л.Ф. Тихомирова «Познавательные способности. Дети 5 -7 лет», Ярославль,: Академия развития, 2006</w:t>
      </w:r>
    </w:p>
    <w:p w:rsidR="00D92110" w:rsidRDefault="00D92110">
      <w:pPr>
        <w:spacing w:line="10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Н.Ю.Чивикова «Как подготовить ребенка к школе», - М.: Рольф, 2001</w:t>
      </w:r>
    </w:p>
    <w:p w:rsidR="00D92110" w:rsidRDefault="00D92110">
      <w:pPr>
        <w:spacing w:line="13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«Учимся играя: развивающие игры для детей 5-10 лет»,</w:t>
      </w:r>
    </w:p>
    <w:p w:rsidR="00D92110" w:rsidRDefault="00D92110">
      <w:pPr>
        <w:spacing w:line="136" w:lineRule="exact"/>
        <w:rPr>
          <w:rFonts w:eastAsia="Times New Roman"/>
          <w:sz w:val="24"/>
          <w:szCs w:val="24"/>
        </w:rPr>
      </w:pPr>
    </w:p>
    <w:p w:rsidR="00D92110" w:rsidRDefault="00B05D6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Екатеринбург: У – Фактория, 2005</w:t>
      </w:r>
    </w:p>
    <w:p w:rsidR="00D92110" w:rsidRDefault="00D92110">
      <w:pPr>
        <w:spacing w:line="151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М.А. Гончарова, Е.Э. Кочурова, А.М. Пышкало «Учись размышлять: развитие у детей математических представлений, воображения и мышления – пособие для начальных классов», М., Антал, 1995</w:t>
      </w:r>
    </w:p>
    <w:p w:rsidR="00D92110" w:rsidRDefault="00D92110">
      <w:pPr>
        <w:spacing w:line="1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4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А.А. Осипова, Л.И. Малашинская «Диагностика и коррекция внимания: программа для детей 5 – 9 лет», М., ТЦ Сфера, 2002</w:t>
      </w:r>
    </w:p>
    <w:p w:rsidR="00D92110" w:rsidRDefault="00D92110">
      <w:pPr>
        <w:spacing w:line="23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И.Н. Шевлякова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D92110" w:rsidRDefault="00D92110">
      <w:pPr>
        <w:spacing w:line="22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D92110" w:rsidRDefault="00D92110">
      <w:pPr>
        <w:spacing w:line="27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 Тихомирова «Формирование и развитие интеллектуальных способностей ребенка: младшие школьники», М., Айрис – Пресс, Рольф, 2000</w:t>
      </w:r>
    </w:p>
    <w:p w:rsidR="00D92110" w:rsidRDefault="00D92110">
      <w:pPr>
        <w:spacing w:line="27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3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Л.Тихомирова «Упражнения на каждый день: логика для младших школьников», Я., Академия развития, 2007</w:t>
      </w:r>
    </w:p>
    <w:p w:rsidR="00D92110" w:rsidRDefault="00D92110">
      <w:pPr>
        <w:spacing w:line="28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1040"/>
        </w:tabs>
        <w:spacing w:line="348" w:lineRule="auto"/>
        <w:ind w:left="980" w:right="4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О.А.Холод</w:t>
      </w:r>
      <w:r w:rsidR="00754202">
        <w:rPr>
          <w:rFonts w:eastAsia="Times New Roman"/>
          <w:sz w:val="24"/>
          <w:szCs w:val="24"/>
        </w:rPr>
        <w:t>ова «Юным умникам и умницам: 1-6</w:t>
      </w:r>
      <w:r>
        <w:rPr>
          <w:rFonts w:eastAsia="Times New Roman"/>
          <w:sz w:val="24"/>
          <w:szCs w:val="24"/>
        </w:rPr>
        <w:t xml:space="preserve"> класс» Программа курса развития познавательных способностей. М. РОСТ 2001</w:t>
      </w:r>
    </w:p>
    <w:p w:rsidR="00D92110" w:rsidRDefault="00D92110">
      <w:pPr>
        <w:spacing w:line="15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 Волина «Занимательное азбуковедение», М., Просвещение, 1991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385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D92110" w:rsidRDefault="00D92110">
      <w:pPr>
        <w:sectPr w:rsidR="00D92110">
          <w:pgSz w:w="12240" w:h="15840"/>
          <w:pgMar w:top="844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337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sectPr w:rsidR="00D92110" w:rsidSect="00D92110">
      <w:pgSz w:w="12240" w:h="15840"/>
      <w:pgMar w:top="844" w:right="840" w:bottom="908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1B169490"/>
    <w:lvl w:ilvl="0" w:tplc="026680BE">
      <w:start w:val="1"/>
      <w:numFmt w:val="bullet"/>
      <w:lvlText w:val="В"/>
      <w:lvlJc w:val="left"/>
    </w:lvl>
    <w:lvl w:ilvl="1" w:tplc="5F2699E2">
      <w:start w:val="1"/>
      <w:numFmt w:val="bullet"/>
      <w:lvlText w:val=""/>
      <w:lvlJc w:val="left"/>
    </w:lvl>
    <w:lvl w:ilvl="2" w:tplc="153043E6">
      <w:start w:val="1"/>
      <w:numFmt w:val="bullet"/>
      <w:lvlText w:val=""/>
      <w:lvlJc w:val="left"/>
    </w:lvl>
    <w:lvl w:ilvl="3" w:tplc="6058A132">
      <w:numFmt w:val="decimal"/>
      <w:lvlText w:val=""/>
      <w:lvlJc w:val="left"/>
    </w:lvl>
    <w:lvl w:ilvl="4" w:tplc="63A8A488">
      <w:numFmt w:val="decimal"/>
      <w:lvlText w:val=""/>
      <w:lvlJc w:val="left"/>
    </w:lvl>
    <w:lvl w:ilvl="5" w:tplc="967A3A08">
      <w:numFmt w:val="decimal"/>
      <w:lvlText w:val=""/>
      <w:lvlJc w:val="left"/>
    </w:lvl>
    <w:lvl w:ilvl="6" w:tplc="B6625668">
      <w:numFmt w:val="decimal"/>
      <w:lvlText w:val=""/>
      <w:lvlJc w:val="left"/>
    </w:lvl>
    <w:lvl w:ilvl="7" w:tplc="48402158">
      <w:numFmt w:val="decimal"/>
      <w:lvlText w:val=""/>
      <w:lvlJc w:val="left"/>
    </w:lvl>
    <w:lvl w:ilvl="8" w:tplc="800853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0A08C0A"/>
    <w:lvl w:ilvl="0" w:tplc="00B69972">
      <w:start w:val="1"/>
      <w:numFmt w:val="bullet"/>
      <w:lvlText w:val="В"/>
      <w:lvlJc w:val="left"/>
    </w:lvl>
    <w:lvl w:ilvl="1" w:tplc="1F2EAAE2">
      <w:numFmt w:val="decimal"/>
      <w:lvlText w:val=""/>
      <w:lvlJc w:val="left"/>
    </w:lvl>
    <w:lvl w:ilvl="2" w:tplc="2ABCB8EA">
      <w:numFmt w:val="decimal"/>
      <w:lvlText w:val=""/>
      <w:lvlJc w:val="left"/>
    </w:lvl>
    <w:lvl w:ilvl="3" w:tplc="6C5C6E42">
      <w:numFmt w:val="decimal"/>
      <w:lvlText w:val=""/>
      <w:lvlJc w:val="left"/>
    </w:lvl>
    <w:lvl w:ilvl="4" w:tplc="462691F6">
      <w:numFmt w:val="decimal"/>
      <w:lvlText w:val=""/>
      <w:lvlJc w:val="left"/>
    </w:lvl>
    <w:lvl w:ilvl="5" w:tplc="2226639E">
      <w:numFmt w:val="decimal"/>
      <w:lvlText w:val=""/>
      <w:lvlJc w:val="left"/>
    </w:lvl>
    <w:lvl w:ilvl="6" w:tplc="2FA89E96">
      <w:numFmt w:val="decimal"/>
      <w:lvlText w:val=""/>
      <w:lvlJc w:val="left"/>
    </w:lvl>
    <w:lvl w:ilvl="7" w:tplc="880A72A8">
      <w:numFmt w:val="decimal"/>
      <w:lvlText w:val=""/>
      <w:lvlJc w:val="left"/>
    </w:lvl>
    <w:lvl w:ilvl="8" w:tplc="387EA018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B444443E"/>
    <w:lvl w:ilvl="0" w:tplc="9306CF76">
      <w:start w:val="1"/>
      <w:numFmt w:val="decimal"/>
      <w:lvlText w:val="%1."/>
      <w:lvlJc w:val="left"/>
    </w:lvl>
    <w:lvl w:ilvl="1" w:tplc="73DACDEC">
      <w:numFmt w:val="decimal"/>
      <w:lvlText w:val=""/>
      <w:lvlJc w:val="left"/>
    </w:lvl>
    <w:lvl w:ilvl="2" w:tplc="8676FB2A">
      <w:numFmt w:val="decimal"/>
      <w:lvlText w:val=""/>
      <w:lvlJc w:val="left"/>
    </w:lvl>
    <w:lvl w:ilvl="3" w:tplc="47C60B8E">
      <w:numFmt w:val="decimal"/>
      <w:lvlText w:val=""/>
      <w:lvlJc w:val="left"/>
    </w:lvl>
    <w:lvl w:ilvl="4" w:tplc="B40A5722">
      <w:numFmt w:val="decimal"/>
      <w:lvlText w:val=""/>
      <w:lvlJc w:val="left"/>
    </w:lvl>
    <w:lvl w:ilvl="5" w:tplc="0A6E6910">
      <w:numFmt w:val="decimal"/>
      <w:lvlText w:val=""/>
      <w:lvlJc w:val="left"/>
    </w:lvl>
    <w:lvl w:ilvl="6" w:tplc="27A66D9E">
      <w:numFmt w:val="decimal"/>
      <w:lvlText w:val=""/>
      <w:lvlJc w:val="left"/>
    </w:lvl>
    <w:lvl w:ilvl="7" w:tplc="D5166678">
      <w:numFmt w:val="decimal"/>
      <w:lvlText w:val=""/>
      <w:lvlJc w:val="left"/>
    </w:lvl>
    <w:lvl w:ilvl="8" w:tplc="770C9FA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ABCBECE"/>
    <w:lvl w:ilvl="0" w:tplc="74905836">
      <w:start w:val="1"/>
      <w:numFmt w:val="bullet"/>
      <w:lvlText w:val=""/>
      <w:lvlJc w:val="left"/>
    </w:lvl>
    <w:lvl w:ilvl="1" w:tplc="9B3853C2">
      <w:numFmt w:val="decimal"/>
      <w:lvlText w:val=""/>
      <w:lvlJc w:val="left"/>
    </w:lvl>
    <w:lvl w:ilvl="2" w:tplc="C9FC53CA">
      <w:numFmt w:val="decimal"/>
      <w:lvlText w:val=""/>
      <w:lvlJc w:val="left"/>
    </w:lvl>
    <w:lvl w:ilvl="3" w:tplc="C748BF54">
      <w:numFmt w:val="decimal"/>
      <w:lvlText w:val=""/>
      <w:lvlJc w:val="left"/>
    </w:lvl>
    <w:lvl w:ilvl="4" w:tplc="9468BE88">
      <w:numFmt w:val="decimal"/>
      <w:lvlText w:val=""/>
      <w:lvlJc w:val="left"/>
    </w:lvl>
    <w:lvl w:ilvl="5" w:tplc="EA0EA568">
      <w:numFmt w:val="decimal"/>
      <w:lvlText w:val=""/>
      <w:lvlJc w:val="left"/>
    </w:lvl>
    <w:lvl w:ilvl="6" w:tplc="EFFC21B4">
      <w:numFmt w:val="decimal"/>
      <w:lvlText w:val=""/>
      <w:lvlJc w:val="left"/>
    </w:lvl>
    <w:lvl w:ilvl="7" w:tplc="7674A926">
      <w:numFmt w:val="decimal"/>
      <w:lvlText w:val=""/>
      <w:lvlJc w:val="left"/>
    </w:lvl>
    <w:lvl w:ilvl="8" w:tplc="97507F9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F228D2A"/>
    <w:lvl w:ilvl="0" w:tplc="11E2822A">
      <w:start w:val="2"/>
      <w:numFmt w:val="decimal"/>
      <w:lvlText w:val="%1."/>
      <w:lvlJc w:val="left"/>
    </w:lvl>
    <w:lvl w:ilvl="1" w:tplc="FAB8F40A">
      <w:numFmt w:val="decimal"/>
      <w:lvlText w:val=""/>
      <w:lvlJc w:val="left"/>
    </w:lvl>
    <w:lvl w:ilvl="2" w:tplc="CF9C1D0E">
      <w:numFmt w:val="decimal"/>
      <w:lvlText w:val=""/>
      <w:lvlJc w:val="left"/>
    </w:lvl>
    <w:lvl w:ilvl="3" w:tplc="F89403F8">
      <w:numFmt w:val="decimal"/>
      <w:lvlText w:val=""/>
      <w:lvlJc w:val="left"/>
    </w:lvl>
    <w:lvl w:ilvl="4" w:tplc="8680822C">
      <w:numFmt w:val="decimal"/>
      <w:lvlText w:val=""/>
      <w:lvlJc w:val="left"/>
    </w:lvl>
    <w:lvl w:ilvl="5" w:tplc="5EA2D802">
      <w:numFmt w:val="decimal"/>
      <w:lvlText w:val=""/>
      <w:lvlJc w:val="left"/>
    </w:lvl>
    <w:lvl w:ilvl="6" w:tplc="6B76F19A">
      <w:numFmt w:val="decimal"/>
      <w:lvlText w:val=""/>
      <w:lvlJc w:val="left"/>
    </w:lvl>
    <w:lvl w:ilvl="7" w:tplc="39C4656C">
      <w:numFmt w:val="decimal"/>
      <w:lvlText w:val=""/>
      <w:lvlJc w:val="left"/>
    </w:lvl>
    <w:lvl w:ilvl="8" w:tplc="38FA4A4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2B3E7380"/>
    <w:lvl w:ilvl="0" w:tplc="8CD2BB7E">
      <w:start w:val="1"/>
      <w:numFmt w:val="decimal"/>
      <w:lvlText w:val="%1."/>
      <w:lvlJc w:val="left"/>
    </w:lvl>
    <w:lvl w:ilvl="1" w:tplc="6E40F5BC">
      <w:numFmt w:val="decimal"/>
      <w:lvlText w:val=""/>
      <w:lvlJc w:val="left"/>
    </w:lvl>
    <w:lvl w:ilvl="2" w:tplc="AEEAC78A">
      <w:numFmt w:val="decimal"/>
      <w:lvlText w:val=""/>
      <w:lvlJc w:val="left"/>
    </w:lvl>
    <w:lvl w:ilvl="3" w:tplc="831C3292">
      <w:numFmt w:val="decimal"/>
      <w:lvlText w:val=""/>
      <w:lvlJc w:val="left"/>
    </w:lvl>
    <w:lvl w:ilvl="4" w:tplc="5804EB12">
      <w:numFmt w:val="decimal"/>
      <w:lvlText w:val=""/>
      <w:lvlJc w:val="left"/>
    </w:lvl>
    <w:lvl w:ilvl="5" w:tplc="9266008E">
      <w:numFmt w:val="decimal"/>
      <w:lvlText w:val=""/>
      <w:lvlJc w:val="left"/>
    </w:lvl>
    <w:lvl w:ilvl="6" w:tplc="A44C6F84">
      <w:numFmt w:val="decimal"/>
      <w:lvlText w:val=""/>
      <w:lvlJc w:val="left"/>
    </w:lvl>
    <w:lvl w:ilvl="7" w:tplc="BB94C330">
      <w:numFmt w:val="decimal"/>
      <w:lvlText w:val=""/>
      <w:lvlJc w:val="left"/>
    </w:lvl>
    <w:lvl w:ilvl="8" w:tplc="8C66B942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CC6030B4"/>
    <w:lvl w:ilvl="0" w:tplc="C0A06F28">
      <w:start w:val="1"/>
      <w:numFmt w:val="decimal"/>
      <w:lvlText w:val="%1."/>
      <w:lvlJc w:val="left"/>
    </w:lvl>
    <w:lvl w:ilvl="1" w:tplc="EC3A0174">
      <w:start w:val="1"/>
      <w:numFmt w:val="decimal"/>
      <w:lvlText w:val="%2"/>
      <w:lvlJc w:val="left"/>
    </w:lvl>
    <w:lvl w:ilvl="2" w:tplc="34A04DCE">
      <w:numFmt w:val="decimal"/>
      <w:lvlText w:val=""/>
      <w:lvlJc w:val="left"/>
    </w:lvl>
    <w:lvl w:ilvl="3" w:tplc="264CBFE0">
      <w:numFmt w:val="decimal"/>
      <w:lvlText w:val=""/>
      <w:lvlJc w:val="left"/>
    </w:lvl>
    <w:lvl w:ilvl="4" w:tplc="7A26A560">
      <w:numFmt w:val="decimal"/>
      <w:lvlText w:val=""/>
      <w:lvlJc w:val="left"/>
    </w:lvl>
    <w:lvl w:ilvl="5" w:tplc="C7EEA2AA">
      <w:numFmt w:val="decimal"/>
      <w:lvlText w:val=""/>
      <w:lvlJc w:val="left"/>
    </w:lvl>
    <w:lvl w:ilvl="6" w:tplc="D9B2FC4A">
      <w:numFmt w:val="decimal"/>
      <w:lvlText w:val=""/>
      <w:lvlJc w:val="left"/>
    </w:lvl>
    <w:lvl w:ilvl="7" w:tplc="2F4E26D4">
      <w:numFmt w:val="decimal"/>
      <w:lvlText w:val=""/>
      <w:lvlJc w:val="left"/>
    </w:lvl>
    <w:lvl w:ilvl="8" w:tplc="F4D2CCE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872C09E0"/>
    <w:lvl w:ilvl="0" w:tplc="17100CB2">
      <w:start w:val="1"/>
      <w:numFmt w:val="decimal"/>
      <w:lvlText w:val="1.%1."/>
      <w:lvlJc w:val="left"/>
    </w:lvl>
    <w:lvl w:ilvl="1" w:tplc="7A28BC78">
      <w:numFmt w:val="decimal"/>
      <w:lvlText w:val=""/>
      <w:lvlJc w:val="left"/>
    </w:lvl>
    <w:lvl w:ilvl="2" w:tplc="F18E77D6">
      <w:numFmt w:val="decimal"/>
      <w:lvlText w:val=""/>
      <w:lvlJc w:val="left"/>
    </w:lvl>
    <w:lvl w:ilvl="3" w:tplc="AAE21604">
      <w:numFmt w:val="decimal"/>
      <w:lvlText w:val=""/>
      <w:lvlJc w:val="left"/>
    </w:lvl>
    <w:lvl w:ilvl="4" w:tplc="168AEEFC">
      <w:numFmt w:val="decimal"/>
      <w:lvlText w:val=""/>
      <w:lvlJc w:val="left"/>
    </w:lvl>
    <w:lvl w:ilvl="5" w:tplc="D5802EE0">
      <w:numFmt w:val="decimal"/>
      <w:lvlText w:val=""/>
      <w:lvlJc w:val="left"/>
    </w:lvl>
    <w:lvl w:ilvl="6" w:tplc="9F88D22A">
      <w:numFmt w:val="decimal"/>
      <w:lvlText w:val=""/>
      <w:lvlJc w:val="left"/>
    </w:lvl>
    <w:lvl w:ilvl="7" w:tplc="3940D2A2">
      <w:numFmt w:val="decimal"/>
      <w:lvlText w:val=""/>
      <w:lvlJc w:val="left"/>
    </w:lvl>
    <w:lvl w:ilvl="8" w:tplc="06C2B7C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3D8CFA0"/>
    <w:lvl w:ilvl="0" w:tplc="EB3C2546">
      <w:start w:val="1"/>
      <w:numFmt w:val="bullet"/>
      <w:lvlText w:val="с"/>
      <w:lvlJc w:val="left"/>
    </w:lvl>
    <w:lvl w:ilvl="1" w:tplc="51FEE0CC">
      <w:start w:val="1"/>
      <w:numFmt w:val="bullet"/>
      <w:lvlText w:val=""/>
      <w:lvlJc w:val="left"/>
    </w:lvl>
    <w:lvl w:ilvl="2" w:tplc="B052BBC6">
      <w:numFmt w:val="decimal"/>
      <w:lvlText w:val=""/>
      <w:lvlJc w:val="left"/>
    </w:lvl>
    <w:lvl w:ilvl="3" w:tplc="269E0582">
      <w:numFmt w:val="decimal"/>
      <w:lvlText w:val=""/>
      <w:lvlJc w:val="left"/>
    </w:lvl>
    <w:lvl w:ilvl="4" w:tplc="87A650A0">
      <w:numFmt w:val="decimal"/>
      <w:lvlText w:val=""/>
      <w:lvlJc w:val="left"/>
    </w:lvl>
    <w:lvl w:ilvl="5" w:tplc="6854FEDA">
      <w:numFmt w:val="decimal"/>
      <w:lvlText w:val=""/>
      <w:lvlJc w:val="left"/>
    </w:lvl>
    <w:lvl w:ilvl="6" w:tplc="95B023FE">
      <w:numFmt w:val="decimal"/>
      <w:lvlText w:val=""/>
      <w:lvlJc w:val="left"/>
    </w:lvl>
    <w:lvl w:ilvl="7" w:tplc="181AE918">
      <w:numFmt w:val="decimal"/>
      <w:lvlText w:val=""/>
      <w:lvlJc w:val="left"/>
    </w:lvl>
    <w:lvl w:ilvl="8" w:tplc="C9FA089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C574659A"/>
    <w:lvl w:ilvl="0" w:tplc="5BBA5FFC">
      <w:start w:val="1"/>
      <w:numFmt w:val="bullet"/>
      <w:lvlText w:val=""/>
      <w:lvlJc w:val="left"/>
    </w:lvl>
    <w:lvl w:ilvl="1" w:tplc="A9A47908">
      <w:numFmt w:val="decimal"/>
      <w:lvlText w:val=""/>
      <w:lvlJc w:val="left"/>
    </w:lvl>
    <w:lvl w:ilvl="2" w:tplc="B8C61224">
      <w:numFmt w:val="decimal"/>
      <w:lvlText w:val=""/>
      <w:lvlJc w:val="left"/>
    </w:lvl>
    <w:lvl w:ilvl="3" w:tplc="73364AFA">
      <w:numFmt w:val="decimal"/>
      <w:lvlText w:val=""/>
      <w:lvlJc w:val="left"/>
    </w:lvl>
    <w:lvl w:ilvl="4" w:tplc="D40A24CA">
      <w:numFmt w:val="decimal"/>
      <w:lvlText w:val=""/>
      <w:lvlJc w:val="left"/>
    </w:lvl>
    <w:lvl w:ilvl="5" w:tplc="CEB205A4">
      <w:numFmt w:val="decimal"/>
      <w:lvlText w:val=""/>
      <w:lvlJc w:val="left"/>
    </w:lvl>
    <w:lvl w:ilvl="6" w:tplc="A2C29694">
      <w:numFmt w:val="decimal"/>
      <w:lvlText w:val=""/>
      <w:lvlJc w:val="left"/>
    </w:lvl>
    <w:lvl w:ilvl="7" w:tplc="477486D6">
      <w:numFmt w:val="decimal"/>
      <w:lvlText w:val=""/>
      <w:lvlJc w:val="left"/>
    </w:lvl>
    <w:lvl w:ilvl="8" w:tplc="47EEDC0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654CBC0"/>
    <w:lvl w:ilvl="0" w:tplc="1DCC5EB0">
      <w:start w:val="1"/>
      <w:numFmt w:val="bullet"/>
      <w:lvlText w:val=""/>
      <w:lvlJc w:val="left"/>
    </w:lvl>
    <w:lvl w:ilvl="1" w:tplc="DEDC4624">
      <w:numFmt w:val="decimal"/>
      <w:lvlText w:val=""/>
      <w:lvlJc w:val="left"/>
    </w:lvl>
    <w:lvl w:ilvl="2" w:tplc="4EF47742">
      <w:numFmt w:val="decimal"/>
      <w:lvlText w:val=""/>
      <w:lvlJc w:val="left"/>
    </w:lvl>
    <w:lvl w:ilvl="3" w:tplc="9EE8CF40">
      <w:numFmt w:val="decimal"/>
      <w:lvlText w:val=""/>
      <w:lvlJc w:val="left"/>
    </w:lvl>
    <w:lvl w:ilvl="4" w:tplc="7096B604">
      <w:numFmt w:val="decimal"/>
      <w:lvlText w:val=""/>
      <w:lvlJc w:val="left"/>
    </w:lvl>
    <w:lvl w:ilvl="5" w:tplc="2A5A21DC">
      <w:numFmt w:val="decimal"/>
      <w:lvlText w:val=""/>
      <w:lvlJc w:val="left"/>
    </w:lvl>
    <w:lvl w:ilvl="6" w:tplc="49FCA508">
      <w:numFmt w:val="decimal"/>
      <w:lvlText w:val=""/>
      <w:lvlJc w:val="left"/>
    </w:lvl>
    <w:lvl w:ilvl="7" w:tplc="9D8212E2">
      <w:numFmt w:val="decimal"/>
      <w:lvlText w:val=""/>
      <w:lvlJc w:val="left"/>
    </w:lvl>
    <w:lvl w:ilvl="8" w:tplc="EC8A056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8F850E8"/>
    <w:lvl w:ilvl="0" w:tplc="321A594A">
      <w:start w:val="2"/>
      <w:numFmt w:val="decimal"/>
      <w:lvlText w:val="%1."/>
      <w:lvlJc w:val="left"/>
    </w:lvl>
    <w:lvl w:ilvl="1" w:tplc="F51A74FC">
      <w:numFmt w:val="decimal"/>
      <w:lvlText w:val=""/>
      <w:lvlJc w:val="left"/>
    </w:lvl>
    <w:lvl w:ilvl="2" w:tplc="87D6891C">
      <w:numFmt w:val="decimal"/>
      <w:lvlText w:val=""/>
      <w:lvlJc w:val="left"/>
    </w:lvl>
    <w:lvl w:ilvl="3" w:tplc="735E6B48">
      <w:numFmt w:val="decimal"/>
      <w:lvlText w:val=""/>
      <w:lvlJc w:val="left"/>
    </w:lvl>
    <w:lvl w:ilvl="4" w:tplc="2C2AC980">
      <w:numFmt w:val="decimal"/>
      <w:lvlText w:val=""/>
      <w:lvlJc w:val="left"/>
    </w:lvl>
    <w:lvl w:ilvl="5" w:tplc="B2A4B09E">
      <w:numFmt w:val="decimal"/>
      <w:lvlText w:val=""/>
      <w:lvlJc w:val="left"/>
    </w:lvl>
    <w:lvl w:ilvl="6" w:tplc="3FCE2136">
      <w:numFmt w:val="decimal"/>
      <w:lvlText w:val=""/>
      <w:lvlJc w:val="left"/>
    </w:lvl>
    <w:lvl w:ilvl="7" w:tplc="6E1A7218">
      <w:numFmt w:val="decimal"/>
      <w:lvlText w:val=""/>
      <w:lvlJc w:val="left"/>
    </w:lvl>
    <w:lvl w:ilvl="8" w:tplc="A4D8720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3C56388A"/>
    <w:lvl w:ilvl="0" w:tplc="58CE576C">
      <w:start w:val="3"/>
      <w:numFmt w:val="decimal"/>
      <w:lvlText w:val="%1."/>
      <w:lvlJc w:val="left"/>
    </w:lvl>
    <w:lvl w:ilvl="1" w:tplc="5E1CC6F6">
      <w:numFmt w:val="decimal"/>
      <w:lvlText w:val=""/>
      <w:lvlJc w:val="left"/>
    </w:lvl>
    <w:lvl w:ilvl="2" w:tplc="5EBCED7C">
      <w:numFmt w:val="decimal"/>
      <w:lvlText w:val=""/>
      <w:lvlJc w:val="left"/>
    </w:lvl>
    <w:lvl w:ilvl="3" w:tplc="3CE446DE">
      <w:numFmt w:val="decimal"/>
      <w:lvlText w:val=""/>
      <w:lvlJc w:val="left"/>
    </w:lvl>
    <w:lvl w:ilvl="4" w:tplc="318AE4B4">
      <w:numFmt w:val="decimal"/>
      <w:lvlText w:val=""/>
      <w:lvlJc w:val="left"/>
    </w:lvl>
    <w:lvl w:ilvl="5" w:tplc="4ECC5C7A">
      <w:numFmt w:val="decimal"/>
      <w:lvlText w:val=""/>
      <w:lvlJc w:val="left"/>
    </w:lvl>
    <w:lvl w:ilvl="6" w:tplc="21867CC2">
      <w:numFmt w:val="decimal"/>
      <w:lvlText w:val=""/>
      <w:lvlJc w:val="left"/>
    </w:lvl>
    <w:lvl w:ilvl="7" w:tplc="A90CB348">
      <w:numFmt w:val="decimal"/>
      <w:lvlText w:val=""/>
      <w:lvlJc w:val="left"/>
    </w:lvl>
    <w:lvl w:ilvl="8" w:tplc="6C9616B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379013C8"/>
    <w:lvl w:ilvl="0" w:tplc="35BE37CC">
      <w:start w:val="1"/>
      <w:numFmt w:val="decimal"/>
      <w:lvlText w:val="%1"/>
      <w:lvlJc w:val="left"/>
    </w:lvl>
    <w:lvl w:ilvl="1" w:tplc="084E1D42">
      <w:start w:val="4"/>
      <w:numFmt w:val="decimal"/>
      <w:lvlText w:val="%2."/>
      <w:lvlJc w:val="left"/>
    </w:lvl>
    <w:lvl w:ilvl="2" w:tplc="F0B85CA2">
      <w:numFmt w:val="decimal"/>
      <w:lvlText w:val=""/>
      <w:lvlJc w:val="left"/>
    </w:lvl>
    <w:lvl w:ilvl="3" w:tplc="39CCBDFA">
      <w:numFmt w:val="decimal"/>
      <w:lvlText w:val=""/>
      <w:lvlJc w:val="left"/>
    </w:lvl>
    <w:lvl w:ilvl="4" w:tplc="93C8C368">
      <w:numFmt w:val="decimal"/>
      <w:lvlText w:val=""/>
      <w:lvlJc w:val="left"/>
    </w:lvl>
    <w:lvl w:ilvl="5" w:tplc="FB7C5A5A">
      <w:numFmt w:val="decimal"/>
      <w:lvlText w:val=""/>
      <w:lvlJc w:val="left"/>
    </w:lvl>
    <w:lvl w:ilvl="6" w:tplc="9968A5C6">
      <w:numFmt w:val="decimal"/>
      <w:lvlText w:val=""/>
      <w:lvlJc w:val="left"/>
    </w:lvl>
    <w:lvl w:ilvl="7" w:tplc="098CAA7E">
      <w:numFmt w:val="decimal"/>
      <w:lvlText w:val=""/>
      <w:lvlJc w:val="left"/>
    </w:lvl>
    <w:lvl w:ilvl="8" w:tplc="0E7C17C2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DDEA08EC"/>
    <w:lvl w:ilvl="0" w:tplc="ACDE70FA">
      <w:start w:val="15"/>
      <w:numFmt w:val="decimal"/>
      <w:lvlText w:val="%1."/>
      <w:lvlJc w:val="left"/>
    </w:lvl>
    <w:lvl w:ilvl="1" w:tplc="848EC9DE">
      <w:numFmt w:val="decimal"/>
      <w:lvlText w:val=""/>
      <w:lvlJc w:val="left"/>
    </w:lvl>
    <w:lvl w:ilvl="2" w:tplc="EB860A00">
      <w:numFmt w:val="decimal"/>
      <w:lvlText w:val=""/>
      <w:lvlJc w:val="left"/>
    </w:lvl>
    <w:lvl w:ilvl="3" w:tplc="18C4944C">
      <w:numFmt w:val="decimal"/>
      <w:lvlText w:val=""/>
      <w:lvlJc w:val="left"/>
    </w:lvl>
    <w:lvl w:ilvl="4" w:tplc="A6C8EDE0">
      <w:numFmt w:val="decimal"/>
      <w:lvlText w:val=""/>
      <w:lvlJc w:val="left"/>
    </w:lvl>
    <w:lvl w:ilvl="5" w:tplc="59FEC6F4">
      <w:numFmt w:val="decimal"/>
      <w:lvlText w:val=""/>
      <w:lvlJc w:val="left"/>
    </w:lvl>
    <w:lvl w:ilvl="6" w:tplc="01962340">
      <w:numFmt w:val="decimal"/>
      <w:lvlText w:val=""/>
      <w:lvlJc w:val="left"/>
    </w:lvl>
    <w:lvl w:ilvl="7" w:tplc="C660F3CC">
      <w:numFmt w:val="decimal"/>
      <w:lvlText w:val=""/>
      <w:lvlJc w:val="left"/>
    </w:lvl>
    <w:lvl w:ilvl="8" w:tplc="6B24C47E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90687E0C"/>
    <w:lvl w:ilvl="0" w:tplc="15B29680">
      <w:start w:val="2"/>
      <w:numFmt w:val="decimal"/>
      <w:lvlText w:val="%1."/>
      <w:lvlJc w:val="left"/>
    </w:lvl>
    <w:lvl w:ilvl="1" w:tplc="39086952">
      <w:numFmt w:val="decimal"/>
      <w:lvlText w:val=""/>
      <w:lvlJc w:val="left"/>
    </w:lvl>
    <w:lvl w:ilvl="2" w:tplc="F9D85E7C">
      <w:numFmt w:val="decimal"/>
      <w:lvlText w:val=""/>
      <w:lvlJc w:val="left"/>
    </w:lvl>
    <w:lvl w:ilvl="3" w:tplc="32B4A9AE">
      <w:numFmt w:val="decimal"/>
      <w:lvlText w:val=""/>
      <w:lvlJc w:val="left"/>
    </w:lvl>
    <w:lvl w:ilvl="4" w:tplc="0CD829C0">
      <w:numFmt w:val="decimal"/>
      <w:lvlText w:val=""/>
      <w:lvlJc w:val="left"/>
    </w:lvl>
    <w:lvl w:ilvl="5" w:tplc="1CF07254">
      <w:numFmt w:val="decimal"/>
      <w:lvlText w:val=""/>
      <w:lvlJc w:val="left"/>
    </w:lvl>
    <w:lvl w:ilvl="6" w:tplc="9056C1EA">
      <w:numFmt w:val="decimal"/>
      <w:lvlText w:val=""/>
      <w:lvlJc w:val="left"/>
    </w:lvl>
    <w:lvl w:ilvl="7" w:tplc="A0BA7062">
      <w:numFmt w:val="decimal"/>
      <w:lvlText w:val=""/>
      <w:lvlJc w:val="left"/>
    </w:lvl>
    <w:lvl w:ilvl="8" w:tplc="BF76C9E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110"/>
    <w:rsid w:val="001336DC"/>
    <w:rsid w:val="005E7ABF"/>
    <w:rsid w:val="00754202"/>
    <w:rsid w:val="00841D36"/>
    <w:rsid w:val="00956CE7"/>
    <w:rsid w:val="00965F34"/>
    <w:rsid w:val="009B2AAE"/>
    <w:rsid w:val="00AC7FA1"/>
    <w:rsid w:val="00B05D69"/>
    <w:rsid w:val="00BD0444"/>
    <w:rsid w:val="00CB5036"/>
    <w:rsid w:val="00D768A0"/>
    <w:rsid w:val="00D92110"/>
    <w:rsid w:val="00D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763EE6F"/>
  <w15:docId w15:val="{9B8FA284-69C9-489B-9E0E-FD41E48D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67A6-AA72-4B0F-906B-66332366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Lic10</cp:lastModifiedBy>
  <cp:revision>14</cp:revision>
  <cp:lastPrinted>2018-05-31T15:34:00Z</cp:lastPrinted>
  <dcterms:created xsi:type="dcterms:W3CDTF">2018-05-31T13:42:00Z</dcterms:created>
  <dcterms:modified xsi:type="dcterms:W3CDTF">2019-03-27T10:54:00Z</dcterms:modified>
</cp:coreProperties>
</file>