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D4" w:rsidRDefault="00DB28D4" w:rsidP="00DB28D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МУНИЦИПАЛЬНОЕ БЮДЖЕТНОЕ ОБЩЕОБРАЗОВАТЕЛЬНОЕ УЧРЕЖДЕНИЕ</w:t>
      </w:r>
    </w:p>
    <w:p w:rsidR="00DB28D4" w:rsidRDefault="00DB28D4" w:rsidP="00DB28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 ОБЩЕОБРАЗОВАТЕЛЬНАЯ ШКОЛА  №  3</w:t>
      </w: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b/>
          <w:sz w:val="24"/>
          <w:szCs w:val="24"/>
        </w:rPr>
      </w:pPr>
    </w:p>
    <w:p w:rsidR="00DB28D4" w:rsidRDefault="00DB28D4" w:rsidP="00DB28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АНАЛИТИЧЕСКИЙ ОТЧЁТ ПЕДАГОГА - ПСИХОЛОГА</w:t>
      </w:r>
    </w:p>
    <w:p w:rsidR="00DB28D4" w:rsidRDefault="009322FE" w:rsidP="00DB28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DB28D4">
        <w:rPr>
          <w:rFonts w:ascii="Times New Roman" w:hAnsi="Times New Roman"/>
          <w:b/>
          <w:sz w:val="24"/>
          <w:szCs w:val="24"/>
        </w:rPr>
        <w:t xml:space="preserve"> 2018-2019 учебн</w:t>
      </w:r>
      <w:r>
        <w:rPr>
          <w:rFonts w:ascii="Times New Roman" w:hAnsi="Times New Roman"/>
          <w:b/>
          <w:sz w:val="24"/>
          <w:szCs w:val="24"/>
        </w:rPr>
        <w:t>ый</w:t>
      </w:r>
      <w:r w:rsidR="00951287">
        <w:rPr>
          <w:rFonts w:ascii="Times New Roman" w:hAnsi="Times New Roman"/>
          <w:b/>
          <w:sz w:val="24"/>
          <w:szCs w:val="24"/>
        </w:rPr>
        <w:t xml:space="preserve"> </w:t>
      </w:r>
      <w:r w:rsidR="001A3CA5">
        <w:rPr>
          <w:rFonts w:ascii="Times New Roman" w:hAnsi="Times New Roman"/>
          <w:b/>
          <w:sz w:val="24"/>
          <w:szCs w:val="24"/>
        </w:rPr>
        <w:t>год</w:t>
      </w:r>
    </w:p>
    <w:p w:rsidR="00DB28D4" w:rsidRDefault="00DB28D4" w:rsidP="00DB28D4">
      <w:pPr>
        <w:jc w:val="center"/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jc w:val="center"/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jc w:val="center"/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jc w:val="center"/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jc w:val="center"/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Педагог - психолог: </w:t>
      </w:r>
      <w:proofErr w:type="spellStart"/>
      <w:r>
        <w:rPr>
          <w:rFonts w:ascii="Times New Roman" w:hAnsi="Times New Roman"/>
          <w:sz w:val="24"/>
          <w:szCs w:val="24"/>
        </w:rPr>
        <w:t>Артюшкина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Дмитриевна</w:t>
      </w: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jc w:val="center"/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Советск</w:t>
      </w:r>
    </w:p>
    <w:p w:rsidR="00DB28D4" w:rsidRDefault="00DB28D4" w:rsidP="00DB28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</w:t>
      </w: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работа проводилась в течении</w:t>
      </w:r>
      <w:r w:rsidR="001A3CA5">
        <w:rPr>
          <w:rFonts w:ascii="Times New Roman" w:hAnsi="Times New Roman"/>
          <w:sz w:val="28"/>
          <w:szCs w:val="28"/>
        </w:rPr>
        <w:t xml:space="preserve"> 2018-2019 учебного года</w:t>
      </w:r>
      <w:r>
        <w:rPr>
          <w:rFonts w:ascii="Times New Roman" w:hAnsi="Times New Roman"/>
          <w:sz w:val="28"/>
          <w:szCs w:val="28"/>
        </w:rPr>
        <w:t xml:space="preserve"> соответственно годовому плану работы школы и годовому плану работы педагога-психолога. </w:t>
      </w:r>
    </w:p>
    <w:p w:rsidR="00DB28D4" w:rsidRDefault="00DB28D4" w:rsidP="00DB28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целью  работы является: Психолого-педагогическое сопровождение образовательного процесса. Создание оптимальных условий для сохранения психологического здоровья субъектов образовательного процесса. (Изучение индивидуальных особенностей, личностно-дифференцированный подход к участникам образовательного процесса).</w:t>
      </w:r>
    </w:p>
    <w:p w:rsidR="00DB28D4" w:rsidRDefault="00DB28D4" w:rsidP="00DB28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B28D4" w:rsidRDefault="00DB28D4" w:rsidP="00DB28D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своевременной психолого-педагогической поддержки в виде консультаций, профилактической и экспертной помощи 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и педагогам и родителям. </w:t>
      </w:r>
    </w:p>
    <w:p w:rsidR="00DB28D4" w:rsidRDefault="00DB28D4" w:rsidP="00DB28D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мониторингов: мотивационных процессов, процессов личностного развития обучающихся. </w:t>
      </w:r>
    </w:p>
    <w:p w:rsidR="00DB28D4" w:rsidRDefault="00DB28D4" w:rsidP="00DB28D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Непрерывное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педагогическое сопровождение детей с ОВЗ и инвалидов. </w:t>
      </w:r>
    </w:p>
    <w:p w:rsidR="00DB28D4" w:rsidRDefault="00DB28D4" w:rsidP="00DB28D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Непрерывное коррекционно – развивающее воздействие. </w:t>
      </w:r>
    </w:p>
    <w:p w:rsidR="00DB28D4" w:rsidRDefault="00DB28D4" w:rsidP="00DB28D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планирование 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педагогической деятельности.</w:t>
      </w:r>
    </w:p>
    <w:p w:rsidR="00DB28D4" w:rsidRDefault="00DB28D4" w:rsidP="00DB28D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научной </w:t>
      </w:r>
      <w:proofErr w:type="gramStart"/>
      <w:r>
        <w:rPr>
          <w:rFonts w:ascii="Times New Roman" w:hAnsi="Times New Roman"/>
          <w:sz w:val="28"/>
          <w:szCs w:val="28"/>
        </w:rPr>
        <w:t>литературы .</w:t>
      </w:r>
      <w:proofErr w:type="gramEnd"/>
    </w:p>
    <w:p w:rsidR="00DB28D4" w:rsidRDefault="00DB28D4" w:rsidP="00DB28D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семинарах, конференциях, выступления на родительских собраниях  и т д…</w:t>
      </w:r>
    </w:p>
    <w:p w:rsidR="00DB28D4" w:rsidRDefault="00DB28D4" w:rsidP="00DB28D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школьной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28D4" w:rsidRDefault="00DB28D4" w:rsidP="00DB28D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Отслеживание динамики развития детей с ОВЗ.</w:t>
      </w:r>
    </w:p>
    <w:p w:rsidR="00DB28D4" w:rsidRDefault="00DB28D4" w:rsidP="00DB28D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Помощь детям и родителям в получении рекомендаций </w:t>
      </w:r>
      <w:proofErr w:type="gramStart"/>
      <w:r>
        <w:rPr>
          <w:rFonts w:ascii="Times New Roman" w:hAnsi="Times New Roman"/>
          <w:sz w:val="28"/>
          <w:szCs w:val="28"/>
        </w:rPr>
        <w:t>ЦПМПК;.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учебного года велась работа по следующим направлениям: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-Методическая работа.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-Диагностика.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-Консультации.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-Профилактическая работа (включает работу с детьми, состоящими на внутришкольном учете).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-Развивающие, коррекционные занятия.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-Работа в рамках дополнительного образования.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в рамках ЦПМПК.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i/>
          <w:sz w:val="28"/>
          <w:szCs w:val="28"/>
        </w:rPr>
        <w:t>методической</w:t>
      </w:r>
      <w:r>
        <w:rPr>
          <w:rFonts w:ascii="Times New Roman" w:hAnsi="Times New Roman"/>
          <w:sz w:val="28"/>
          <w:szCs w:val="28"/>
        </w:rPr>
        <w:t xml:space="preserve"> работы осуществлялись следующие виды деятельности: 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07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0"/>
        <w:gridCol w:w="5067"/>
        <w:gridCol w:w="5176"/>
      </w:tblGrid>
      <w:tr w:rsidR="00DB28D4" w:rsidTr="00DB28D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выполненных работ в течении учебного года </w:t>
            </w:r>
          </w:p>
        </w:tc>
      </w:tr>
      <w:tr w:rsidR="00DB28D4" w:rsidTr="00DB28D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Анализ научной литературы</w:t>
            </w:r>
          </w:p>
        </w:tc>
        <w:tc>
          <w:tcPr>
            <w:tcW w:w="5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1A3CA5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B28D4" w:rsidTr="00DB28D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Работа с индивидуальными картами психолого-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медико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педагогического сопровождения</w:t>
            </w:r>
          </w:p>
        </w:tc>
        <w:tc>
          <w:tcPr>
            <w:tcW w:w="5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D4" w:rsidRDefault="001A3CA5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DB28D4" w:rsidTr="00DB28D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Оформление психологических заключений на обучающихся </w:t>
            </w:r>
          </w:p>
        </w:tc>
        <w:tc>
          <w:tcPr>
            <w:tcW w:w="5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1A3CA5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28D4" w:rsidTr="00DB28D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Анализы диагностических бланков</w:t>
            </w:r>
          </w:p>
        </w:tc>
        <w:tc>
          <w:tcPr>
            <w:tcW w:w="5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– 8</w:t>
            </w:r>
          </w:p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 Б – 15</w:t>
            </w:r>
          </w:p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5 Б – </w:t>
            </w:r>
            <w:r w:rsidR="001A3CA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</w:t>
            </w:r>
          </w:p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 А - 17</w:t>
            </w:r>
          </w:p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 А – 34</w:t>
            </w:r>
          </w:p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 Б - 7</w:t>
            </w:r>
          </w:p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 Б - 6</w:t>
            </w:r>
          </w:p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 Б -  24</w:t>
            </w:r>
          </w:p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 А - 20</w:t>
            </w:r>
          </w:p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 А – 22</w:t>
            </w:r>
          </w:p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 Б - 6</w:t>
            </w:r>
          </w:p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DB28D4" w:rsidTr="00DB28D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Оформление протоколов школьной </w:t>
            </w:r>
            <w:proofErr w:type="spellStart"/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ПМПк</w:t>
            </w:r>
            <w:proofErr w:type="spellEnd"/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D4" w:rsidRPr="00B80841" w:rsidRDefault="00097779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DB28D4" w:rsidRDefault="00DB28D4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>
        <w:rPr>
          <w:rFonts w:ascii="Times New Roman" w:hAnsi="Times New Roman"/>
          <w:b/>
          <w:i/>
          <w:sz w:val="28"/>
          <w:szCs w:val="28"/>
        </w:rPr>
        <w:t xml:space="preserve">диагностического минимума </w:t>
      </w:r>
      <w:r>
        <w:rPr>
          <w:rFonts w:ascii="Times New Roman" w:hAnsi="Times New Roman"/>
          <w:sz w:val="28"/>
          <w:szCs w:val="28"/>
        </w:rPr>
        <w:t xml:space="preserve"> работы реализовывались следующие методики: 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505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4"/>
        <w:gridCol w:w="576"/>
        <w:gridCol w:w="790"/>
        <w:gridCol w:w="574"/>
        <w:gridCol w:w="616"/>
        <w:gridCol w:w="456"/>
        <w:gridCol w:w="850"/>
        <w:gridCol w:w="712"/>
        <w:gridCol w:w="456"/>
        <w:gridCol w:w="184"/>
        <w:gridCol w:w="1182"/>
        <w:gridCol w:w="456"/>
        <w:gridCol w:w="1150"/>
        <w:gridCol w:w="214"/>
        <w:gridCol w:w="589"/>
      </w:tblGrid>
      <w:tr w:rsidR="00DB28D4" w:rsidTr="00951287">
        <w:trPr>
          <w:trHeight w:val="270"/>
        </w:trPr>
        <w:tc>
          <w:tcPr>
            <w:tcW w:w="9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Методика</w:t>
            </w:r>
          </w:p>
        </w:tc>
        <w:tc>
          <w:tcPr>
            <w:tcW w:w="2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Всего приняли участие</w:t>
            </w:r>
          </w:p>
        </w:tc>
        <w:tc>
          <w:tcPr>
            <w:tcW w:w="11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Низкий уровень (мотивации, развития)</w:t>
            </w:r>
          </w:p>
        </w:tc>
        <w:tc>
          <w:tcPr>
            <w:tcW w:w="93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Средний  неустойчивый уровень (мотивации, развития)</w:t>
            </w:r>
          </w:p>
        </w:tc>
        <w:tc>
          <w:tcPr>
            <w:tcW w:w="8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средний  устойчивый уровень (мотивации, развития)</w:t>
            </w:r>
          </w:p>
        </w:tc>
        <w:tc>
          <w:tcPr>
            <w:tcW w:w="90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высокий уровень (мотивации, развития) </w:t>
            </w:r>
          </w:p>
        </w:tc>
      </w:tr>
      <w:tr w:rsidR="00DB28D4" w:rsidTr="0095128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8D4" w:rsidRDefault="00DB28D4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8D4" w:rsidRDefault="00DB28D4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Кол- во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Кол- во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Кол- во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Кол- 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</w:tr>
      <w:tr w:rsidR="00DB28D4" w:rsidTr="00951287"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Диагностика личностного развития по методике «Рисунок человека». 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Pr="00B80841" w:rsidRDefault="00951287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Pr="00B80841" w:rsidRDefault="00951287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Pr="00B80841" w:rsidRDefault="00951287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Pr="00B80841" w:rsidRDefault="00951287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Pr="00B80841" w:rsidRDefault="00951287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Pr="00B80841" w:rsidRDefault="00951287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Pr="00B80841" w:rsidRDefault="00951287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Pr="00B80841" w:rsidRDefault="00951287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Pr="00B80841" w:rsidRDefault="00951287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6,6</w:t>
            </w:r>
          </w:p>
        </w:tc>
      </w:tr>
      <w:tr w:rsidR="00DB28D4" w:rsidTr="00951287">
        <w:tc>
          <w:tcPr>
            <w:tcW w:w="9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Дневник наблюдений (для детей – инвалидов ) </w:t>
            </w:r>
          </w:p>
        </w:tc>
        <w:tc>
          <w:tcPr>
            <w:tcW w:w="2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Низкий уровень (мотивации, развития) Кол- во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  <w:tc>
          <w:tcPr>
            <w:tcW w:w="7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Средний  неустойчивый уровень (мотивации, развития) Кол- во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  <w:tc>
          <w:tcPr>
            <w:tcW w:w="6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средний  устойчивый уровень (мотивации, развития) Кол- во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  <w:tc>
          <w:tcPr>
            <w:tcW w:w="6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высокий уровень (мотивации, развития) Кол- во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</w:tr>
      <w:tr w:rsidR="00DB28D4" w:rsidTr="009512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8D4" w:rsidRDefault="00DB28D4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8D4" w:rsidRDefault="00DB28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B28D4" w:rsidTr="00951287">
        <w:trPr>
          <w:cantSplit/>
          <w:trHeight w:val="2724"/>
        </w:trPr>
        <w:tc>
          <w:tcPr>
            <w:tcW w:w="9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Анкета для определения уровня адаптации обучающегося «Хорошо ли ребёнку в школе» </w:t>
            </w:r>
          </w:p>
        </w:tc>
        <w:tc>
          <w:tcPr>
            <w:tcW w:w="2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Pr="00B80841" w:rsidRDefault="00B80841" w:rsidP="001A3CA5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</w:t>
            </w:r>
            <w:r w:rsidR="001A3CA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tLeast"/>
              <w:ind w:left="113" w:right="113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 xml:space="preserve">Не удовлетворены школьной жизнью, и слабое желание учится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 xml:space="preserve">Трудности с дружбой в классе </w:t>
            </w:r>
            <w:r w:rsidRPr="00B80841">
              <w:rPr>
                <w:rFonts w:ascii="Times New Roman" w:eastAsiaTheme="minorEastAsia" w:hAnsi="Times New Roman"/>
                <w:b/>
                <w:i/>
                <w:lang w:eastAsia="en-US"/>
              </w:rPr>
              <w:t>(кол-во, % от общего числа детей)</w:t>
            </w:r>
          </w:p>
        </w:tc>
        <w:tc>
          <w:tcPr>
            <w:tcW w:w="72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 xml:space="preserve">Присутствует тревожность, связанная с учебным процессом </w:t>
            </w:r>
            <w:r w:rsidRPr="00B80841">
              <w:rPr>
                <w:rFonts w:ascii="Times New Roman" w:eastAsiaTheme="minorEastAsia" w:hAnsi="Times New Roman"/>
                <w:b/>
                <w:i/>
                <w:lang w:eastAsia="en-US"/>
              </w:rPr>
              <w:t>(кол-во, % от общего числа детей)</w:t>
            </w:r>
          </w:p>
        </w:tc>
        <w:tc>
          <w:tcPr>
            <w:tcW w:w="843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 xml:space="preserve">Неадекватная самооценка. Ребёнок не чувствует уверенности в своих силах </w:t>
            </w:r>
            <w:r w:rsidRPr="00B80841">
              <w:rPr>
                <w:rFonts w:ascii="Times New Roman" w:eastAsiaTheme="minorEastAsia" w:hAnsi="Times New Roman"/>
                <w:b/>
                <w:i/>
                <w:lang w:eastAsia="en-US"/>
              </w:rPr>
              <w:t>(кол-во, % от общего числа детей)</w:t>
            </w:r>
          </w:p>
        </w:tc>
        <w:tc>
          <w:tcPr>
            <w:tcW w:w="111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 xml:space="preserve">Плохое самочувствие. Тревога связанная с состоянием здоровья  </w:t>
            </w:r>
            <w:r w:rsidRPr="00B80841">
              <w:rPr>
                <w:rFonts w:ascii="Times New Roman" w:eastAsiaTheme="minorEastAsia" w:hAnsi="Times New Roman"/>
                <w:b/>
                <w:i/>
                <w:lang w:eastAsia="en-US"/>
              </w:rPr>
              <w:t>(кол-во, % от общего числа детей)</w:t>
            </w:r>
          </w:p>
        </w:tc>
      </w:tr>
      <w:tr w:rsidR="00DB28D4" w:rsidTr="00951287">
        <w:trPr>
          <w:trHeight w:val="1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8D4" w:rsidRDefault="00DB28D4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8D4" w:rsidRPr="00DB28D4" w:rsidRDefault="00DB28D4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>кол-во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>кол-во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>кол-во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>кол-во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>кол-во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28D4" w:rsidRPr="00B80841" w:rsidRDefault="00DB28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lang w:eastAsia="en-US"/>
              </w:rPr>
              <w:t>%</w:t>
            </w:r>
          </w:p>
        </w:tc>
      </w:tr>
      <w:tr w:rsidR="00DB28D4" w:rsidTr="00951287">
        <w:trPr>
          <w:trHeight w:val="4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8D4" w:rsidRDefault="00DB28D4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8D4" w:rsidRPr="00DB28D4" w:rsidRDefault="00DB28D4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28D4" w:rsidRPr="00B80841" w:rsidRDefault="00B80841" w:rsidP="001A3C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  <w:r w:rsidR="001A3CA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28D4" w:rsidRPr="00B80841" w:rsidRDefault="00B808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28D4" w:rsidRPr="00B80841" w:rsidRDefault="00B808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28D4" w:rsidRPr="00B80841" w:rsidRDefault="00B80841" w:rsidP="00B808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28D4" w:rsidRPr="00B80841" w:rsidRDefault="00B808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28D4" w:rsidRPr="00B80841" w:rsidRDefault="00B808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28D4" w:rsidRPr="00B80841" w:rsidRDefault="00B808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28D4" w:rsidRPr="00B80841" w:rsidRDefault="00B808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28D4" w:rsidRPr="00B80841" w:rsidRDefault="00B808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8D4" w:rsidRPr="00B80841" w:rsidRDefault="00B808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80841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5,6</w:t>
            </w:r>
          </w:p>
        </w:tc>
      </w:tr>
    </w:tbl>
    <w:p w:rsidR="00DB28D4" w:rsidRDefault="00DB28D4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C7049D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CD0" w:rsidRDefault="00700CD0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841" w:rsidRDefault="00B80841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049D" w:rsidRDefault="00C7049D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Сравнительная о</w:t>
      </w:r>
      <w:r w:rsidR="00DB28D4">
        <w:rPr>
          <w:rFonts w:ascii="Times New Roman" w:hAnsi="Times New Roman"/>
          <w:b/>
          <w:sz w:val="28"/>
          <w:szCs w:val="28"/>
        </w:rPr>
        <w:t xml:space="preserve">ценка показателей общего уровня развития </w:t>
      </w:r>
      <w:proofErr w:type="spellStart"/>
      <w:r w:rsidR="00DB28D4">
        <w:rPr>
          <w:rFonts w:ascii="Times New Roman" w:hAnsi="Times New Roman"/>
          <w:b/>
          <w:sz w:val="28"/>
          <w:szCs w:val="28"/>
        </w:rPr>
        <w:t>обуч</w:t>
      </w:r>
      <w:proofErr w:type="spellEnd"/>
      <w:r w:rsidR="007177D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DB28D4">
        <w:rPr>
          <w:rFonts w:ascii="Times New Roman" w:hAnsi="Times New Roman"/>
          <w:b/>
          <w:sz w:val="28"/>
          <w:szCs w:val="28"/>
        </w:rPr>
        <w:t>ющихся</w:t>
      </w:r>
      <w:proofErr w:type="spellEnd"/>
      <w:r w:rsidR="00DB28D4">
        <w:rPr>
          <w:rFonts w:ascii="Times New Roman" w:hAnsi="Times New Roman"/>
          <w:b/>
          <w:sz w:val="28"/>
          <w:szCs w:val="28"/>
        </w:rPr>
        <w:t xml:space="preserve"> </w:t>
      </w:r>
    </w:p>
    <w:p w:rsidR="00DB28D4" w:rsidRDefault="00C7049D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(1-2</w:t>
      </w:r>
      <w:r w:rsidR="001A3CA5">
        <w:rPr>
          <w:rFonts w:ascii="Times New Roman" w:hAnsi="Times New Roman"/>
          <w:b/>
          <w:sz w:val="28"/>
          <w:szCs w:val="28"/>
        </w:rPr>
        <w:t>-3</w:t>
      </w:r>
      <w:r>
        <w:rPr>
          <w:rFonts w:ascii="Times New Roman" w:hAnsi="Times New Roman"/>
          <w:b/>
          <w:sz w:val="28"/>
          <w:szCs w:val="28"/>
        </w:rPr>
        <w:t xml:space="preserve"> триместр</w:t>
      </w:r>
      <w:r w:rsidR="00DB28D4">
        <w:rPr>
          <w:rFonts w:ascii="Times New Roman" w:hAnsi="Times New Roman"/>
          <w:b/>
          <w:sz w:val="28"/>
          <w:szCs w:val="28"/>
        </w:rPr>
        <w:t xml:space="preserve"> 2018-2019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94805" cy="262382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i/>
          <w:sz w:val="28"/>
          <w:szCs w:val="28"/>
        </w:rPr>
        <w:t xml:space="preserve">консультативной </w:t>
      </w:r>
      <w:r>
        <w:rPr>
          <w:rFonts w:ascii="Times New Roman" w:hAnsi="Times New Roman"/>
          <w:sz w:val="28"/>
          <w:szCs w:val="28"/>
        </w:rPr>
        <w:t xml:space="preserve"> работы проводилось: 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5"/>
        <w:gridCol w:w="1706"/>
        <w:gridCol w:w="1706"/>
        <w:gridCol w:w="1389"/>
        <w:gridCol w:w="1695"/>
        <w:gridCol w:w="1693"/>
        <w:gridCol w:w="788"/>
      </w:tblGrid>
      <w:tr w:rsidR="00DB28D4" w:rsidTr="00DB28D4">
        <w:tc>
          <w:tcPr>
            <w:tcW w:w="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Индивидуальных консультаций и бесед с учащимися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( в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том числе с детьми группы риска). 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Индивидуальных консультаций и бесед с родителями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Индивидуальных консультаций с педагогами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Выступления на классных часах и родительских собраниях.  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Индивидуальные консультации с родителями и педагогами по направлению на областное ПМПК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Консультации и беседы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 детьми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состоящими на внутришкольном учете. 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Итого:</w:t>
            </w:r>
          </w:p>
        </w:tc>
      </w:tr>
      <w:tr w:rsidR="00DB28D4" w:rsidTr="00DB28D4">
        <w:tc>
          <w:tcPr>
            <w:tcW w:w="8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D4" w:rsidRDefault="00DB28D4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дополнительного образования проводятся занятия кружка психологической направленности «Тропинка к своему Я» с обучающимися 1 класса. 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i/>
          <w:sz w:val="28"/>
          <w:szCs w:val="28"/>
        </w:rPr>
        <w:t xml:space="preserve">профилактической </w:t>
      </w:r>
      <w:r>
        <w:rPr>
          <w:rFonts w:ascii="Times New Roman" w:hAnsi="Times New Roman"/>
          <w:sz w:val="28"/>
          <w:szCs w:val="28"/>
        </w:rPr>
        <w:t xml:space="preserve"> работы проводились: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Наблюдение и профилактика процесса адаптации к школе учащихся 1 и 5 классов. А также всех коррекционных классов. Отслеживание уровня </w:t>
      </w:r>
      <w:proofErr w:type="spellStart"/>
      <w:r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проходит по средствам психологического исследования (подробные данные указаны в таблице диагностическая работа </w:t>
      </w:r>
      <w:r>
        <w:rPr>
          <w:rFonts w:ascii="Times New Roman" w:eastAsiaTheme="minorEastAsia" w:hAnsi="Times New Roman"/>
          <w:sz w:val="28"/>
          <w:szCs w:val="28"/>
        </w:rPr>
        <w:t xml:space="preserve">Анкета для определения уровня адаптации обучающегося «Хорошо ли ребёнку в школе»). Данные предоставляются на школьную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ПМПк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и отслеживаются с периодичностью раз в триместр.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коррекционные занятия включается компонент по программе «Профилактика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дизадаптации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 развитие эмоционально-личностной сферы и навыков коммуникации». 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Проводились  профилактические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беседы с учащимися  состоящими на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учёте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Халимова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Камилла, Цветкова Дарья).   В количестве </w:t>
      </w:r>
      <w:r w:rsidR="00097779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темы: 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«Правила поведения в школе и внутренний распорядок дня»; 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вреде немедицинских наркотических препаратов»;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такое депрессия»;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вреде курения»;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Почему опасно дружить 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Не с теми</w:t>
      </w:r>
      <w:r>
        <w:rPr>
          <w:rFonts w:ascii="Times New Roman" w:hAnsi="Times New Roman"/>
          <w:sz w:val="28"/>
          <w:szCs w:val="28"/>
        </w:rPr>
        <w:t>»!»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i/>
          <w:sz w:val="28"/>
          <w:szCs w:val="28"/>
        </w:rPr>
        <w:t xml:space="preserve">коррекционных развивающей </w:t>
      </w:r>
      <w:r>
        <w:rPr>
          <w:rFonts w:ascii="Times New Roman" w:hAnsi="Times New Roman"/>
          <w:sz w:val="28"/>
          <w:szCs w:val="28"/>
        </w:rPr>
        <w:t>работы проводились:</w:t>
      </w: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Регулярное отслеживание динамики развития детей – инвалидов, детей с УО и детей с ЗПР. Данные о динамике отражаются в картах психолого-педагогического сопровождения.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коррекционные занятия по адаптированным  рабочим  программам.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программ: 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«Развитие эмоционально - личностной сферы и навыков коммуникации».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дизадаптации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Развитие эмоционально - личностной сферы и навыков коммуникации». </w:t>
      </w:r>
    </w:p>
    <w:p w:rsidR="00DB28D4" w:rsidRPr="00951287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51287">
        <w:rPr>
          <w:rFonts w:ascii="Times New Roman" w:hAnsi="Times New Roman"/>
          <w:b/>
          <w:i/>
          <w:sz w:val="28"/>
          <w:szCs w:val="28"/>
          <w:u w:val="single"/>
        </w:rPr>
        <w:t xml:space="preserve">Индивидуальных запросов в письменной форме по работе с детьми от классных руководителей на конец </w:t>
      </w:r>
      <w:proofErr w:type="gramStart"/>
      <w:r w:rsidRPr="00951287">
        <w:rPr>
          <w:rFonts w:ascii="Times New Roman" w:hAnsi="Times New Roman"/>
          <w:b/>
          <w:i/>
          <w:sz w:val="28"/>
          <w:szCs w:val="28"/>
          <w:u w:val="single"/>
        </w:rPr>
        <w:t>полугодия:  0</w:t>
      </w:r>
      <w:proofErr w:type="gramEnd"/>
      <w:r w:rsidR="00951287">
        <w:rPr>
          <w:rFonts w:ascii="Times New Roman" w:hAnsi="Times New Roman"/>
          <w:b/>
          <w:i/>
          <w:sz w:val="28"/>
          <w:szCs w:val="28"/>
          <w:u w:val="single"/>
        </w:rPr>
        <w:t>!!!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8D4" w:rsidRPr="00C7049D" w:rsidRDefault="00DB28D4" w:rsidP="00C70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проведённых (ГКЗ) занятий</w:t>
      </w:r>
    </w:p>
    <w:tbl>
      <w:tblPr>
        <w:tblpPr w:leftFromText="180" w:rightFromText="180" w:bottomFromText="200" w:vertAnchor="text" w:horzAnchor="margin" w:tblpXSpec="center" w:tblpY="211"/>
        <w:tblW w:w="415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0"/>
        <w:gridCol w:w="784"/>
        <w:gridCol w:w="629"/>
        <w:gridCol w:w="628"/>
        <w:gridCol w:w="628"/>
        <w:gridCol w:w="628"/>
        <w:gridCol w:w="626"/>
        <w:gridCol w:w="622"/>
        <w:gridCol w:w="622"/>
        <w:gridCol w:w="622"/>
        <w:gridCol w:w="621"/>
        <w:gridCol w:w="615"/>
        <w:gridCol w:w="608"/>
        <w:gridCol w:w="603"/>
      </w:tblGrid>
      <w:tr w:rsidR="00C7049D" w:rsidTr="00C7049D">
        <w:trPr>
          <w:cantSplit/>
          <w:trHeight w:val="2549"/>
        </w:trPr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НОДА+ЗПР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УО </w:t>
            </w: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УО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УО (инвалиды)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3 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УО (инвалиды)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ЗПР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4 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УО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 Б ЗПР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5 А УО 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 А УО инвалид Колесникова Карина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5 Б ЗПР 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 А УО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 Б ЗПР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7049D" w:rsidRDefault="00C7049D" w:rsidP="00C7049D">
            <w:pPr>
              <w:tabs>
                <w:tab w:val="left" w:pos="0"/>
              </w:tabs>
              <w:spacing w:after="0" w:line="240" w:lineRule="atLeast"/>
              <w:ind w:left="113" w:right="11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ИТОГО:</w:t>
            </w:r>
          </w:p>
        </w:tc>
      </w:tr>
      <w:tr w:rsidR="00C7049D" w:rsidTr="00C7049D">
        <w:trPr>
          <w:cantSplit/>
          <w:trHeight w:val="817"/>
        </w:trPr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49D" w:rsidRPr="00C7049D" w:rsidRDefault="00C7049D" w:rsidP="00C7049D">
            <w:pPr>
              <w:tabs>
                <w:tab w:val="left" w:pos="0"/>
              </w:tabs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7049D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141</w:t>
            </w:r>
          </w:p>
        </w:tc>
      </w:tr>
    </w:tbl>
    <w:p w:rsidR="00C7049D" w:rsidRDefault="00DB28D4" w:rsidP="00DB28D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049D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C7049D" w:rsidRDefault="00C7049D" w:rsidP="00DB28D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049D" w:rsidRDefault="00C7049D" w:rsidP="00DB28D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049D" w:rsidRDefault="00C7049D" w:rsidP="00DB28D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049D" w:rsidRDefault="00C7049D" w:rsidP="00DB28D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049D" w:rsidRDefault="00C7049D" w:rsidP="00DB28D4">
      <w:pPr>
        <w:jc w:val="center"/>
        <w:rPr>
          <w:rFonts w:ascii="Times New Roman" w:hAnsi="Times New Roman"/>
          <w:sz w:val="28"/>
          <w:szCs w:val="28"/>
        </w:rPr>
      </w:pPr>
    </w:p>
    <w:p w:rsidR="00C7049D" w:rsidRDefault="00C7049D" w:rsidP="00DB28D4">
      <w:pPr>
        <w:jc w:val="center"/>
        <w:rPr>
          <w:rFonts w:ascii="Times New Roman" w:hAnsi="Times New Roman"/>
          <w:sz w:val="28"/>
          <w:szCs w:val="28"/>
        </w:rPr>
      </w:pPr>
    </w:p>
    <w:p w:rsidR="00DB28D4" w:rsidRDefault="00C7049D" w:rsidP="00DB28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 </w:t>
      </w:r>
      <w:r w:rsidR="00DB28D4">
        <w:rPr>
          <w:rFonts w:ascii="Times New Roman" w:hAnsi="Times New Roman"/>
          <w:sz w:val="28"/>
          <w:szCs w:val="28"/>
        </w:rPr>
        <w:t xml:space="preserve">рамках работы по сопровождению процесса прохождения </w:t>
      </w:r>
      <w:r w:rsidR="00DB28D4">
        <w:rPr>
          <w:rFonts w:ascii="Times New Roman" w:hAnsi="Times New Roman"/>
          <w:b/>
          <w:i/>
          <w:sz w:val="28"/>
          <w:szCs w:val="28"/>
        </w:rPr>
        <w:t>ЦПМПК</w:t>
      </w:r>
      <w:r w:rsidR="00DB28D4">
        <w:rPr>
          <w:rFonts w:ascii="Times New Roman" w:hAnsi="Times New Roman"/>
          <w:sz w:val="28"/>
          <w:szCs w:val="28"/>
        </w:rPr>
        <w:t xml:space="preserve"> проводилось:</w:t>
      </w:r>
    </w:p>
    <w:p w:rsidR="00DB28D4" w:rsidRDefault="00DB28D4" w:rsidP="00DB28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Отслеживание рекомендаций школьной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, в результате, ЦПМПК в </w:t>
      </w:r>
      <w:r w:rsidR="00951287">
        <w:rPr>
          <w:rFonts w:ascii="Times New Roman" w:hAnsi="Times New Roman"/>
          <w:sz w:val="28"/>
          <w:szCs w:val="28"/>
        </w:rPr>
        <w:t xml:space="preserve">мае </w:t>
      </w:r>
      <w:proofErr w:type="gramStart"/>
      <w:r w:rsidR="00951287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прошли : </w:t>
      </w:r>
      <w:r w:rsidR="0095128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детей ( </w:t>
      </w:r>
      <w:r w:rsidR="00C7049D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получили рекомендации для определения </w:t>
      </w:r>
      <w:r w:rsidR="00C7049D">
        <w:rPr>
          <w:rFonts w:ascii="Times New Roman" w:hAnsi="Times New Roman"/>
          <w:sz w:val="28"/>
          <w:szCs w:val="28"/>
        </w:rPr>
        <w:t xml:space="preserve">дальнейшего </w:t>
      </w:r>
      <w:r>
        <w:rPr>
          <w:rFonts w:ascii="Times New Roman" w:hAnsi="Times New Roman"/>
          <w:sz w:val="28"/>
          <w:szCs w:val="28"/>
        </w:rPr>
        <w:t>образовательного маршрута).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049D" w:rsidRDefault="00DB28D4" w:rsidP="00B808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чего было произведено пополнение картотеки методических рекомендаций Центра диагностики и консультирования детей и подростков г. Калининграда (отражено в общем списке и картах ППС психолого-педагогического сопровождения). Было проведено консультаций и бесед с родителями и классными руководителями по вопросам оформления документов для прохождения </w:t>
      </w:r>
      <w:proofErr w:type="spellStart"/>
      <w:r>
        <w:rPr>
          <w:rFonts w:ascii="Times New Roman" w:hAnsi="Times New Roman"/>
          <w:sz w:val="28"/>
          <w:szCs w:val="28"/>
        </w:rPr>
        <w:t>ЦПМПк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95128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28D4" w:rsidRDefault="00DB28D4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</w:t>
      </w:r>
      <w:proofErr w:type="gramStart"/>
      <w:r>
        <w:rPr>
          <w:rFonts w:ascii="Times New Roman" w:hAnsi="Times New Roman"/>
          <w:sz w:val="28"/>
          <w:szCs w:val="28"/>
        </w:rPr>
        <w:t>триместра  полномерно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выполнялась запланированная и внеплановая работа по различным вышеперечисленным направлениям.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Педагогу - психологу оказывалась помощь в организации расписания коррекционно - развивающих занятий, что проявляется в  согласованности с текущим школьным расписанием.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школы продолжает  проводиться регулярное профилактическое сопровождение первоклассников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дезодаптации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позволяет лучше узнать детей, глубже продиагностировать их особенности для учета разработки дальнейших рекомендаций. 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велась, регулярная коррекционно – развивающая работа с детьми с ОВЗ и прочими нуждающимися в своевременной поддержке. 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диагностического минимума реализовано </w:t>
      </w:r>
      <w:r w:rsidR="00C70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диагностических методик</w:t>
      </w:r>
      <w:r w:rsidR="00C704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На основе полученных данных  составлен анализ общего уровня развития учащихся.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Адаптирована структура карт индивидуального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педагогического сопровождения.  Проводится тесная работа с родителями и педагогами по взаимодействию и организации совместных действий для развития и воспитания учащихся.  Был разработан рекомендательный план работы с неуспевающими детьми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Огромный плюс в процессе работы – это содействие и поддержка администрации и педагогов, без которой полномерная реализации поставленных задач, была бы невозможна.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психолог____________</w:t>
      </w:r>
      <w:proofErr w:type="spellStart"/>
      <w:r>
        <w:rPr>
          <w:rFonts w:ascii="Times New Roman" w:hAnsi="Times New Roman"/>
          <w:sz w:val="28"/>
          <w:szCs w:val="28"/>
        </w:rPr>
        <w:t>Артюшкина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М.Д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8D4" w:rsidRDefault="00DB28D4" w:rsidP="00DB28D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DB28D4" w:rsidRDefault="00DB28D4" w:rsidP="00DB28D4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DB28D4" w:rsidRDefault="00DB28D4" w:rsidP="00DB28D4"/>
    <w:p w:rsidR="00DB28D4" w:rsidRDefault="00DB28D4" w:rsidP="00DB28D4"/>
    <w:p w:rsidR="00DB28D4" w:rsidRDefault="00DB28D4" w:rsidP="00DB28D4"/>
    <w:p w:rsidR="00DB28D4" w:rsidRDefault="00DB28D4" w:rsidP="00DB28D4"/>
    <w:p w:rsidR="006A068D" w:rsidRDefault="006A068D"/>
    <w:sectPr w:rsidR="006A068D" w:rsidSect="00DB2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74B9"/>
    <w:multiLevelType w:val="hybridMultilevel"/>
    <w:tmpl w:val="CD0E5124"/>
    <w:lvl w:ilvl="0" w:tplc="6626338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D4"/>
    <w:rsid w:val="00044A39"/>
    <w:rsid w:val="00087B08"/>
    <w:rsid w:val="00097779"/>
    <w:rsid w:val="001A3CA5"/>
    <w:rsid w:val="00275231"/>
    <w:rsid w:val="003D7A79"/>
    <w:rsid w:val="0049736A"/>
    <w:rsid w:val="00600302"/>
    <w:rsid w:val="00694D3E"/>
    <w:rsid w:val="006A068D"/>
    <w:rsid w:val="00700CD0"/>
    <w:rsid w:val="007177D0"/>
    <w:rsid w:val="009322FE"/>
    <w:rsid w:val="00951287"/>
    <w:rsid w:val="00AF6F6C"/>
    <w:rsid w:val="00B80841"/>
    <w:rsid w:val="00C7049D"/>
    <w:rsid w:val="00D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673B8-5FF1-4BCA-BFDB-364E94DD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Первый триместр  2018-2019 учебного года</c:v>
                </c:pt>
                <c:pt idx="1">
                  <c:v>Второй триместр 2018-2019 учебного года</c:v>
                </c:pt>
                <c:pt idx="2">
                  <c:v>Третий триместр 2018-2019 учебного года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0.36000000000000004</c:v>
                </c:pt>
                <c:pt idx="1">
                  <c:v>0.25</c:v>
                </c:pt>
                <c:pt idx="2">
                  <c:v>0.24000000000000002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CA-474F-A058-FCF22628AE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неустойчивый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Первый триместр  2018-2019 учебного года</c:v>
                </c:pt>
                <c:pt idx="1">
                  <c:v>Второй триместр 2018-2019 учебного года</c:v>
                </c:pt>
                <c:pt idx="2">
                  <c:v>Третий триместр 2018-2019 учебного года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0.22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CA-474F-A058-FCF22628AE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устойчивый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Первый триместр  2018-2019 учебного года</c:v>
                </c:pt>
                <c:pt idx="1">
                  <c:v>Второй триместр 2018-2019 учебного года</c:v>
                </c:pt>
                <c:pt idx="2">
                  <c:v>Третий триместр 2018-2019 учебного года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0.35500000000000004</c:v>
                </c:pt>
                <c:pt idx="1">
                  <c:v>0.25</c:v>
                </c:pt>
                <c:pt idx="2">
                  <c:v>0.24000000000000002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CA-474F-A058-FCF22628AE8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Первый триместр  2018-2019 учебного года</c:v>
                </c:pt>
                <c:pt idx="1">
                  <c:v>Второй триместр 2018-2019 учебного года</c:v>
                </c:pt>
                <c:pt idx="2">
                  <c:v>Третий триместр 2018-2019 учебного года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5.3000000000000005E-2</c:v>
                </c:pt>
                <c:pt idx="1">
                  <c:v>6.0000000000000005E-2</c:v>
                </c:pt>
                <c:pt idx="2">
                  <c:v>6.0000000000000005E-2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CA-474F-A058-FCF22628A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730560"/>
        <c:axId val="79923456"/>
        <c:axId val="0"/>
      </c:bar3DChart>
      <c:catAx>
        <c:axId val="7973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923456"/>
        <c:crosses val="autoZero"/>
        <c:auto val="1"/>
        <c:lblAlgn val="ctr"/>
        <c:lblOffset val="100"/>
        <c:noMultiLvlLbl val="0"/>
      </c:catAx>
      <c:valAx>
        <c:axId val="79923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730560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</dc:creator>
  <cp:lastModifiedBy>Пользователь</cp:lastModifiedBy>
  <cp:revision>2</cp:revision>
  <cp:lastPrinted>2019-03-15T17:44:00Z</cp:lastPrinted>
  <dcterms:created xsi:type="dcterms:W3CDTF">2020-05-06T09:53:00Z</dcterms:created>
  <dcterms:modified xsi:type="dcterms:W3CDTF">2020-05-06T09:53:00Z</dcterms:modified>
</cp:coreProperties>
</file>