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010C23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341CCA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DB4602">
        <w:rPr>
          <w:rFonts w:ascii="Times New Roman" w:hAnsi="Times New Roman"/>
          <w:sz w:val="24"/>
          <w:szCs w:val="24"/>
        </w:rPr>
        <w:t>во  2 классе</w:t>
      </w:r>
      <w:r w:rsidR="00010C23">
        <w:rPr>
          <w:rFonts w:ascii="Times New Roman" w:hAnsi="Times New Roman"/>
          <w:sz w:val="24"/>
          <w:szCs w:val="24"/>
        </w:rPr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 </w:t>
      </w:r>
      <w:r w:rsidR="00121319">
        <w:rPr>
          <w:rFonts w:ascii="Times New Roman" w:hAnsi="Times New Roman"/>
          <w:sz w:val="24"/>
          <w:szCs w:val="24"/>
        </w:rPr>
        <w:t xml:space="preserve">для обучающихся с ЗПР </w:t>
      </w:r>
      <w:r w:rsidR="00010C23" w:rsidRPr="00A63B6E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 начального общего образования, Примерной </w:t>
      </w:r>
      <w:r w:rsidR="00121319">
        <w:rPr>
          <w:rFonts w:ascii="Times New Roman" w:hAnsi="Times New Roman"/>
          <w:sz w:val="24"/>
          <w:szCs w:val="24"/>
        </w:rPr>
        <w:t xml:space="preserve">адаптированной </w:t>
      </w:r>
      <w:r w:rsidR="00010C23" w:rsidRPr="00A63B6E">
        <w:rPr>
          <w:rFonts w:ascii="Times New Roman" w:hAnsi="Times New Roman"/>
          <w:sz w:val="24"/>
          <w:szCs w:val="24"/>
        </w:rPr>
        <w:t>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>Ведущим средством  является УМК «Окружающий мир».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 xml:space="preserve">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03.03.2011).П</w:t>
      </w:r>
      <w:r w:rsidR="00010C23">
        <w:rPr>
          <w:rFonts w:ascii="Times New Roman" w:hAnsi="Times New Roman"/>
          <w:sz w:val="24"/>
          <w:szCs w:val="24"/>
        </w:rPr>
        <w:t>рограмма рассчитана на 68</w:t>
      </w:r>
      <w:r w:rsidR="00010C23" w:rsidRPr="00A63B6E">
        <w:rPr>
          <w:rFonts w:ascii="Times New Roman" w:hAnsi="Times New Roman"/>
          <w:sz w:val="24"/>
          <w:szCs w:val="24"/>
        </w:rPr>
        <w:t xml:space="preserve"> час</w:t>
      </w:r>
      <w:r w:rsidR="00010C23">
        <w:rPr>
          <w:rFonts w:ascii="Times New Roman" w:hAnsi="Times New Roman"/>
          <w:sz w:val="24"/>
          <w:szCs w:val="24"/>
        </w:rPr>
        <w:t>ов  в год; 2</w:t>
      </w:r>
      <w:r w:rsidR="00010C23" w:rsidRPr="00A63B6E">
        <w:rPr>
          <w:rFonts w:ascii="Times New Roman" w:hAnsi="Times New Roman"/>
          <w:sz w:val="24"/>
          <w:szCs w:val="24"/>
        </w:rPr>
        <w:t xml:space="preserve"> час</w:t>
      </w:r>
      <w:r w:rsidR="00010C23">
        <w:rPr>
          <w:rFonts w:ascii="Times New Roman" w:hAnsi="Times New Roman"/>
          <w:sz w:val="24"/>
          <w:szCs w:val="24"/>
        </w:rPr>
        <w:t>а</w:t>
      </w:r>
      <w:r w:rsidR="00010C23"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121319" w:rsidRDefault="00121319" w:rsidP="00121319">
      <w:pPr>
        <w:rPr>
          <w:b/>
        </w:rPr>
      </w:pPr>
      <w:r w:rsidRPr="00AC1DF0">
        <w:rPr>
          <w:b/>
        </w:rPr>
        <w:t>Коррекционные задачи:</w:t>
      </w:r>
    </w:p>
    <w:p w:rsidR="00121319" w:rsidRPr="00D649AB" w:rsidRDefault="00121319" w:rsidP="00121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121319" w:rsidRPr="00D649AB" w:rsidRDefault="00121319" w:rsidP="00121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121319" w:rsidRPr="00D649AB" w:rsidRDefault="00121319" w:rsidP="00121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lastRenderedPageBreak/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121319" w:rsidRPr="00D649AB" w:rsidRDefault="00121319" w:rsidP="00121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 xml:space="preserve">- Охрана здоровья ребёнка и коррекция психосоматических неблагополучий в его развитии. 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341CCA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121319"/>
    <w:rsid w:val="001A10DD"/>
    <w:rsid w:val="00341CCA"/>
    <w:rsid w:val="00595EB5"/>
    <w:rsid w:val="006220FD"/>
    <w:rsid w:val="006505AD"/>
    <w:rsid w:val="009467DA"/>
    <w:rsid w:val="00BF745B"/>
    <w:rsid w:val="00CB4764"/>
    <w:rsid w:val="00D2260A"/>
    <w:rsid w:val="00D64C69"/>
    <w:rsid w:val="00DB4602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2019-05-26T11:14:00Z</dcterms:created>
  <dcterms:modified xsi:type="dcterms:W3CDTF">2019-08-30T15:34:00Z</dcterms:modified>
</cp:coreProperties>
</file>