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во 2 классе</w:t>
      </w:r>
    </w:p>
    <w:p w:rsidR="00595EB5" w:rsidRPr="007711C5" w:rsidRDefault="00595EB5" w:rsidP="00595E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Рабочая программа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ACF">
        <w:rPr>
          <w:rFonts w:ascii="Times New Roman" w:hAnsi="Times New Roman" w:cs="Times New Roman"/>
          <w:sz w:val="24"/>
          <w:szCs w:val="24"/>
        </w:rPr>
        <w:t xml:space="preserve">и ВПМ «Родной язык» </w:t>
      </w:r>
      <w:r>
        <w:rPr>
          <w:rFonts w:ascii="Times New Roman" w:hAnsi="Times New Roman" w:cs="Times New Roman"/>
          <w:sz w:val="24"/>
          <w:szCs w:val="24"/>
        </w:rPr>
        <w:t>для 2 класса</w:t>
      </w:r>
      <w:r w:rsidRPr="00001826">
        <w:rPr>
          <w:rFonts w:ascii="Times New Roman" w:hAnsi="Times New Roman" w:cs="Times New Roman"/>
          <w:sz w:val="24"/>
          <w:szCs w:val="24"/>
        </w:rPr>
        <w:t xml:space="preserve">  составлена в соответствии с требованиями ФГОС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начального общего образования, на основе авторской  программы  </w:t>
      </w:r>
      <w:proofErr w:type="spellStart"/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В.П.Канакина</w:t>
      </w:r>
      <w:proofErr w:type="spellEnd"/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 и В.Г. Горецкий  </w:t>
      </w:r>
      <w:r w:rsidRPr="00001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«Русский язык 1-4 классы»,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в соответствии с учебным планом и ООП МБОУ ООШ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№3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1CF"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29">
        <w:rPr>
          <w:rFonts w:ascii="Times New Roman" w:hAnsi="Times New Roman" w:cs="Times New Roman"/>
          <w:sz w:val="24"/>
          <w:szCs w:val="24"/>
        </w:rPr>
        <w:t xml:space="preserve">средством  является УМК «Русский язык». Авторы: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>, В.Г.Горецкий</w:t>
      </w:r>
      <w:r w:rsidR="00083ACF" w:rsidRPr="00083ACF">
        <w:rPr>
          <w:rFonts w:ascii="Times New Roman" w:hAnsi="Times New Roman" w:cs="Times New Roman"/>
          <w:sz w:val="24"/>
          <w:szCs w:val="24"/>
        </w:rPr>
        <w:t xml:space="preserve"> </w:t>
      </w:r>
      <w:r w:rsidR="00083ACF">
        <w:rPr>
          <w:rFonts w:ascii="Times New Roman" w:hAnsi="Times New Roman" w:cs="Times New Roman"/>
          <w:sz w:val="24"/>
          <w:szCs w:val="24"/>
        </w:rPr>
        <w:t>и учебник по родному русскому языку авторы О.М.Александрова, Л.А. Вербицкая</w:t>
      </w:r>
      <w:r w:rsidRPr="00700129">
        <w:rPr>
          <w:rFonts w:ascii="Times New Roman" w:hAnsi="Times New Roman" w:cs="Times New Roman"/>
          <w:sz w:val="24"/>
          <w:szCs w:val="24"/>
        </w:rPr>
        <w:t>, входящих в целостно-образовательную модель  УМК «Школа России», включённых в Федеральный перечень учебников и прошедших государственную экспертизу.</w:t>
      </w:r>
      <w:r w:rsidRPr="00771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9AB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ветствии с учебным планом школы. </w:t>
      </w:r>
      <w:r w:rsidRPr="00D649AB">
        <w:rPr>
          <w:rFonts w:ascii="Times New Roman" w:hAnsi="Times New Roman" w:cs="Times New Roman"/>
          <w:sz w:val="24"/>
          <w:szCs w:val="24"/>
        </w:rPr>
        <w:t xml:space="preserve">Уроки проводятся в соответствии с расписанием, составленным на основе требований </w:t>
      </w:r>
      <w:proofErr w:type="spellStart"/>
      <w:r w:rsidRPr="00D649AB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D649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64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49AB">
        <w:rPr>
          <w:rFonts w:ascii="Times New Roman" w:hAnsi="Times New Roman" w:cs="Times New Roman"/>
          <w:sz w:val="24"/>
          <w:szCs w:val="24"/>
        </w:rPr>
        <w:t>приказ № 19993, от 03.03.2011).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00129">
        <w:rPr>
          <w:rFonts w:ascii="Times New Roman" w:hAnsi="Times New Roman" w:cs="Times New Roman"/>
          <w:sz w:val="24"/>
          <w:szCs w:val="24"/>
        </w:rPr>
        <w:t>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навыков культуры речи,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40C" w:rsidRDefault="00083ACF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83ACF"/>
    <w:rsid w:val="001F03DA"/>
    <w:rsid w:val="00595EB5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2019-05-25T14:32:00Z</dcterms:created>
  <dcterms:modified xsi:type="dcterms:W3CDTF">2019-08-30T15:30:00Z</dcterms:modified>
</cp:coreProperties>
</file>