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0944B" w14:textId="2A0F802E" w:rsidR="00FD0D15" w:rsidRDefault="00FD0D15" w:rsidP="004A57DE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FB52048" wp14:editId="52A42D24">
            <wp:extent cx="6330950" cy="8954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85E6" w14:textId="35DA759E" w:rsidR="005C67FF" w:rsidRDefault="005C67FF" w:rsidP="004A57DE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14:paraId="7DD992E7" w14:textId="77777777" w:rsidR="004A57DE" w:rsidRDefault="004A57DE" w:rsidP="004A57DE">
      <w:pPr>
        <w:pStyle w:val="a6"/>
        <w:numPr>
          <w:ilvl w:val="0"/>
          <w:numId w:val="27"/>
        </w:numPr>
        <w:jc w:val="center"/>
        <w:rPr>
          <w:rFonts w:ascii="Times New Roman" w:hAnsi="Times New Roman"/>
          <w:b/>
          <w:sz w:val="28"/>
          <w:szCs w:val="28"/>
        </w:rPr>
      </w:pPr>
      <w:r w:rsidRPr="001110AD">
        <w:rPr>
          <w:rFonts w:ascii="Times New Roman" w:hAnsi="Times New Roman"/>
          <w:b/>
          <w:sz w:val="28"/>
          <w:szCs w:val="28"/>
        </w:rPr>
        <w:t>Планируемые результаты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4781BAD2" w14:textId="56E8E4BA" w:rsidR="004A57DE" w:rsidRDefault="004A57DE" w:rsidP="00AD13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3F9B96A0" w14:textId="4EEE56E9" w:rsidR="004A57DE" w:rsidRDefault="004A57DE" w:rsidP="00AD137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2E78D95C" w14:textId="37419C21" w:rsidR="004A57DE" w:rsidRPr="004A57DE" w:rsidRDefault="004A57DE" w:rsidP="004A57DE">
      <w:pPr>
        <w:spacing w:after="0" w:line="354" w:lineRule="auto"/>
        <w:ind w:left="142" w:firstLine="420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Главная особенность детей с умственной отсталостью в восприятии простейшей информации. Скудность эмоциональных реакций, отсутствие учебной и прочих мотиваций. Нарушения слуха, зрения, памяти, внимания. Все эти ограничения создают сложности и в то</w:t>
      </w:r>
      <w:r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– же время являются развиваемыми.</w:t>
      </w:r>
    </w:p>
    <w:p w14:paraId="6D3777F5" w14:textId="77777777" w:rsidR="004A57DE" w:rsidRPr="004A57DE" w:rsidRDefault="004A57DE" w:rsidP="004A57DE">
      <w:pPr>
        <w:spacing w:after="0" w:line="149" w:lineRule="exact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</w:p>
    <w:p w14:paraId="0401F488" w14:textId="77777777" w:rsidR="004A57DE" w:rsidRPr="004A57DE" w:rsidRDefault="004A57DE" w:rsidP="004A57DE">
      <w:pPr>
        <w:spacing w:after="0" w:line="358" w:lineRule="auto"/>
        <w:ind w:left="260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Исходя из данной информации наивысшим результатом освоение программы у обучающихся 2 класса с умственной отсталостью является достижение целей программы, максимальная социализация, максимальная адаптация ребёнка к школьному обучению, развитие высших коммуникативных и эмоционально – личностных функций, т. е. в целом развитие личности. Требования к результатам программы по развитию познавательных процессов, обучающихся</w:t>
      </w:r>
    </w:p>
    <w:p w14:paraId="5A0EC911" w14:textId="77777777" w:rsidR="004A57DE" w:rsidRPr="004A57DE" w:rsidRDefault="004A57DE" w:rsidP="004A57DE">
      <w:pPr>
        <w:spacing w:after="0" w:line="6" w:lineRule="exact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</w:p>
    <w:p w14:paraId="04446BD8" w14:textId="77777777" w:rsidR="004A57DE" w:rsidRPr="004A57DE" w:rsidRDefault="004A57DE" w:rsidP="004A57DE">
      <w:pPr>
        <w:numPr>
          <w:ilvl w:val="0"/>
          <w:numId w:val="20"/>
        </w:numPr>
        <w:tabs>
          <w:tab w:val="left" w:pos="440"/>
        </w:tabs>
        <w:spacing w:after="0" w:line="240" w:lineRule="auto"/>
        <w:ind w:left="440" w:hanging="173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умственной отсталостью:</w:t>
      </w:r>
    </w:p>
    <w:p w14:paraId="4FE9E8B4" w14:textId="77777777" w:rsidR="004A57DE" w:rsidRPr="004A57DE" w:rsidRDefault="004A57DE" w:rsidP="004A57DE">
      <w:pPr>
        <w:spacing w:after="0" w:line="135" w:lineRule="exact"/>
        <w:jc w:val="both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</w:p>
    <w:p w14:paraId="5B9113CF" w14:textId="77777777"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развитие основных мыслительных способностей учащихся;</w:t>
      </w:r>
    </w:p>
    <w:p w14:paraId="67B1E4E8" w14:textId="77777777" w:rsidR="004A57DE" w:rsidRPr="004A57DE" w:rsidRDefault="004A57DE" w:rsidP="004A57DE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14:paraId="2EA78A06" w14:textId="77777777"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развитие различных видов памяти, внимания и воображения;</w:t>
      </w:r>
    </w:p>
    <w:p w14:paraId="6C66D7AD" w14:textId="77777777" w:rsidR="004A57DE" w:rsidRPr="004A57DE" w:rsidRDefault="004A57DE" w:rsidP="004A57DE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14:paraId="406CFD56" w14:textId="77777777"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развитие речи;</w:t>
      </w:r>
    </w:p>
    <w:p w14:paraId="303F9EE4" w14:textId="77777777" w:rsidR="004A57DE" w:rsidRPr="004A57DE" w:rsidRDefault="004A57DE" w:rsidP="004A57DE">
      <w:pPr>
        <w:spacing w:after="0" w:line="135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14:paraId="13BF51B8" w14:textId="77777777"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становление у детей развитых форм самосознания и самоконтроля;</w:t>
      </w:r>
    </w:p>
    <w:p w14:paraId="2DAEBEDC" w14:textId="77777777" w:rsidR="004A57DE" w:rsidRPr="004A57DE" w:rsidRDefault="004A57DE" w:rsidP="004A57DE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14:paraId="23DCCE8C" w14:textId="77777777"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снижение тревожности и необоснованного беспокойства;</w:t>
      </w:r>
    </w:p>
    <w:p w14:paraId="68EC956B" w14:textId="77777777" w:rsidR="004A57DE" w:rsidRPr="004A57DE" w:rsidRDefault="004A57DE" w:rsidP="004A57DE">
      <w:pPr>
        <w:spacing w:after="0" w:line="137" w:lineRule="exact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</w:p>
    <w:p w14:paraId="572D0B6D" w14:textId="77777777" w:rsidR="004A57DE" w:rsidRPr="004A57DE" w:rsidRDefault="004A57DE" w:rsidP="004A57DE">
      <w:pPr>
        <w:numPr>
          <w:ilvl w:val="1"/>
          <w:numId w:val="20"/>
        </w:numPr>
        <w:tabs>
          <w:tab w:val="left" w:pos="1680"/>
        </w:tabs>
        <w:spacing w:after="0" w:line="240" w:lineRule="auto"/>
        <w:ind w:left="1680" w:hanging="424"/>
        <w:jc w:val="both"/>
        <w:rPr>
          <w:rFonts w:ascii="Symbol" w:eastAsia="Symbol" w:hAnsi="Symbol" w:cs="Symbol"/>
          <w:color w:val="auto"/>
          <w:sz w:val="28"/>
          <w:szCs w:val="28"/>
          <w:lang w:eastAsia="ru-RU"/>
        </w:rPr>
      </w:pPr>
      <w:r w:rsidRPr="004A57DE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высокая степень познавательной активности учащихся.</w:t>
      </w:r>
    </w:p>
    <w:p w14:paraId="761C4177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35086F83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1FAAC30B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7509374A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7D9AF7DB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3D239501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1918185D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4C6B68D3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4FA1339A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764589B0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64C0109C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374A0B43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2E9ED3F8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1E36A7A3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31C9EA30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2A2A0257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28A88159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63770095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675E3862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24A5E2CB" w14:textId="77777777" w:rsidR="004A57DE" w:rsidRP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0AFA3B66" w14:textId="77777777" w:rsidR="004A57DE" w:rsidRDefault="004A57DE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79A42C45" w14:textId="77777777" w:rsidR="00A23F02" w:rsidRDefault="00A23F02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2A433ED1" w14:textId="77777777" w:rsidR="00A23F02" w:rsidRPr="004A57DE" w:rsidRDefault="00A23F02" w:rsidP="004A57DE">
      <w:pPr>
        <w:spacing w:after="0" w:line="200" w:lineRule="exact"/>
        <w:rPr>
          <w:rFonts w:ascii="Times New Roman" w:eastAsia="Times New Roman" w:hAnsi="Times New Roman"/>
          <w:color w:val="auto"/>
          <w:sz w:val="20"/>
          <w:szCs w:val="20"/>
          <w:lang w:eastAsia="ru-RU"/>
        </w:rPr>
      </w:pPr>
    </w:p>
    <w:p w14:paraId="50AB8E22" w14:textId="6B0F7D98" w:rsidR="004A57DE" w:rsidRDefault="004A57DE" w:rsidP="004A57DE">
      <w:pPr>
        <w:numPr>
          <w:ilvl w:val="0"/>
          <w:numId w:val="27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A57DE">
        <w:rPr>
          <w:rFonts w:ascii="Times New Roman" w:hAnsi="Times New Roman"/>
          <w:b/>
          <w:sz w:val="28"/>
          <w:szCs w:val="28"/>
        </w:rPr>
        <w:t>Содержание.</w:t>
      </w:r>
    </w:p>
    <w:p w14:paraId="4C5227BB" w14:textId="77777777" w:rsidR="004A57DE" w:rsidRPr="004A57DE" w:rsidRDefault="004A57DE" w:rsidP="004A57DE">
      <w:pPr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14:paraId="6078857E" w14:textId="77777777"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 xml:space="preserve">Раздел 1.  Развитие крупной и мелкой моторики, </w:t>
      </w:r>
      <w:proofErr w:type="spellStart"/>
      <w:r w:rsidRPr="004A57DE">
        <w:rPr>
          <w:rFonts w:ascii="Times New Roman" w:hAnsi="Times New Roman"/>
          <w:b/>
          <w:bCs/>
          <w:sz w:val="28"/>
          <w:szCs w:val="28"/>
        </w:rPr>
        <w:t>графомоторных</w:t>
      </w:r>
      <w:proofErr w:type="spellEnd"/>
      <w:r w:rsidRPr="004A57DE">
        <w:rPr>
          <w:rFonts w:ascii="Times New Roman" w:hAnsi="Times New Roman"/>
          <w:b/>
          <w:bCs/>
          <w:sz w:val="28"/>
          <w:szCs w:val="28"/>
        </w:rPr>
        <w:t xml:space="preserve"> навыков.</w:t>
      </w:r>
    </w:p>
    <w:p w14:paraId="0AA61622" w14:textId="77777777"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 xml:space="preserve">Обучение целенаправленным действиям по инструкции педагога, состоящих из 2-3-х звеньев. Координация движений (игры типа «Тир», игры с мячом, обручем). Пальчиковая гимнастика с речевым сопровождением. Развитие моторики руки, формирование графических навыков. Обводка и рисование по трафарету. Штриховка в разных направлениях. Синхронность работы обеих рук (штриховка, нанизывание). Работа с ножницами. Аппликация. Графический диктант по показу. </w:t>
      </w:r>
    </w:p>
    <w:p w14:paraId="20ABC449" w14:textId="77777777"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2. Тактильно-двигательное восприятие.</w:t>
      </w:r>
    </w:p>
    <w:p w14:paraId="7895E541" w14:textId="77777777"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Определение на ощупь предметов с разными свойствами (мягкие, жёсткие, холодные, тёплые, гладкие, шершавые). Определение на ощупь формы предметов. Работа с пластилином и глиной (твёрдое и мягкое состояние). Игры со средней мозаикой.</w:t>
      </w:r>
    </w:p>
    <w:p w14:paraId="2988EC6B" w14:textId="77777777"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A57DE">
        <w:rPr>
          <w:rFonts w:ascii="Times New Roman" w:hAnsi="Times New Roman"/>
          <w:b/>
          <w:bCs/>
          <w:sz w:val="28"/>
          <w:szCs w:val="28"/>
        </w:rPr>
        <w:t>Раздел 3. Кинестетическое и кинетическое развитие.</w:t>
      </w:r>
    </w:p>
    <w:p w14:paraId="04E29DD1" w14:textId="77777777"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Формирование ощущений от статических и динамических движений различных частей тела (верхние и нижние конечности, голова, тело), вербализация ощущений. Игры типа «Зеркало»: копирование поз и движений ведущего. Имитация движений и поз (повадки животных, природных явлений).</w:t>
      </w:r>
    </w:p>
    <w:p w14:paraId="04CCFF58" w14:textId="77777777"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4A57DE">
        <w:rPr>
          <w:rFonts w:ascii="Times New Roman" w:hAnsi="Times New Roman"/>
          <w:b/>
          <w:bCs/>
          <w:sz w:val="28"/>
          <w:szCs w:val="28"/>
        </w:rPr>
        <w:t>Раздел  4</w:t>
      </w:r>
      <w:proofErr w:type="gramEnd"/>
      <w:r w:rsidRPr="004A57DE">
        <w:rPr>
          <w:rFonts w:ascii="Times New Roman" w:hAnsi="Times New Roman"/>
          <w:b/>
          <w:bCs/>
          <w:sz w:val="28"/>
          <w:szCs w:val="28"/>
        </w:rPr>
        <w:t>. Восприятие формы, величины, цвета; конструирование предметов.</w:t>
      </w:r>
    </w:p>
    <w:p w14:paraId="476C9116" w14:textId="77777777"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 xml:space="preserve">Формирование набора эталонов геометрических фигур и их вариантов (круг, квадрат, прямоугольник, треугольник, куб, шар); обозначение словом. Сравнение 2-3 предметов по основным параметрам величины (размер, высота, длина, толщина), обозначение словом. Группировка предметов по одному-двум признакам (по форме и величине, по цвету и форме). Составление </w:t>
      </w:r>
      <w:proofErr w:type="spellStart"/>
      <w:r w:rsidRPr="004A57DE">
        <w:rPr>
          <w:rFonts w:ascii="Times New Roman" w:hAnsi="Times New Roman"/>
          <w:bCs/>
          <w:sz w:val="28"/>
          <w:szCs w:val="28"/>
        </w:rPr>
        <w:t>сериационных</w:t>
      </w:r>
      <w:proofErr w:type="spellEnd"/>
      <w:r w:rsidRPr="004A57DE">
        <w:rPr>
          <w:rFonts w:ascii="Times New Roman" w:hAnsi="Times New Roman"/>
          <w:bCs/>
          <w:sz w:val="28"/>
          <w:szCs w:val="28"/>
        </w:rPr>
        <w:t xml:space="preserve"> рядов из 3-4 предметов по заданному признаку. Различение цветов и оттенков. Подбор оттенков цвета к основным цветам. Конструирование предметов из геометрических фигур (2-4 детали – машина, дом…). Различение основных частей хорошо знакомых предметов. Составление целого из частей на разрезном наглядном материале (3-4 детали).</w:t>
      </w:r>
    </w:p>
    <w:p w14:paraId="2B06C2B9" w14:textId="77777777"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4A57DE">
        <w:rPr>
          <w:rFonts w:ascii="Times New Roman" w:hAnsi="Times New Roman"/>
          <w:b/>
          <w:bCs/>
          <w:sz w:val="28"/>
          <w:szCs w:val="28"/>
        </w:rPr>
        <w:t>Раздел  5</w:t>
      </w:r>
      <w:proofErr w:type="gramEnd"/>
      <w:r w:rsidRPr="004A57DE">
        <w:rPr>
          <w:rFonts w:ascii="Times New Roman" w:hAnsi="Times New Roman"/>
          <w:b/>
          <w:bCs/>
          <w:sz w:val="28"/>
          <w:szCs w:val="28"/>
        </w:rPr>
        <w:t>. Развитие зрительного восприятия и зрительной памяти.</w:t>
      </w:r>
    </w:p>
    <w:p w14:paraId="3D6902DB" w14:textId="77777777"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 xml:space="preserve">Формирование произвольности зрительного восприятия и зрительной памяти. Определение изменений в предъявленном ряду картинок, игрушек, предметов. Нахождение различий у двух сходных сюжетных картинок. Различение «наложенных» изображений предметов (2-3 изображения). Запоминание 3-4 </w:t>
      </w:r>
      <w:r w:rsidRPr="004A57DE">
        <w:rPr>
          <w:rFonts w:ascii="Times New Roman" w:hAnsi="Times New Roman"/>
          <w:bCs/>
          <w:sz w:val="28"/>
          <w:szCs w:val="28"/>
        </w:rPr>
        <w:lastRenderedPageBreak/>
        <w:t>предметов, игрушек и воспроизведение их в исходной последовательности. Упражнения для профилактики и коррекции зрения.</w:t>
      </w:r>
    </w:p>
    <w:p w14:paraId="009F68A0" w14:textId="77777777" w:rsidR="004A57DE" w:rsidRPr="004A57DE" w:rsidRDefault="004A57DE" w:rsidP="004A57DE">
      <w:pPr>
        <w:autoSpaceDE w:val="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4A57DE">
        <w:rPr>
          <w:rFonts w:ascii="Times New Roman" w:hAnsi="Times New Roman"/>
          <w:b/>
          <w:bCs/>
          <w:sz w:val="28"/>
          <w:szCs w:val="28"/>
        </w:rPr>
        <w:t>Раздел  6</w:t>
      </w:r>
      <w:proofErr w:type="gramEnd"/>
      <w:r w:rsidRPr="004A57DE">
        <w:rPr>
          <w:rFonts w:ascii="Times New Roman" w:hAnsi="Times New Roman"/>
          <w:b/>
          <w:bCs/>
          <w:sz w:val="28"/>
          <w:szCs w:val="28"/>
        </w:rPr>
        <w:t>. Восприятие особых свойств предметов (развитие осязания, обоняния, вкусовых качеств, барических ощущений) (6 часов).</w:t>
      </w:r>
    </w:p>
    <w:p w14:paraId="7E7D6629" w14:textId="77777777"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 xml:space="preserve">Температурные ощущения от тёплых, горячих, холодных предметов. Измерение температур воздуха с помощь. Градусника. Вкусовые качества (сладкое – горькое, сырое – </w:t>
      </w:r>
      <w:proofErr w:type="spellStart"/>
      <w:r w:rsidRPr="004A57DE">
        <w:rPr>
          <w:rFonts w:ascii="Times New Roman" w:hAnsi="Times New Roman"/>
          <w:bCs/>
          <w:sz w:val="28"/>
          <w:szCs w:val="28"/>
        </w:rPr>
        <w:t>варёноё</w:t>
      </w:r>
      <w:proofErr w:type="spellEnd"/>
      <w:r w:rsidRPr="004A57DE">
        <w:rPr>
          <w:rFonts w:ascii="Times New Roman" w:hAnsi="Times New Roman"/>
          <w:bCs/>
          <w:sz w:val="28"/>
          <w:szCs w:val="28"/>
        </w:rPr>
        <w:t>), обозначение словом вкусовых ощущений. Контрастные ароматы (резкий – мягкий, свежий – испорченный). Восприятие чувства тяжести от различных предметов (вата, гвозди, брусок); словесное обозначение барических ощущений. Сравнение трёх предметов по весу (тяжёлый – средний- лёгкий).</w:t>
      </w:r>
    </w:p>
    <w:p w14:paraId="2BC54143" w14:textId="77777777"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4A57DE">
        <w:rPr>
          <w:rFonts w:ascii="Times New Roman" w:hAnsi="Times New Roman"/>
          <w:b/>
          <w:bCs/>
          <w:sz w:val="28"/>
          <w:szCs w:val="28"/>
        </w:rPr>
        <w:t>Раздел  7</w:t>
      </w:r>
      <w:proofErr w:type="gramEnd"/>
      <w:r w:rsidRPr="004A57DE">
        <w:rPr>
          <w:rFonts w:ascii="Times New Roman" w:hAnsi="Times New Roman"/>
          <w:b/>
          <w:bCs/>
          <w:sz w:val="28"/>
          <w:szCs w:val="28"/>
        </w:rPr>
        <w:t>. Развитие слухового восприятия и слуховой памяти.</w:t>
      </w:r>
    </w:p>
    <w:p w14:paraId="49656ADA" w14:textId="77777777"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Дифференцировка звуков шумовых и музыкальных инструментов (погремушка, колокольчик, бубен, гармошка, барабан, ложки). Характеристика звуков по громкости и длительности (шумы, музыкальные и речевые звуки). Различение мелодии по характеру (весёлая, грустная). Подражание звукам окружающей среды. Различение по голосу знакомых людей.</w:t>
      </w:r>
    </w:p>
    <w:p w14:paraId="52C0F9EC" w14:textId="77777777"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4A57DE">
        <w:rPr>
          <w:rFonts w:ascii="Times New Roman" w:hAnsi="Times New Roman"/>
          <w:b/>
          <w:bCs/>
          <w:sz w:val="28"/>
          <w:szCs w:val="28"/>
        </w:rPr>
        <w:t>Раздел  8</w:t>
      </w:r>
      <w:proofErr w:type="gramEnd"/>
      <w:r w:rsidRPr="004A57DE">
        <w:rPr>
          <w:rFonts w:ascii="Times New Roman" w:hAnsi="Times New Roman"/>
          <w:b/>
          <w:bCs/>
          <w:sz w:val="28"/>
          <w:szCs w:val="28"/>
        </w:rPr>
        <w:t>. Восприятие пространства.</w:t>
      </w:r>
    </w:p>
    <w:p w14:paraId="5040AC93" w14:textId="77777777"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Ориентировка в помещении, понятия «ближе» - «дальше»; движение в заданном направлении, обозначение словом направления движения. Ориентировка в поле листа (выделение всех углов). Расположение плоскостных и объёмных предметов в вертикальном и горизонтальном поле листа. Выражение пространственных отношений между конкретными объектами посредством предлогов. Пространственная ориентировка на поверхности парты.</w:t>
      </w:r>
    </w:p>
    <w:p w14:paraId="5C295513" w14:textId="77777777" w:rsidR="004A57DE" w:rsidRPr="004A57DE" w:rsidRDefault="004A57DE" w:rsidP="004A57DE">
      <w:pPr>
        <w:autoSpaceDE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4A57DE">
        <w:rPr>
          <w:rFonts w:ascii="Times New Roman" w:hAnsi="Times New Roman"/>
          <w:b/>
          <w:bCs/>
          <w:sz w:val="28"/>
          <w:szCs w:val="28"/>
        </w:rPr>
        <w:t>Раздел  9</w:t>
      </w:r>
      <w:proofErr w:type="gramEnd"/>
      <w:r w:rsidRPr="004A57DE">
        <w:rPr>
          <w:rFonts w:ascii="Times New Roman" w:hAnsi="Times New Roman"/>
          <w:b/>
          <w:bCs/>
          <w:sz w:val="28"/>
          <w:szCs w:val="28"/>
        </w:rPr>
        <w:t>. Восприятие времени.</w:t>
      </w:r>
    </w:p>
    <w:p w14:paraId="38B1934B" w14:textId="77777777" w:rsidR="004A57DE" w:rsidRPr="004A57DE" w:rsidRDefault="004A57DE" w:rsidP="004A57DE">
      <w:pPr>
        <w:autoSpaceDE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A57DE">
        <w:rPr>
          <w:rFonts w:ascii="Times New Roman" w:hAnsi="Times New Roman"/>
          <w:bCs/>
          <w:sz w:val="28"/>
          <w:szCs w:val="28"/>
        </w:rPr>
        <w:tab/>
        <w:t>Порядок месяцев в году. Времена года. Работа с графической моделью «Времена года». Измерение времени (сутки, неделя, месяц). Часы, их составляющие (циферблат, стрелки). Определение времени по часам (с точностью до 1 часа).</w:t>
      </w:r>
    </w:p>
    <w:p w14:paraId="0F6C7279" w14:textId="77777777" w:rsidR="004A57DE" w:rsidRPr="004A57DE" w:rsidRDefault="004A57DE" w:rsidP="004A57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7057B5" w14:textId="77777777" w:rsidR="004A57DE" w:rsidRPr="004A57DE" w:rsidRDefault="004A57DE" w:rsidP="004A57DE">
      <w:pPr>
        <w:jc w:val="center"/>
        <w:rPr>
          <w:rFonts w:ascii="Times New Roman" w:hAnsi="Times New Roman"/>
          <w:sz w:val="28"/>
          <w:szCs w:val="28"/>
        </w:rPr>
      </w:pPr>
      <w:r w:rsidRPr="004A57DE">
        <w:rPr>
          <w:rFonts w:ascii="Times New Roman" w:hAnsi="Times New Roman"/>
          <w:sz w:val="28"/>
          <w:szCs w:val="28"/>
        </w:rPr>
        <w:t>Итого: 33 часа</w:t>
      </w:r>
    </w:p>
    <w:p w14:paraId="46E1AD18" w14:textId="77777777" w:rsidR="004A57DE" w:rsidRPr="004A57DE" w:rsidRDefault="004A57DE" w:rsidP="004A5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ABA529A" w14:textId="77777777" w:rsidR="004A57DE" w:rsidRPr="004A57DE" w:rsidRDefault="004A57DE" w:rsidP="004A57DE">
      <w:pPr>
        <w:rPr>
          <w:rFonts w:ascii="Times New Roman" w:hAnsi="Times New Roman"/>
          <w:b/>
          <w:sz w:val="28"/>
          <w:szCs w:val="28"/>
        </w:rPr>
      </w:pPr>
    </w:p>
    <w:p w14:paraId="38FFB277" w14:textId="1994B2A5" w:rsidR="00A23F02" w:rsidRDefault="00A23F02" w:rsidP="004A5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8961085" w14:textId="77777777" w:rsidR="004A57DE" w:rsidRPr="004A57DE" w:rsidRDefault="004A57DE" w:rsidP="004A57D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46E54E0" w14:textId="41F9C83F" w:rsidR="004A57DE" w:rsidRDefault="004A57DE" w:rsidP="004A57DE">
      <w:pPr>
        <w:numPr>
          <w:ilvl w:val="0"/>
          <w:numId w:val="27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A57DE">
        <w:rPr>
          <w:rFonts w:ascii="Times New Roman" w:hAnsi="Times New Roman"/>
          <w:b/>
          <w:sz w:val="28"/>
          <w:szCs w:val="28"/>
        </w:rPr>
        <w:t>Тематическое планирование.</w:t>
      </w:r>
    </w:p>
    <w:p w14:paraId="2683EC22" w14:textId="77777777" w:rsidR="004A57DE" w:rsidRDefault="004A57DE" w:rsidP="004A57DE">
      <w:pPr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Ind w:w="-289" w:type="dxa"/>
        <w:tblLook w:val="04A0" w:firstRow="1" w:lastRow="0" w:firstColumn="1" w:lastColumn="0" w:noHBand="0" w:noVBand="1"/>
      </w:tblPr>
      <w:tblGrid>
        <w:gridCol w:w="851"/>
        <w:gridCol w:w="8222"/>
        <w:gridCol w:w="945"/>
      </w:tblGrid>
      <w:tr w:rsidR="004A57DE" w14:paraId="2E3B1469" w14:textId="77777777" w:rsidTr="00304FB0">
        <w:tc>
          <w:tcPr>
            <w:tcW w:w="851" w:type="dxa"/>
          </w:tcPr>
          <w:p w14:paraId="1C753CBE" w14:textId="38C8143C" w:rsidR="004A57DE" w:rsidRDefault="004A57DE" w:rsidP="004A57DE">
            <w:pPr>
              <w:ind w:left="-111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222" w:type="dxa"/>
          </w:tcPr>
          <w:p w14:paraId="58A7FEA4" w14:textId="695F7919" w:rsidR="004A57DE" w:rsidRDefault="004A57DE" w:rsidP="004A57D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45" w:type="dxa"/>
          </w:tcPr>
          <w:p w14:paraId="3FE0CD91" w14:textId="3E84BE53" w:rsidR="004A57DE" w:rsidRDefault="004A57DE" w:rsidP="004A57D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Кол.ч</w:t>
            </w:r>
            <w:proofErr w:type="spellEnd"/>
          </w:p>
        </w:tc>
      </w:tr>
      <w:tr w:rsidR="004A57DE" w14:paraId="5547D969" w14:textId="77777777" w:rsidTr="00304FB0">
        <w:tc>
          <w:tcPr>
            <w:tcW w:w="851" w:type="dxa"/>
          </w:tcPr>
          <w:p w14:paraId="2B8AC6BB" w14:textId="05865E62"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14:paraId="05F6AB76" w14:textId="78BF87A4" w:rsidR="004A57DE" w:rsidRPr="004A57DE" w:rsidRDefault="004A57DE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Развитие произвольного внимания.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 слуховой памяти. Развитие наглядно-образного мышления. Упр. «Посчитай правильно», «Повтори цифры», «Найди путь»</w:t>
            </w:r>
          </w:p>
        </w:tc>
        <w:tc>
          <w:tcPr>
            <w:tcW w:w="945" w:type="dxa"/>
          </w:tcPr>
          <w:p w14:paraId="631C71D5" w14:textId="70A9A9CC"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14:paraId="44DC39D7" w14:textId="77777777" w:rsidTr="00304FB0">
        <w:tc>
          <w:tcPr>
            <w:tcW w:w="851" w:type="dxa"/>
          </w:tcPr>
          <w:p w14:paraId="406C739A" w14:textId="66C39F61"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14:paraId="1B9BA859" w14:textId="07AB8AD0" w:rsidR="004A57DE" w:rsidRPr="00F56F52" w:rsidRDefault="004A57DE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 xml:space="preserve">Развитие умения ориентироваться в пространстве листа. </w:t>
            </w:r>
            <w:r w:rsidR="00F56F52">
              <w:rPr>
                <w:rFonts w:ascii="Times New Roman" w:hAnsi="Times New Roman"/>
                <w:sz w:val="28"/>
                <w:szCs w:val="28"/>
              </w:rPr>
              <w:t>Развитие наглядно-образного мышления. (Упр. «Куда ускакал зайчик?», «Полянки»)</w:t>
            </w:r>
          </w:p>
        </w:tc>
        <w:tc>
          <w:tcPr>
            <w:tcW w:w="945" w:type="dxa"/>
          </w:tcPr>
          <w:p w14:paraId="3D962A29" w14:textId="37E3DA51"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14:paraId="29E3663C" w14:textId="77777777" w:rsidTr="00304FB0">
        <w:tc>
          <w:tcPr>
            <w:tcW w:w="851" w:type="dxa"/>
          </w:tcPr>
          <w:p w14:paraId="4FA3C9DE" w14:textId="79C62F5D"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14:paraId="59841E8A" w14:textId="492FEB7C" w:rsidR="004A57DE" w:rsidRPr="00F56F52" w:rsidRDefault="00F56F52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>Развитие зрительной памяти.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Развитие пространственных представлений. Развитие произвольности движений. (Упр. «Летает – не летает», «Выполняй правильно», «Запомни и нарисуй»)</w:t>
            </w:r>
          </w:p>
        </w:tc>
        <w:tc>
          <w:tcPr>
            <w:tcW w:w="945" w:type="dxa"/>
          </w:tcPr>
          <w:p w14:paraId="3C948C9E" w14:textId="3B3B1BC9"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14:paraId="17278543" w14:textId="77777777" w:rsidTr="00304FB0">
        <w:tc>
          <w:tcPr>
            <w:tcW w:w="851" w:type="dxa"/>
          </w:tcPr>
          <w:p w14:paraId="13D5E7A9" w14:textId="43140EE7"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14:paraId="10250C66" w14:textId="39F2C8EF" w:rsidR="004A57DE" w:rsidRPr="00F56F52" w:rsidRDefault="00F56F52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 xml:space="preserve">Развитие мышления (установление закономерностей на </w:t>
            </w:r>
            <w:r>
              <w:rPr>
                <w:rFonts w:ascii="Times New Roman" w:hAnsi="Times New Roman"/>
                <w:sz w:val="28"/>
                <w:szCs w:val="28"/>
              </w:rPr>
              <w:t>абстрактном материале). (Упр. «Развитие вербальной памяти», «Найди фигуры», «Слова, начинающиеся с одной буквы»)</w:t>
            </w:r>
          </w:p>
        </w:tc>
        <w:tc>
          <w:tcPr>
            <w:tcW w:w="945" w:type="dxa"/>
          </w:tcPr>
          <w:p w14:paraId="78595BE6" w14:textId="65A5B6FF"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14:paraId="56CCDDE7" w14:textId="77777777" w:rsidTr="00304FB0">
        <w:tc>
          <w:tcPr>
            <w:tcW w:w="851" w:type="dxa"/>
          </w:tcPr>
          <w:p w14:paraId="623014CF" w14:textId="738C812B"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14:paraId="699B2F40" w14:textId="27A1D26F" w:rsidR="004A57DE" w:rsidRPr="00F56F52" w:rsidRDefault="00F56F52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ориентироваться в пространстве листа. Развитие логической памяти. (установление ассоциативных связей). (Упр. «Выше, слева, правее, снизу», «Соседнее через одно», «Объедини слова», «Сделаем бусы», «Вырежи фигурки»)</w:t>
            </w:r>
          </w:p>
        </w:tc>
        <w:tc>
          <w:tcPr>
            <w:tcW w:w="945" w:type="dxa"/>
          </w:tcPr>
          <w:p w14:paraId="0170933B" w14:textId="216A51B2"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14:paraId="7AEF36AB" w14:textId="77777777" w:rsidTr="00304FB0">
        <w:tc>
          <w:tcPr>
            <w:tcW w:w="851" w:type="dxa"/>
          </w:tcPr>
          <w:p w14:paraId="0C69CBDA" w14:textId="704432DF"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14:paraId="51BE1C79" w14:textId="2825EBF7" w:rsidR="004A57DE" w:rsidRPr="00F56F52" w:rsidRDefault="00F56F52" w:rsidP="00F56F5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6F52">
              <w:rPr>
                <w:rFonts w:ascii="Times New Roman" w:hAnsi="Times New Roman"/>
                <w:sz w:val="28"/>
                <w:szCs w:val="28"/>
              </w:rPr>
              <w:t xml:space="preserve">Развитие наглядно-образного мышления. </w:t>
            </w:r>
            <w:r>
              <w:rPr>
                <w:rFonts w:ascii="Times New Roman" w:hAnsi="Times New Roman"/>
                <w:sz w:val="28"/>
                <w:szCs w:val="28"/>
              </w:rPr>
              <w:t>Развитие произвольного внимания.</w:t>
            </w:r>
            <w:r w:rsidR="00326217">
              <w:rPr>
                <w:rFonts w:eastAsia="Times New Roman"/>
                <w:sz w:val="24"/>
                <w:szCs w:val="24"/>
              </w:rPr>
              <w:t xml:space="preserve"> </w:t>
            </w:r>
            <w:r w:rsidR="00326217" w:rsidRPr="00326217">
              <w:rPr>
                <w:rFonts w:ascii="Times New Roman" w:eastAsia="Times New Roman" w:hAnsi="Times New Roman"/>
                <w:sz w:val="28"/>
                <w:szCs w:val="28"/>
              </w:rPr>
              <w:t>Упр. «Полянки», «Назови по порядку», «Что</w:t>
            </w:r>
            <w:r w:rsidR="00326217">
              <w:rPr>
                <w:rFonts w:ascii="Times New Roman" w:eastAsia="Times New Roman" w:hAnsi="Times New Roman"/>
                <w:sz w:val="28"/>
                <w:szCs w:val="28"/>
              </w:rPr>
              <w:t xml:space="preserve"> здесь изображено»</w:t>
            </w:r>
          </w:p>
        </w:tc>
        <w:tc>
          <w:tcPr>
            <w:tcW w:w="945" w:type="dxa"/>
          </w:tcPr>
          <w:p w14:paraId="0557233B" w14:textId="06CCD336"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A57DE" w14:paraId="688FAB92" w14:textId="77777777" w:rsidTr="00304FB0">
        <w:tc>
          <w:tcPr>
            <w:tcW w:w="851" w:type="dxa"/>
          </w:tcPr>
          <w:p w14:paraId="46112CB7" w14:textId="036096B7" w:rsidR="004A57DE" w:rsidRPr="004A57DE" w:rsidRDefault="004A57DE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7D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</w:tcPr>
          <w:p w14:paraId="1BED4638" w14:textId="2E155A4A" w:rsidR="004A57DE" w:rsidRPr="00F56F52" w:rsidRDefault="00326217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мышления (установление закономерностей на абстрактном материале). Развитие мышления (процессы анализа). Развитие точности произвольных движений. (Упр. «Найди фигуры», «Раздели на части», «Кто точнее?»)</w:t>
            </w:r>
          </w:p>
        </w:tc>
        <w:tc>
          <w:tcPr>
            <w:tcW w:w="945" w:type="dxa"/>
          </w:tcPr>
          <w:p w14:paraId="78AB8EBC" w14:textId="7ACF8545" w:rsidR="004A57DE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6217" w14:paraId="121A54C8" w14:textId="77777777" w:rsidTr="00304FB0">
        <w:tc>
          <w:tcPr>
            <w:tcW w:w="851" w:type="dxa"/>
          </w:tcPr>
          <w:p w14:paraId="5ED99C21" w14:textId="65148222" w:rsidR="00326217" w:rsidRPr="004A57DE" w:rsidRDefault="0032621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14:paraId="5D47944C" w14:textId="7BB9CB10" w:rsidR="00326217" w:rsidRDefault="00326217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зрительного восприятия (выделение </w:t>
            </w:r>
            <w:r w:rsidR="0033190B">
              <w:rPr>
                <w:rFonts w:ascii="Times New Roman" w:hAnsi="Times New Roman"/>
                <w:sz w:val="28"/>
                <w:szCs w:val="28"/>
              </w:rPr>
              <w:t>буквенных форм). Развитие мышления (процессы анализа). Развитие слуховых ощущений. (Упр. «Назови буквы», «Какой? Какая? Какие?», «Шумящие коробочки»)</w:t>
            </w:r>
          </w:p>
        </w:tc>
        <w:tc>
          <w:tcPr>
            <w:tcW w:w="945" w:type="dxa"/>
          </w:tcPr>
          <w:p w14:paraId="1E11208C" w14:textId="0638B349" w:rsidR="00326217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6217" w14:paraId="0ACFA5BE" w14:textId="77777777" w:rsidTr="00304FB0">
        <w:tc>
          <w:tcPr>
            <w:tcW w:w="851" w:type="dxa"/>
          </w:tcPr>
          <w:p w14:paraId="3D1B36A5" w14:textId="5ED149DC" w:rsidR="00326217" w:rsidRPr="004A57DE" w:rsidRDefault="0032621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14:paraId="580C1CA6" w14:textId="55A47BFC" w:rsidR="00326217" w:rsidRDefault="0033190B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произвольного внимания (распределение). Развитие осязательных ощущений. (Упр. «Вычеркивай буквы и слушай», «Сколько знаков?», «Разложи вслепую»)</w:t>
            </w:r>
          </w:p>
        </w:tc>
        <w:tc>
          <w:tcPr>
            <w:tcW w:w="945" w:type="dxa"/>
          </w:tcPr>
          <w:p w14:paraId="63B3FBCC" w14:textId="4842BDE1" w:rsidR="00326217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6217" w14:paraId="6B1A2544" w14:textId="77777777" w:rsidTr="00304FB0">
        <w:tc>
          <w:tcPr>
            <w:tcW w:w="851" w:type="dxa"/>
          </w:tcPr>
          <w:p w14:paraId="5582B938" w14:textId="382B390D" w:rsidR="00326217" w:rsidRPr="004A57DE" w:rsidRDefault="0032621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14:paraId="13087E80" w14:textId="05E881B6" w:rsidR="00326217" w:rsidRDefault="0033190B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зрительно-вербального анализа и синтеза. Развитие зрительной памяти. Формирование элементов самоконтроля. (Упр. «Отгадай слова», «Нарисуй по памяти», «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Запретный  номер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»)</w:t>
            </w:r>
          </w:p>
        </w:tc>
        <w:tc>
          <w:tcPr>
            <w:tcW w:w="945" w:type="dxa"/>
          </w:tcPr>
          <w:p w14:paraId="47E9B038" w14:textId="437B29B8" w:rsidR="00326217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3190B" w14:paraId="203B2778" w14:textId="77777777" w:rsidTr="00304FB0">
        <w:tc>
          <w:tcPr>
            <w:tcW w:w="851" w:type="dxa"/>
          </w:tcPr>
          <w:p w14:paraId="6986C4E6" w14:textId="0B0C3683" w:rsidR="0033190B" w:rsidRDefault="0033190B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8222" w:type="dxa"/>
          </w:tcPr>
          <w:p w14:paraId="723CA457" w14:textId="56C2D7CC" w:rsidR="0033190B" w:rsidRDefault="0033190B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умения подчиняться словесным указаниям взрослого. Развитие мышления (нахождение общих признаков в несвязанном материале). Развитие двигательной сферы. (Упр. «Графический диктант», «Поиск общего», «Попади в свой кружок»)</w:t>
            </w:r>
          </w:p>
        </w:tc>
        <w:tc>
          <w:tcPr>
            <w:tcW w:w="945" w:type="dxa"/>
          </w:tcPr>
          <w:p w14:paraId="1B7986F5" w14:textId="66FC4E89" w:rsidR="0033190B" w:rsidRPr="00A23F02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3190B" w14:paraId="50163D1E" w14:textId="77777777" w:rsidTr="00304FB0">
        <w:tc>
          <w:tcPr>
            <w:tcW w:w="851" w:type="dxa"/>
          </w:tcPr>
          <w:p w14:paraId="39F509EA" w14:textId="3D174264" w:rsidR="0033190B" w:rsidRDefault="0033190B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</w:tcPr>
          <w:p w14:paraId="088A382B" w14:textId="19C8E447" w:rsidR="0033190B" w:rsidRDefault="0033190B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пространственного восприятия. Развитие наглядно-образного мышления. Развитие гибкости мыслительной деятельности. (Упр. «Найди пирамиду», «Нарисуй кресло», «Полянки», «Заселение дома»)</w:t>
            </w:r>
          </w:p>
        </w:tc>
        <w:tc>
          <w:tcPr>
            <w:tcW w:w="945" w:type="dxa"/>
          </w:tcPr>
          <w:p w14:paraId="39997B26" w14:textId="785DBDAD" w:rsidR="0033190B" w:rsidRPr="00F76737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3190B" w14:paraId="2DA03948" w14:textId="77777777" w:rsidTr="00304FB0">
        <w:tc>
          <w:tcPr>
            <w:tcW w:w="851" w:type="dxa"/>
          </w:tcPr>
          <w:p w14:paraId="6DEE63F7" w14:textId="76A616A7" w:rsidR="0033190B" w:rsidRDefault="0033190B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222" w:type="dxa"/>
          </w:tcPr>
          <w:p w14:paraId="6D7DF2D7" w14:textId="1C27AE5A" w:rsidR="0033190B" w:rsidRDefault="0033190B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мышления (установление закономерностей)</w:t>
            </w:r>
            <w:r w:rsidR="00935B8A">
              <w:rPr>
                <w:rFonts w:ascii="Times New Roman" w:hAnsi="Times New Roman"/>
                <w:sz w:val="28"/>
                <w:szCs w:val="28"/>
              </w:rPr>
              <w:t>. Развитие зрительной памяти. Развитие мышления (процессы анализа). (Упр. «Найди фигуры», «Раскрашивание фигур», «Заполни рисунок»)</w:t>
            </w:r>
          </w:p>
        </w:tc>
        <w:tc>
          <w:tcPr>
            <w:tcW w:w="945" w:type="dxa"/>
          </w:tcPr>
          <w:p w14:paraId="13DA028B" w14:textId="3F4282DE" w:rsidR="0033190B" w:rsidRPr="00F76737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3190B" w14:paraId="6D7ACA10" w14:textId="77777777" w:rsidTr="00304FB0">
        <w:tc>
          <w:tcPr>
            <w:tcW w:w="851" w:type="dxa"/>
          </w:tcPr>
          <w:p w14:paraId="6D76A30C" w14:textId="4C45BF3E" w:rsidR="0033190B" w:rsidRDefault="0033190B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222" w:type="dxa"/>
          </w:tcPr>
          <w:p w14:paraId="7B59FD44" w14:textId="1874A2D4" w:rsidR="0033190B" w:rsidRDefault="00935B8A" w:rsidP="0032621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пространственных представлений. Развитие зрительной и слуховой памяти. (Упр. «Шарики в трубочке», «Подбери заплатку», «Повтори и добавь», «Найди образец»)</w:t>
            </w:r>
          </w:p>
        </w:tc>
        <w:tc>
          <w:tcPr>
            <w:tcW w:w="945" w:type="dxa"/>
          </w:tcPr>
          <w:p w14:paraId="465607EC" w14:textId="75A36393" w:rsidR="0033190B" w:rsidRPr="00F76737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14:paraId="6DC12F14" w14:textId="77777777" w:rsidTr="00304FB0">
        <w:tc>
          <w:tcPr>
            <w:tcW w:w="851" w:type="dxa"/>
          </w:tcPr>
          <w:p w14:paraId="2F88F246" w14:textId="45D1AB9C"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222" w:type="dxa"/>
          </w:tcPr>
          <w:p w14:paraId="4A04DDA7" w14:textId="6D27884D" w:rsidR="00A23F02" w:rsidRPr="00A23F02" w:rsidRDefault="00A23F02" w:rsidP="00A23F0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умения выделять существенные признаки.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умения соотносить с образцом.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Развитие слуховых ощущений.</w:t>
            </w:r>
          </w:p>
          <w:p w14:paraId="33C3429E" w14:textId="2844C0EA" w:rsidR="00935B8A" w:rsidRDefault="00A23F02" w:rsidP="00A23F02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(Упр. «Выбери главное», «Найди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дходящий треугольник», «Шумящие </w:t>
            </w:r>
            <w:r w:rsidRPr="00A23F02">
              <w:rPr>
                <w:rFonts w:ascii="Times New Roman" w:hAnsi="Times New Roman"/>
                <w:sz w:val="28"/>
                <w:szCs w:val="28"/>
              </w:rPr>
              <w:t>коробочки»)</w:t>
            </w:r>
          </w:p>
        </w:tc>
        <w:tc>
          <w:tcPr>
            <w:tcW w:w="945" w:type="dxa"/>
          </w:tcPr>
          <w:p w14:paraId="64DF8369" w14:textId="182FF1F2" w:rsidR="00935B8A" w:rsidRPr="00F76737" w:rsidRDefault="00A23F02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14:paraId="182E11BE" w14:textId="77777777" w:rsidTr="00304FB0">
        <w:tc>
          <w:tcPr>
            <w:tcW w:w="851" w:type="dxa"/>
          </w:tcPr>
          <w:p w14:paraId="47C7CE8C" w14:textId="0C0E2DE2"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22" w:type="dxa"/>
            <w:tcBorders>
              <w:bottom w:val="single" w:sz="4" w:space="0" w:color="auto"/>
            </w:tcBorders>
          </w:tcPr>
          <w:p w14:paraId="454026EB" w14:textId="2717AEFC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зр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ительно-вербального анализа и синтеза.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воображения.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574B9C16" w14:textId="0BE794C3"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(Упр. «Отгадай слова», «Диктант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простра</w:t>
            </w:r>
            <w:r>
              <w:rPr>
                <w:rFonts w:ascii="Times New Roman" w:hAnsi="Times New Roman"/>
                <w:sz w:val="28"/>
                <w:szCs w:val="28"/>
              </w:rPr>
              <w:t>нственных действий», «Волшебный лес»).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14:paraId="0AAFDFEC" w14:textId="234190C6"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14:paraId="21EF3560" w14:textId="77777777" w:rsidTr="00304FB0">
        <w:tc>
          <w:tcPr>
            <w:tcW w:w="851" w:type="dxa"/>
          </w:tcPr>
          <w:p w14:paraId="3F18C59B" w14:textId="665B3C85"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222" w:type="dxa"/>
          </w:tcPr>
          <w:p w14:paraId="7E774124" w14:textId="63AF2348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осязательных ощущений. Развитие опосредованной памяти. 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мышления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(установление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закономерностей).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01EA86D5" w14:textId="6712ECDD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Развитие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мышечных   ощущений (чувство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усилия).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3461B316" w14:textId="39ABA4C7"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(Уп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р. «Шершавые дощечки», «Подбери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картинку», «Найди фигуры», «Рукопожатие»)</w:t>
            </w:r>
          </w:p>
        </w:tc>
        <w:tc>
          <w:tcPr>
            <w:tcW w:w="945" w:type="dxa"/>
          </w:tcPr>
          <w:p w14:paraId="23201C6D" w14:textId="255BD000"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14:paraId="3B4FF007" w14:textId="77777777" w:rsidTr="00304FB0">
        <w:tc>
          <w:tcPr>
            <w:tcW w:w="851" w:type="dxa"/>
          </w:tcPr>
          <w:p w14:paraId="215F858F" w14:textId="55CF5832"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222" w:type="dxa"/>
          </w:tcPr>
          <w:p w14:paraId="18FB701A" w14:textId="767E6680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слуховых ощущений. 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произвольного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внимания</w:t>
            </w:r>
          </w:p>
          <w:p w14:paraId="6893811C" w14:textId="21C80738"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(устойчивость, переключение). Развитие наглядно-образного мышления.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Шумящие коробочки», «Крестики,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точки», «Раздели квадрат»)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14:paraId="7DCCF7EB" w14:textId="4E476232"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14:paraId="358E5F9F" w14:textId="77777777" w:rsidTr="00304FB0">
        <w:tc>
          <w:tcPr>
            <w:tcW w:w="851" w:type="dxa"/>
          </w:tcPr>
          <w:p w14:paraId="0FDCA7D2" w14:textId="1319BE78"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222" w:type="dxa"/>
          </w:tcPr>
          <w:p w14:paraId="1F1ED0B3" w14:textId="7F260D42"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осязательных ощущений. Развитие опосредованной памяти. Развитие зрительных ощущений.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«Тяжелые коробочки», «Подбери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картинку», «Цветовая угадайка»)</w:t>
            </w:r>
          </w:p>
        </w:tc>
        <w:tc>
          <w:tcPr>
            <w:tcW w:w="945" w:type="dxa"/>
          </w:tcPr>
          <w:p w14:paraId="7C391959" w14:textId="238EFBF8"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14:paraId="4BDE3026" w14:textId="77777777" w:rsidTr="00304FB0">
        <w:tc>
          <w:tcPr>
            <w:tcW w:w="851" w:type="dxa"/>
          </w:tcPr>
          <w:p w14:paraId="169874F4" w14:textId="45E4C2A0" w:rsidR="00935B8A" w:rsidRDefault="00935B8A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222" w:type="dxa"/>
          </w:tcPr>
          <w:p w14:paraId="71CB7095" w14:textId="3B8264E4"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произвольного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внимания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(распределение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внимания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условиях коллективной деятельности). Развитие мышления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(умение сравнивать).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Развитие мышления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(установление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673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закономерностей). (Упр. «Делаем вместе», «Найди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отличающиеся», «Найди девятый»)</w:t>
            </w:r>
          </w:p>
        </w:tc>
        <w:tc>
          <w:tcPr>
            <w:tcW w:w="945" w:type="dxa"/>
          </w:tcPr>
          <w:p w14:paraId="24AAE9F5" w14:textId="46E86879"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935B8A" w14:paraId="3ADA393C" w14:textId="77777777" w:rsidTr="00304FB0">
        <w:tc>
          <w:tcPr>
            <w:tcW w:w="851" w:type="dxa"/>
          </w:tcPr>
          <w:p w14:paraId="3D02335E" w14:textId="2A7705C6" w:rsidR="00935B8A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222" w:type="dxa"/>
          </w:tcPr>
          <w:p w14:paraId="18796FA6" w14:textId="16944699"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е опосредованной памяти.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Развитие слухового восприятия. (Упр. «Зашифруй предложение», «Ленточки», «Назови и проверь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постукиванием»)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14:paraId="05BCE643" w14:textId="5CFCBDE0"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14:paraId="7E34A486" w14:textId="77777777" w:rsidTr="00304FB0">
        <w:tc>
          <w:tcPr>
            <w:tcW w:w="851" w:type="dxa"/>
          </w:tcPr>
          <w:p w14:paraId="48899F41" w14:textId="332533C7" w:rsidR="00935B8A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222" w:type="dxa"/>
          </w:tcPr>
          <w:p w14:paraId="6CE3BBA4" w14:textId="6F492386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 с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ловесной памяти и произвольного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внимания.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  <w:p w14:paraId="62AF51D5" w14:textId="2D9DB67A"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Развитие пространственных 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представлений.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Упр. «Что изменилось?», «Что не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изменилось?», «Превращение фигур»)</w:t>
            </w:r>
          </w:p>
        </w:tc>
        <w:tc>
          <w:tcPr>
            <w:tcW w:w="945" w:type="dxa"/>
          </w:tcPr>
          <w:p w14:paraId="7AE354AF" w14:textId="670D24FF"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14:paraId="2C4147DC" w14:textId="77777777" w:rsidTr="00304FB0">
        <w:tc>
          <w:tcPr>
            <w:tcW w:w="851" w:type="dxa"/>
          </w:tcPr>
          <w:p w14:paraId="6141D61B" w14:textId="354031A2" w:rsidR="00935B8A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222" w:type="dxa"/>
          </w:tcPr>
          <w:p w14:paraId="35BFB5B5" w14:textId="342D1BAE"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умения воспроизводить образец.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ие мышления (процессы синтеза). Развитие двигательной сферы (макродвижения).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. «Дорисуй рисунок», «Что здесь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изображено?», «Иголка и нитка»)</w:t>
            </w:r>
          </w:p>
        </w:tc>
        <w:tc>
          <w:tcPr>
            <w:tcW w:w="945" w:type="dxa"/>
          </w:tcPr>
          <w:p w14:paraId="16AAA9D0" w14:textId="7E5136AE"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14:paraId="32694B4E" w14:textId="77777777" w:rsidTr="00304FB0">
        <w:tc>
          <w:tcPr>
            <w:tcW w:w="851" w:type="dxa"/>
          </w:tcPr>
          <w:p w14:paraId="4C47C8AE" w14:textId="7ABCF39B" w:rsidR="00935B8A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222" w:type="dxa"/>
          </w:tcPr>
          <w:p w14:paraId="1436DCCE" w14:textId="156F658B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ие мышления (процессы анализа).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осязательных ощущений.</w:t>
            </w:r>
          </w:p>
          <w:p w14:paraId="78EA9E7D" w14:textId="4F627AF3" w:rsidR="00935B8A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«Найди футболистов в одинаковой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фор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ме», «Цирк», «Раздели квадрат»,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«Шершавые дощечки»)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14:paraId="5BCF1519" w14:textId="0CABAE92"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35B8A" w14:paraId="3DAC37AB" w14:textId="77777777" w:rsidTr="00304FB0">
        <w:tc>
          <w:tcPr>
            <w:tcW w:w="851" w:type="dxa"/>
          </w:tcPr>
          <w:p w14:paraId="73CDB9F9" w14:textId="3DDA86C2" w:rsidR="00935B8A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222" w:type="dxa"/>
          </w:tcPr>
          <w:p w14:paraId="74A364FF" w14:textId="3C3C81B6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 опосредова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нной памяти. Развитие зрительных ощущений. </w:t>
            </w:r>
            <w:proofErr w:type="gramStart"/>
            <w:r w:rsidRPr="00304FB0">
              <w:rPr>
                <w:rFonts w:ascii="Times New Roman" w:hAnsi="Times New Roman"/>
                <w:sz w:val="28"/>
                <w:szCs w:val="28"/>
              </w:rPr>
              <w:t>Развитие  двигательной</w:t>
            </w:r>
            <w:proofErr w:type="gramEnd"/>
            <w:r w:rsidRPr="00304FB0">
              <w:rPr>
                <w:rFonts w:ascii="Times New Roman" w:hAnsi="Times New Roman"/>
                <w:sz w:val="28"/>
                <w:szCs w:val="28"/>
              </w:rPr>
              <w:t xml:space="preserve">  сферы  (подчинение</w:t>
            </w:r>
          </w:p>
          <w:p w14:paraId="366486C9" w14:textId="4CD4C02B" w:rsid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поведения внешним сигналам).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(Упр. «Зашифруй предложение», «Цветовая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угадайка», «Зеваки»)</w:t>
            </w:r>
          </w:p>
        </w:tc>
        <w:tc>
          <w:tcPr>
            <w:tcW w:w="945" w:type="dxa"/>
          </w:tcPr>
          <w:p w14:paraId="49939447" w14:textId="3154C62C" w:rsidR="00935B8A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14:paraId="2FC1EF7E" w14:textId="77777777" w:rsidTr="00304FB0">
        <w:tc>
          <w:tcPr>
            <w:tcW w:w="851" w:type="dxa"/>
          </w:tcPr>
          <w:p w14:paraId="7DE9D023" w14:textId="78BD733D"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222" w:type="dxa"/>
          </w:tcPr>
          <w:p w14:paraId="5B5673BE" w14:textId="71BF70D7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мышления (операция сравнения).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зрительной непосредственн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ой памяти.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мышления (установление</w:t>
            </w:r>
          </w:p>
          <w:p w14:paraId="730CDA7B" w14:textId="64F79A7A" w:rsidR="00304FB0" w:rsidRPr="00304FB0" w:rsidRDefault="00F76737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закономерностей).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Развитие мышечных ощущений (чувство</w:t>
            </w:r>
          </w:p>
          <w:p w14:paraId="0DE2D4D7" w14:textId="50B8F63D" w:rsidR="00304FB0" w:rsidRPr="00304FB0" w:rsidRDefault="00F76737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усилия).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(Упр.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Найди одинаковые», «Одинаковое,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 xml:space="preserve">разное»,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«Точно такие», «Найди девятый»,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«Рукопожатие»)</w:t>
            </w:r>
          </w:p>
        </w:tc>
        <w:tc>
          <w:tcPr>
            <w:tcW w:w="945" w:type="dxa"/>
          </w:tcPr>
          <w:p w14:paraId="520BF4FA" w14:textId="1C434321"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14:paraId="262C9E5C" w14:textId="77777777" w:rsidTr="00304FB0">
        <w:tc>
          <w:tcPr>
            <w:tcW w:w="851" w:type="dxa"/>
          </w:tcPr>
          <w:p w14:paraId="1F62FF36" w14:textId="16FAF3AF"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222" w:type="dxa"/>
          </w:tcPr>
          <w:p w14:paraId="3C2C1A1B" w14:textId="5D4695D0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мышления (обобщение наглядного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материала)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. Развитие мышления (установление закономерностей). Развитие осязательных ощущений.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«Четвертый лишний», «Найди</w:t>
            </w:r>
          </w:p>
          <w:p w14:paraId="33E58911" w14:textId="02F2478B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фигуры», «Тяжелые коробочки»)</w:t>
            </w:r>
          </w:p>
        </w:tc>
        <w:tc>
          <w:tcPr>
            <w:tcW w:w="945" w:type="dxa"/>
          </w:tcPr>
          <w:p w14:paraId="07C831D6" w14:textId="5B7304DB"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14:paraId="50A2E18B" w14:textId="77777777" w:rsidTr="00304FB0">
        <w:tc>
          <w:tcPr>
            <w:tcW w:w="851" w:type="dxa"/>
          </w:tcPr>
          <w:p w14:paraId="0E548032" w14:textId="34633241"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222" w:type="dxa"/>
          </w:tcPr>
          <w:p w14:paraId="5AC6C9B1" w14:textId="39A5967E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тие внутреннего плана действия.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зр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ительной опосредованной памяти.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двигательной сф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еры (умение быстро затормозить свои движения).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«Совм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ести фигуры», «Запомни фигуры»,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«Замри!»)</w:t>
            </w:r>
          </w:p>
        </w:tc>
        <w:tc>
          <w:tcPr>
            <w:tcW w:w="945" w:type="dxa"/>
          </w:tcPr>
          <w:p w14:paraId="173468BD" w14:textId="668E246A"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14:paraId="20DC0DBB" w14:textId="77777777" w:rsidTr="00304FB0">
        <w:tc>
          <w:tcPr>
            <w:tcW w:w="851" w:type="dxa"/>
          </w:tcPr>
          <w:p w14:paraId="538F3F2F" w14:textId="5C8BAB7F"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222" w:type="dxa"/>
          </w:tcPr>
          <w:p w14:paraId="3BB0F21B" w14:textId="1869FECF" w:rsidR="00304FB0" w:rsidRPr="00304FB0" w:rsidRDefault="00F76737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произвольного внимания (распределение).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мышления (абстрагирование).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Развитие умения ориентироваться в</w:t>
            </w:r>
          </w:p>
          <w:p w14:paraId="7ED0DCA4" w14:textId="6461ECAA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пространстве листа.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«Вычеркивай буквы и слушай»,</w:t>
            </w:r>
          </w:p>
          <w:p w14:paraId="3977CD4F" w14:textId="7D86D4B0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lastRenderedPageBreak/>
              <w:t>«П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осмотри вокруг», «Где находится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чайник?»)</w:t>
            </w:r>
          </w:p>
        </w:tc>
        <w:tc>
          <w:tcPr>
            <w:tcW w:w="945" w:type="dxa"/>
          </w:tcPr>
          <w:p w14:paraId="440C245E" w14:textId="7617F50F"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304FB0" w14:paraId="19460492" w14:textId="77777777" w:rsidTr="00304FB0">
        <w:tc>
          <w:tcPr>
            <w:tcW w:w="851" w:type="dxa"/>
          </w:tcPr>
          <w:p w14:paraId="0D5BB95F" w14:textId="753F16B4"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222" w:type="dxa"/>
          </w:tcPr>
          <w:p w14:paraId="1E1BAD47" w14:textId="2DA53384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е мышления (умение сравнивать). </w:t>
            </w:r>
            <w:proofErr w:type="gramStart"/>
            <w:r w:rsidRPr="00304FB0">
              <w:rPr>
                <w:rFonts w:ascii="Times New Roman" w:hAnsi="Times New Roman"/>
                <w:sz w:val="28"/>
                <w:szCs w:val="28"/>
              </w:rPr>
              <w:t>Ра</w:t>
            </w:r>
            <w:r w:rsidR="00F76737">
              <w:rPr>
                <w:rFonts w:ascii="Times New Roman" w:hAnsi="Times New Roman"/>
                <w:sz w:val="28"/>
                <w:szCs w:val="28"/>
              </w:rPr>
              <w:t>звитие  мышления</w:t>
            </w:r>
            <w:proofErr w:type="gramEnd"/>
            <w:r w:rsidR="00F76737">
              <w:rPr>
                <w:rFonts w:ascii="Times New Roman" w:hAnsi="Times New Roman"/>
                <w:sz w:val="28"/>
                <w:szCs w:val="28"/>
              </w:rPr>
              <w:t xml:space="preserve">  (установление закономерностей).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е зрительного восприятия формы.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«Найди отличающиеся», «Найди</w:t>
            </w:r>
          </w:p>
          <w:p w14:paraId="12E32BCF" w14:textId="26D35044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девятый», «Загадочные контуры»)</w:t>
            </w:r>
          </w:p>
        </w:tc>
        <w:tc>
          <w:tcPr>
            <w:tcW w:w="945" w:type="dxa"/>
          </w:tcPr>
          <w:p w14:paraId="301463D1" w14:textId="102138A3"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14:paraId="2ED0AA25" w14:textId="77777777" w:rsidTr="00304FB0">
        <w:tc>
          <w:tcPr>
            <w:tcW w:w="851" w:type="dxa"/>
          </w:tcPr>
          <w:p w14:paraId="48C892D7" w14:textId="1056E2FE"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222" w:type="dxa"/>
          </w:tcPr>
          <w:p w14:paraId="5DF52779" w14:textId="1C1CAB30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Развитие произвольного внимания.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 Раз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витие слуховой памяти.</w:t>
            </w:r>
          </w:p>
          <w:p w14:paraId="51B63053" w14:textId="61A29720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Развит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ие наглядно-образного мышления.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 w:rsidR="00F76737">
              <w:rPr>
                <w:rFonts w:ascii="Times New Roman" w:hAnsi="Times New Roman"/>
                <w:sz w:val="28"/>
                <w:szCs w:val="28"/>
              </w:rPr>
              <w:t xml:space="preserve">«Подсчитай правильно», «Повтори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цифры», «Найди путь»)</w:t>
            </w:r>
          </w:p>
        </w:tc>
        <w:tc>
          <w:tcPr>
            <w:tcW w:w="945" w:type="dxa"/>
          </w:tcPr>
          <w:p w14:paraId="5568C169" w14:textId="6586862D"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14:paraId="55DA64B1" w14:textId="77777777" w:rsidTr="00304FB0">
        <w:tc>
          <w:tcPr>
            <w:tcW w:w="851" w:type="dxa"/>
          </w:tcPr>
          <w:p w14:paraId="2890212A" w14:textId="704ED774"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222" w:type="dxa"/>
          </w:tcPr>
          <w:p w14:paraId="3C550480" w14:textId="01C1FA0D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Ра</w:t>
            </w:r>
            <w:r w:rsidR="00F76737">
              <w:rPr>
                <w:rFonts w:ascii="Times New Roman" w:hAnsi="Times New Roman"/>
                <w:sz w:val="28"/>
                <w:szCs w:val="28"/>
              </w:rPr>
              <w:t>звитие</w:t>
            </w:r>
            <w:r w:rsidR="00F76737">
              <w:rPr>
                <w:rFonts w:ascii="Times New Roman" w:hAnsi="Times New Roman"/>
                <w:sz w:val="28"/>
                <w:szCs w:val="28"/>
              </w:rPr>
              <w:tab/>
              <w:t>умения</w:t>
            </w:r>
            <w:r w:rsidR="00F76737">
              <w:rPr>
                <w:rFonts w:ascii="Times New Roman" w:hAnsi="Times New Roman"/>
                <w:sz w:val="28"/>
                <w:szCs w:val="28"/>
              </w:rPr>
              <w:tab/>
              <w:t>ориентироваться</w:t>
            </w:r>
            <w:r w:rsidR="00F76737">
              <w:rPr>
                <w:rFonts w:ascii="Times New Roman" w:hAnsi="Times New Roman"/>
                <w:sz w:val="28"/>
                <w:szCs w:val="28"/>
              </w:rPr>
              <w:tab/>
              <w:t xml:space="preserve">в пространстве листа.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Развитие наглядно-о</w:t>
            </w:r>
            <w:r w:rsidR="00F76737">
              <w:rPr>
                <w:rFonts w:ascii="Times New Roman" w:hAnsi="Times New Roman"/>
                <w:sz w:val="28"/>
                <w:szCs w:val="28"/>
              </w:rPr>
              <w:t>бразного мышления.</w:t>
            </w:r>
            <w:r w:rsidR="00F76737">
              <w:rPr>
                <w:rFonts w:ascii="Times New Roman" w:hAnsi="Times New Roman"/>
                <w:sz w:val="28"/>
                <w:szCs w:val="28"/>
              </w:rPr>
              <w:tab/>
              <w:t xml:space="preserve"> 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(Упр. «Куда ускакал зайчик?», «Полянки»)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945" w:type="dxa"/>
          </w:tcPr>
          <w:p w14:paraId="249A7DD7" w14:textId="74D658B1"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14:paraId="4AEE7274" w14:textId="77777777" w:rsidTr="00304FB0">
        <w:tc>
          <w:tcPr>
            <w:tcW w:w="851" w:type="dxa"/>
          </w:tcPr>
          <w:p w14:paraId="596563C4" w14:textId="1BAC6B4A"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222" w:type="dxa"/>
          </w:tcPr>
          <w:p w14:paraId="2169FF0F" w14:textId="3E82F36C" w:rsidR="00304FB0" w:rsidRPr="00304FB0" w:rsidRDefault="00F76737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зрительной памяти.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пространственных представлений. </w:t>
            </w:r>
            <w:r w:rsidR="00304FB0" w:rsidRPr="00304FB0">
              <w:rPr>
                <w:rFonts w:ascii="Times New Roman" w:hAnsi="Times New Roman"/>
                <w:sz w:val="28"/>
                <w:szCs w:val="28"/>
              </w:rPr>
              <w:t>Развитие произвольности средних движений.</w:t>
            </w:r>
          </w:p>
          <w:p w14:paraId="21B136F0" w14:textId="06AC839B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 xml:space="preserve">(Упр. </w:t>
            </w:r>
            <w:r w:rsidR="00F76737">
              <w:rPr>
                <w:rFonts w:ascii="Times New Roman" w:hAnsi="Times New Roman"/>
                <w:sz w:val="28"/>
                <w:szCs w:val="28"/>
              </w:rPr>
              <w:t>«Летает – не летает», «Выполняй 1</w:t>
            </w:r>
            <w:r w:rsidRPr="00304FB0">
              <w:rPr>
                <w:rFonts w:ascii="Times New Roman" w:hAnsi="Times New Roman"/>
                <w:sz w:val="28"/>
                <w:szCs w:val="28"/>
              </w:rPr>
              <w:t>правильно», «Запомни и нарисуй»)</w:t>
            </w:r>
          </w:p>
        </w:tc>
        <w:tc>
          <w:tcPr>
            <w:tcW w:w="945" w:type="dxa"/>
          </w:tcPr>
          <w:p w14:paraId="26955BC6" w14:textId="5E15712A"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04FB0" w14:paraId="76A032F7" w14:textId="77777777" w:rsidTr="00304FB0">
        <w:tc>
          <w:tcPr>
            <w:tcW w:w="851" w:type="dxa"/>
          </w:tcPr>
          <w:p w14:paraId="75D02FAC" w14:textId="409CA9F5" w:rsidR="00304FB0" w:rsidRDefault="00304FB0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222" w:type="dxa"/>
          </w:tcPr>
          <w:p w14:paraId="4EC1DFD5" w14:textId="55F17088" w:rsidR="00304FB0" w:rsidRPr="00304FB0" w:rsidRDefault="00304FB0" w:rsidP="00304FB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4FB0">
              <w:rPr>
                <w:rFonts w:ascii="Times New Roman" w:hAnsi="Times New Roman"/>
                <w:sz w:val="28"/>
                <w:szCs w:val="28"/>
              </w:rPr>
              <w:t>Итоговое занятие. «Весёлая викторина»</w:t>
            </w:r>
          </w:p>
        </w:tc>
        <w:tc>
          <w:tcPr>
            <w:tcW w:w="945" w:type="dxa"/>
          </w:tcPr>
          <w:p w14:paraId="7EB4BC13" w14:textId="77A343A1" w:rsidR="00304FB0" w:rsidRPr="00F76737" w:rsidRDefault="00F76737" w:rsidP="004A57D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67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1EAF0749" w14:textId="6CA5E236" w:rsidR="004A57DE" w:rsidRPr="0033190B" w:rsidRDefault="004A57DE" w:rsidP="0033190B">
      <w:pPr>
        <w:spacing w:line="20" w:lineRule="exact"/>
        <w:rPr>
          <w:sz w:val="20"/>
          <w:szCs w:val="20"/>
        </w:rPr>
        <w:sectPr w:rsidR="004A57DE" w:rsidRPr="0033190B">
          <w:pgSz w:w="12240" w:h="15840"/>
          <w:pgMar w:top="831" w:right="820" w:bottom="908" w:left="1440" w:header="0" w:footer="0" w:gutter="0"/>
          <w:cols w:space="720" w:equalWidth="0">
            <w:col w:w="9980"/>
          </w:cols>
        </w:sect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09440" behindDoc="1" locked="0" layoutInCell="0" allowOverlap="1" wp14:anchorId="6CA3A92B" wp14:editId="0F7B307F">
                <wp:simplePos x="0" y="0"/>
                <wp:positionH relativeFrom="column">
                  <wp:posOffset>804545</wp:posOffset>
                </wp:positionH>
                <wp:positionV relativeFrom="paragraph">
                  <wp:posOffset>-6511925</wp:posOffset>
                </wp:positionV>
                <wp:extent cx="12700" cy="13335"/>
                <wp:effectExtent l="4445" t="0" r="1905" b="0"/>
                <wp:wrapNone/>
                <wp:docPr id="1098" name="Прямоугольник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1325C" id="Прямоугольник 1098" o:spid="_x0000_s1026" style="position:absolute;margin-left:63.35pt;margin-top:-512.75pt;width:1pt;height:1.05pt;z-index:-251607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10464" behindDoc="1" locked="0" layoutInCell="0" allowOverlap="1" wp14:anchorId="5D9DC750" wp14:editId="70A6E0DF">
                <wp:simplePos x="0" y="0"/>
                <wp:positionH relativeFrom="column">
                  <wp:posOffset>3945890</wp:posOffset>
                </wp:positionH>
                <wp:positionV relativeFrom="paragraph">
                  <wp:posOffset>-6511925</wp:posOffset>
                </wp:positionV>
                <wp:extent cx="12700" cy="13335"/>
                <wp:effectExtent l="2540" t="0" r="3810" b="0"/>
                <wp:wrapNone/>
                <wp:docPr id="1097" name="Прямоугольник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945AA" id="Прямоугольник 1097" o:spid="_x0000_s1026" style="position:absolute;margin-left:310.7pt;margin-top:-512.75pt;width:1pt;height:1.05pt;z-index:-251606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11488" behindDoc="1" locked="0" layoutInCell="0" allowOverlap="1" wp14:anchorId="08F42919" wp14:editId="08F9BDD3">
                <wp:simplePos x="0" y="0"/>
                <wp:positionH relativeFrom="column">
                  <wp:posOffset>4897120</wp:posOffset>
                </wp:positionH>
                <wp:positionV relativeFrom="paragraph">
                  <wp:posOffset>-6511925</wp:posOffset>
                </wp:positionV>
                <wp:extent cx="12700" cy="13335"/>
                <wp:effectExtent l="1270" t="0" r="0" b="0"/>
                <wp:wrapNone/>
                <wp:docPr id="1096" name="Прямоугольник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8D96E" id="Прямоугольник 1096" o:spid="_x0000_s1026" style="position:absolute;margin-left:385.6pt;margin-top:-512.75pt;width:1pt;height:1.05pt;z-index:-251604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12512" behindDoc="1" locked="0" layoutInCell="0" allowOverlap="1" wp14:anchorId="19D9602D" wp14:editId="7B54439B">
                <wp:simplePos x="0" y="0"/>
                <wp:positionH relativeFrom="column">
                  <wp:posOffset>5598160</wp:posOffset>
                </wp:positionH>
                <wp:positionV relativeFrom="paragraph">
                  <wp:posOffset>-6511925</wp:posOffset>
                </wp:positionV>
                <wp:extent cx="12700" cy="13335"/>
                <wp:effectExtent l="0" t="0" r="0" b="0"/>
                <wp:wrapNone/>
                <wp:docPr id="1095" name="Прямоугольник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324AA" id="Прямоугольник 1095" o:spid="_x0000_s1026" style="position:absolute;margin-left:440.8pt;margin-top:-512.75pt;width:1pt;height:1.05pt;z-index:-251603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" o:allowincell="f" fillcolor="black" stroked="f"/>
            </w:pict>
          </mc:Fallback>
        </mc:AlternateContent>
      </w:r>
    </w:p>
    <w:p w14:paraId="12F18ECD" w14:textId="77777777" w:rsidR="00DC2C5C" w:rsidRDefault="00DC2C5C"/>
    <w:sectPr w:rsidR="00DC2C5C" w:rsidSect="00AD1372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74D"/>
    <w:multiLevelType w:val="hybridMultilevel"/>
    <w:tmpl w:val="975ABF7E"/>
    <w:lvl w:ilvl="0" w:tplc="BE927608">
      <w:start w:val="1"/>
      <w:numFmt w:val="bullet"/>
      <w:lvlText w:val=""/>
      <w:lvlJc w:val="left"/>
    </w:lvl>
    <w:lvl w:ilvl="1" w:tplc="9C7252E4">
      <w:numFmt w:val="decimal"/>
      <w:lvlText w:val=""/>
      <w:lvlJc w:val="left"/>
    </w:lvl>
    <w:lvl w:ilvl="2" w:tplc="7D34C1E4">
      <w:numFmt w:val="decimal"/>
      <w:lvlText w:val=""/>
      <w:lvlJc w:val="left"/>
    </w:lvl>
    <w:lvl w:ilvl="3" w:tplc="C52E08C4">
      <w:numFmt w:val="decimal"/>
      <w:lvlText w:val=""/>
      <w:lvlJc w:val="left"/>
    </w:lvl>
    <w:lvl w:ilvl="4" w:tplc="C5C236D6">
      <w:numFmt w:val="decimal"/>
      <w:lvlText w:val=""/>
      <w:lvlJc w:val="left"/>
    </w:lvl>
    <w:lvl w:ilvl="5" w:tplc="29B0B500">
      <w:numFmt w:val="decimal"/>
      <w:lvlText w:val=""/>
      <w:lvlJc w:val="left"/>
    </w:lvl>
    <w:lvl w:ilvl="6" w:tplc="31D64EF0">
      <w:numFmt w:val="decimal"/>
      <w:lvlText w:val=""/>
      <w:lvlJc w:val="left"/>
    </w:lvl>
    <w:lvl w:ilvl="7" w:tplc="D1C65310">
      <w:numFmt w:val="decimal"/>
      <w:lvlText w:val=""/>
      <w:lvlJc w:val="left"/>
    </w:lvl>
    <w:lvl w:ilvl="8" w:tplc="FFCE0846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6C14CE34"/>
    <w:lvl w:ilvl="0" w:tplc="5E3CBF04">
      <w:start w:val="1"/>
      <w:numFmt w:val="bullet"/>
      <w:lvlText w:val="с"/>
      <w:lvlJc w:val="left"/>
    </w:lvl>
    <w:lvl w:ilvl="1" w:tplc="7FE60F38">
      <w:start w:val="1"/>
      <w:numFmt w:val="bullet"/>
      <w:lvlText w:val=""/>
      <w:lvlJc w:val="left"/>
    </w:lvl>
    <w:lvl w:ilvl="2" w:tplc="5862FCE4">
      <w:numFmt w:val="decimal"/>
      <w:lvlText w:val=""/>
      <w:lvlJc w:val="left"/>
    </w:lvl>
    <w:lvl w:ilvl="3" w:tplc="3CA613FA">
      <w:numFmt w:val="decimal"/>
      <w:lvlText w:val=""/>
      <w:lvlJc w:val="left"/>
    </w:lvl>
    <w:lvl w:ilvl="4" w:tplc="E5C69F82">
      <w:numFmt w:val="decimal"/>
      <w:lvlText w:val=""/>
      <w:lvlJc w:val="left"/>
    </w:lvl>
    <w:lvl w:ilvl="5" w:tplc="D9F40B62">
      <w:numFmt w:val="decimal"/>
      <w:lvlText w:val=""/>
      <w:lvlJc w:val="left"/>
    </w:lvl>
    <w:lvl w:ilvl="6" w:tplc="ECB451E4">
      <w:numFmt w:val="decimal"/>
      <w:lvlText w:val=""/>
      <w:lvlJc w:val="left"/>
    </w:lvl>
    <w:lvl w:ilvl="7" w:tplc="EBDAAF1E">
      <w:numFmt w:val="decimal"/>
      <w:lvlText w:val=""/>
      <w:lvlJc w:val="left"/>
    </w:lvl>
    <w:lvl w:ilvl="8" w:tplc="BF802BD6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28A2152E"/>
    <w:lvl w:ilvl="0" w:tplc="F316273C">
      <w:start w:val="2"/>
      <w:numFmt w:val="decimal"/>
      <w:lvlText w:val="%1."/>
      <w:lvlJc w:val="left"/>
    </w:lvl>
    <w:lvl w:ilvl="1" w:tplc="81AAE048">
      <w:numFmt w:val="decimal"/>
      <w:lvlText w:val=""/>
      <w:lvlJc w:val="left"/>
    </w:lvl>
    <w:lvl w:ilvl="2" w:tplc="B15811E0">
      <w:numFmt w:val="decimal"/>
      <w:lvlText w:val=""/>
      <w:lvlJc w:val="left"/>
    </w:lvl>
    <w:lvl w:ilvl="3" w:tplc="FE1063DE">
      <w:numFmt w:val="decimal"/>
      <w:lvlText w:val=""/>
      <w:lvlJc w:val="left"/>
    </w:lvl>
    <w:lvl w:ilvl="4" w:tplc="ACAE1844">
      <w:numFmt w:val="decimal"/>
      <w:lvlText w:val=""/>
      <w:lvlJc w:val="left"/>
    </w:lvl>
    <w:lvl w:ilvl="5" w:tplc="706EC482">
      <w:numFmt w:val="decimal"/>
      <w:lvlText w:val=""/>
      <w:lvlJc w:val="left"/>
    </w:lvl>
    <w:lvl w:ilvl="6" w:tplc="54801FD6">
      <w:numFmt w:val="decimal"/>
      <w:lvlText w:val=""/>
      <w:lvlJc w:val="left"/>
    </w:lvl>
    <w:lvl w:ilvl="7" w:tplc="ADE4B976">
      <w:numFmt w:val="decimal"/>
      <w:lvlText w:val=""/>
      <w:lvlJc w:val="left"/>
    </w:lvl>
    <w:lvl w:ilvl="8" w:tplc="9AC4CFA2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EEACBF14"/>
    <w:lvl w:ilvl="0" w:tplc="E834D3FC">
      <w:start w:val="3"/>
      <w:numFmt w:val="decimal"/>
      <w:lvlText w:val="%1."/>
      <w:lvlJc w:val="left"/>
    </w:lvl>
    <w:lvl w:ilvl="1" w:tplc="039CDA30">
      <w:numFmt w:val="decimal"/>
      <w:lvlText w:val=""/>
      <w:lvlJc w:val="left"/>
    </w:lvl>
    <w:lvl w:ilvl="2" w:tplc="E0F4B480">
      <w:numFmt w:val="decimal"/>
      <w:lvlText w:val=""/>
      <w:lvlJc w:val="left"/>
    </w:lvl>
    <w:lvl w:ilvl="3" w:tplc="371ED1E8">
      <w:numFmt w:val="decimal"/>
      <w:lvlText w:val=""/>
      <w:lvlJc w:val="left"/>
    </w:lvl>
    <w:lvl w:ilvl="4" w:tplc="2DFC9250">
      <w:numFmt w:val="decimal"/>
      <w:lvlText w:val=""/>
      <w:lvlJc w:val="left"/>
    </w:lvl>
    <w:lvl w:ilvl="5" w:tplc="92648424">
      <w:numFmt w:val="decimal"/>
      <w:lvlText w:val=""/>
      <w:lvlJc w:val="left"/>
    </w:lvl>
    <w:lvl w:ilvl="6" w:tplc="BE7E585E">
      <w:numFmt w:val="decimal"/>
      <w:lvlText w:val=""/>
      <w:lvlJc w:val="left"/>
    </w:lvl>
    <w:lvl w:ilvl="7" w:tplc="8AC66D78">
      <w:numFmt w:val="decimal"/>
      <w:lvlText w:val=""/>
      <w:lvlJc w:val="left"/>
    </w:lvl>
    <w:lvl w:ilvl="8" w:tplc="FEF45BB8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6F00D1C0"/>
    <w:lvl w:ilvl="0" w:tplc="4F8412B4">
      <w:start w:val="1"/>
      <w:numFmt w:val="bullet"/>
      <w:lvlText w:val=""/>
      <w:lvlJc w:val="left"/>
    </w:lvl>
    <w:lvl w:ilvl="1" w:tplc="F200B006">
      <w:numFmt w:val="decimal"/>
      <w:lvlText w:val=""/>
      <w:lvlJc w:val="left"/>
    </w:lvl>
    <w:lvl w:ilvl="2" w:tplc="89062FA0">
      <w:numFmt w:val="decimal"/>
      <w:lvlText w:val=""/>
      <w:lvlJc w:val="left"/>
    </w:lvl>
    <w:lvl w:ilvl="3" w:tplc="86FAC8D4">
      <w:numFmt w:val="decimal"/>
      <w:lvlText w:val=""/>
      <w:lvlJc w:val="left"/>
    </w:lvl>
    <w:lvl w:ilvl="4" w:tplc="F45AE55A">
      <w:numFmt w:val="decimal"/>
      <w:lvlText w:val=""/>
      <w:lvlJc w:val="left"/>
    </w:lvl>
    <w:lvl w:ilvl="5" w:tplc="310623F0">
      <w:numFmt w:val="decimal"/>
      <w:lvlText w:val=""/>
      <w:lvlJc w:val="left"/>
    </w:lvl>
    <w:lvl w:ilvl="6" w:tplc="23F4C362">
      <w:numFmt w:val="decimal"/>
      <w:lvlText w:val=""/>
      <w:lvlJc w:val="left"/>
    </w:lvl>
    <w:lvl w:ilvl="7" w:tplc="0C22D4EE">
      <w:numFmt w:val="decimal"/>
      <w:lvlText w:val=""/>
      <w:lvlJc w:val="left"/>
    </w:lvl>
    <w:lvl w:ilvl="8" w:tplc="4B324528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398C365E"/>
    <w:lvl w:ilvl="0" w:tplc="03A41822">
      <w:start w:val="1"/>
      <w:numFmt w:val="bullet"/>
      <w:lvlText w:val=""/>
      <w:lvlJc w:val="left"/>
    </w:lvl>
    <w:lvl w:ilvl="1" w:tplc="36D4D552">
      <w:numFmt w:val="decimal"/>
      <w:lvlText w:val=""/>
      <w:lvlJc w:val="left"/>
    </w:lvl>
    <w:lvl w:ilvl="2" w:tplc="52D65872">
      <w:numFmt w:val="decimal"/>
      <w:lvlText w:val=""/>
      <w:lvlJc w:val="left"/>
    </w:lvl>
    <w:lvl w:ilvl="3" w:tplc="78E0968A">
      <w:numFmt w:val="decimal"/>
      <w:lvlText w:val=""/>
      <w:lvlJc w:val="left"/>
    </w:lvl>
    <w:lvl w:ilvl="4" w:tplc="B4CA1E10">
      <w:numFmt w:val="decimal"/>
      <w:lvlText w:val=""/>
      <w:lvlJc w:val="left"/>
    </w:lvl>
    <w:lvl w:ilvl="5" w:tplc="B0E833E4">
      <w:numFmt w:val="decimal"/>
      <w:lvlText w:val=""/>
      <w:lvlJc w:val="left"/>
    </w:lvl>
    <w:lvl w:ilvl="6" w:tplc="28F0E60A">
      <w:numFmt w:val="decimal"/>
      <w:lvlText w:val=""/>
      <w:lvlJc w:val="left"/>
    </w:lvl>
    <w:lvl w:ilvl="7" w:tplc="9126D12A">
      <w:numFmt w:val="decimal"/>
      <w:lvlText w:val=""/>
      <w:lvlJc w:val="left"/>
    </w:lvl>
    <w:lvl w:ilvl="8" w:tplc="EAA2C902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E1003BFA"/>
    <w:lvl w:ilvl="0" w:tplc="3812689A">
      <w:start w:val="2"/>
      <w:numFmt w:val="decimal"/>
      <w:lvlText w:val="%1."/>
      <w:lvlJc w:val="left"/>
    </w:lvl>
    <w:lvl w:ilvl="1" w:tplc="34C83862">
      <w:numFmt w:val="decimal"/>
      <w:lvlText w:val=""/>
      <w:lvlJc w:val="left"/>
    </w:lvl>
    <w:lvl w:ilvl="2" w:tplc="503691BA">
      <w:numFmt w:val="decimal"/>
      <w:lvlText w:val=""/>
      <w:lvlJc w:val="left"/>
    </w:lvl>
    <w:lvl w:ilvl="3" w:tplc="3A58A5B4">
      <w:numFmt w:val="decimal"/>
      <w:lvlText w:val=""/>
      <w:lvlJc w:val="left"/>
    </w:lvl>
    <w:lvl w:ilvl="4" w:tplc="96A237AE">
      <w:numFmt w:val="decimal"/>
      <w:lvlText w:val=""/>
      <w:lvlJc w:val="left"/>
    </w:lvl>
    <w:lvl w:ilvl="5" w:tplc="5726DB50">
      <w:numFmt w:val="decimal"/>
      <w:lvlText w:val=""/>
      <w:lvlJc w:val="left"/>
    </w:lvl>
    <w:lvl w:ilvl="6" w:tplc="3530D1C2">
      <w:numFmt w:val="decimal"/>
      <w:lvlText w:val=""/>
      <w:lvlJc w:val="left"/>
    </w:lvl>
    <w:lvl w:ilvl="7" w:tplc="774E83DC">
      <w:numFmt w:val="decimal"/>
      <w:lvlText w:val=""/>
      <w:lvlJc w:val="left"/>
    </w:lvl>
    <w:lvl w:ilvl="8" w:tplc="FCA61734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6FE2BD76"/>
    <w:lvl w:ilvl="0" w:tplc="C9BE2B54">
      <w:start w:val="1"/>
      <w:numFmt w:val="bullet"/>
      <w:lvlText w:val=""/>
      <w:lvlJc w:val="left"/>
    </w:lvl>
    <w:lvl w:ilvl="1" w:tplc="B5BA469C">
      <w:numFmt w:val="decimal"/>
      <w:lvlText w:val=""/>
      <w:lvlJc w:val="left"/>
    </w:lvl>
    <w:lvl w:ilvl="2" w:tplc="38CC63D8">
      <w:numFmt w:val="decimal"/>
      <w:lvlText w:val=""/>
      <w:lvlJc w:val="left"/>
    </w:lvl>
    <w:lvl w:ilvl="3" w:tplc="C9FA2656">
      <w:numFmt w:val="decimal"/>
      <w:lvlText w:val=""/>
      <w:lvlJc w:val="left"/>
    </w:lvl>
    <w:lvl w:ilvl="4" w:tplc="16CA9F04">
      <w:numFmt w:val="decimal"/>
      <w:lvlText w:val=""/>
      <w:lvlJc w:val="left"/>
    </w:lvl>
    <w:lvl w:ilvl="5" w:tplc="FFCA7C62">
      <w:numFmt w:val="decimal"/>
      <w:lvlText w:val=""/>
      <w:lvlJc w:val="left"/>
    </w:lvl>
    <w:lvl w:ilvl="6" w:tplc="3F1C7BEA">
      <w:numFmt w:val="decimal"/>
      <w:lvlText w:val=""/>
      <w:lvlJc w:val="left"/>
    </w:lvl>
    <w:lvl w:ilvl="7" w:tplc="5E36B4DC">
      <w:numFmt w:val="decimal"/>
      <w:lvlText w:val=""/>
      <w:lvlJc w:val="left"/>
    </w:lvl>
    <w:lvl w:ilvl="8" w:tplc="DF7E5FA0">
      <w:numFmt w:val="decimal"/>
      <w:lvlText w:val=""/>
      <w:lvlJc w:val="left"/>
    </w:lvl>
  </w:abstractNum>
  <w:abstractNum w:abstractNumId="8" w15:restartNumberingAfterBreak="0">
    <w:nsid w:val="00003B25"/>
    <w:multiLevelType w:val="hybridMultilevel"/>
    <w:tmpl w:val="36245A7A"/>
    <w:lvl w:ilvl="0" w:tplc="912E1DAC">
      <w:start w:val="1"/>
      <w:numFmt w:val="bullet"/>
      <w:lvlText w:val=""/>
      <w:lvlJc w:val="left"/>
    </w:lvl>
    <w:lvl w:ilvl="1" w:tplc="972E4E4E">
      <w:numFmt w:val="decimal"/>
      <w:lvlText w:val=""/>
      <w:lvlJc w:val="left"/>
    </w:lvl>
    <w:lvl w:ilvl="2" w:tplc="5D7A8C20">
      <w:numFmt w:val="decimal"/>
      <w:lvlText w:val=""/>
      <w:lvlJc w:val="left"/>
    </w:lvl>
    <w:lvl w:ilvl="3" w:tplc="43FEECBA">
      <w:numFmt w:val="decimal"/>
      <w:lvlText w:val=""/>
      <w:lvlJc w:val="left"/>
    </w:lvl>
    <w:lvl w:ilvl="4" w:tplc="5BB0C774">
      <w:numFmt w:val="decimal"/>
      <w:lvlText w:val=""/>
      <w:lvlJc w:val="left"/>
    </w:lvl>
    <w:lvl w:ilvl="5" w:tplc="4F141C5A">
      <w:numFmt w:val="decimal"/>
      <w:lvlText w:val=""/>
      <w:lvlJc w:val="left"/>
    </w:lvl>
    <w:lvl w:ilvl="6" w:tplc="110C7912">
      <w:numFmt w:val="decimal"/>
      <w:lvlText w:val=""/>
      <w:lvlJc w:val="left"/>
    </w:lvl>
    <w:lvl w:ilvl="7" w:tplc="3C005B44">
      <w:numFmt w:val="decimal"/>
      <w:lvlText w:val=""/>
      <w:lvlJc w:val="left"/>
    </w:lvl>
    <w:lvl w:ilvl="8" w:tplc="A87AF4C2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81B0C9C2"/>
    <w:lvl w:ilvl="0" w:tplc="CDAE3040">
      <w:start w:val="4"/>
      <w:numFmt w:val="decimal"/>
      <w:lvlText w:val="%1."/>
      <w:lvlJc w:val="left"/>
    </w:lvl>
    <w:lvl w:ilvl="1" w:tplc="800E14B6">
      <w:numFmt w:val="decimal"/>
      <w:lvlText w:val=""/>
      <w:lvlJc w:val="left"/>
    </w:lvl>
    <w:lvl w:ilvl="2" w:tplc="C9DEF3D8">
      <w:numFmt w:val="decimal"/>
      <w:lvlText w:val=""/>
      <w:lvlJc w:val="left"/>
    </w:lvl>
    <w:lvl w:ilvl="3" w:tplc="6382E2F8">
      <w:numFmt w:val="decimal"/>
      <w:lvlText w:val=""/>
      <w:lvlJc w:val="left"/>
    </w:lvl>
    <w:lvl w:ilvl="4" w:tplc="CEA2BDC6">
      <w:numFmt w:val="decimal"/>
      <w:lvlText w:val=""/>
      <w:lvlJc w:val="left"/>
    </w:lvl>
    <w:lvl w:ilvl="5" w:tplc="ED126B00">
      <w:numFmt w:val="decimal"/>
      <w:lvlText w:val=""/>
      <w:lvlJc w:val="left"/>
    </w:lvl>
    <w:lvl w:ilvl="6" w:tplc="5680D218">
      <w:numFmt w:val="decimal"/>
      <w:lvlText w:val=""/>
      <w:lvlJc w:val="left"/>
    </w:lvl>
    <w:lvl w:ilvl="7" w:tplc="64964E14">
      <w:numFmt w:val="decimal"/>
      <w:lvlText w:val=""/>
      <w:lvlJc w:val="left"/>
    </w:lvl>
    <w:lvl w:ilvl="8" w:tplc="C572606A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749AA192"/>
    <w:lvl w:ilvl="0" w:tplc="CF22E8C2">
      <w:start w:val="1"/>
      <w:numFmt w:val="decimal"/>
      <w:lvlText w:val="%1."/>
      <w:lvlJc w:val="left"/>
    </w:lvl>
    <w:lvl w:ilvl="1" w:tplc="D7682E7E">
      <w:numFmt w:val="decimal"/>
      <w:lvlText w:val=""/>
      <w:lvlJc w:val="left"/>
    </w:lvl>
    <w:lvl w:ilvl="2" w:tplc="F47CF70A">
      <w:numFmt w:val="decimal"/>
      <w:lvlText w:val=""/>
      <w:lvlJc w:val="left"/>
    </w:lvl>
    <w:lvl w:ilvl="3" w:tplc="F2263A98">
      <w:numFmt w:val="decimal"/>
      <w:lvlText w:val=""/>
      <w:lvlJc w:val="left"/>
    </w:lvl>
    <w:lvl w:ilvl="4" w:tplc="40DA7A68">
      <w:numFmt w:val="decimal"/>
      <w:lvlText w:val=""/>
      <w:lvlJc w:val="left"/>
    </w:lvl>
    <w:lvl w:ilvl="5" w:tplc="8174B240">
      <w:numFmt w:val="decimal"/>
      <w:lvlText w:val=""/>
      <w:lvlJc w:val="left"/>
    </w:lvl>
    <w:lvl w:ilvl="6" w:tplc="F83CAEF0">
      <w:numFmt w:val="decimal"/>
      <w:lvlText w:val=""/>
      <w:lvlJc w:val="left"/>
    </w:lvl>
    <w:lvl w:ilvl="7" w:tplc="E11C6F54">
      <w:numFmt w:val="decimal"/>
      <w:lvlText w:val=""/>
      <w:lvlJc w:val="left"/>
    </w:lvl>
    <w:lvl w:ilvl="8" w:tplc="82C2BFD6">
      <w:numFmt w:val="decimal"/>
      <w:lvlText w:val=""/>
      <w:lvlJc w:val="left"/>
    </w:lvl>
  </w:abstractNum>
  <w:abstractNum w:abstractNumId="11" w15:restartNumberingAfterBreak="0">
    <w:nsid w:val="00004509"/>
    <w:multiLevelType w:val="hybridMultilevel"/>
    <w:tmpl w:val="DB6EB188"/>
    <w:lvl w:ilvl="0" w:tplc="4AC0181A">
      <w:start w:val="1"/>
      <w:numFmt w:val="bullet"/>
      <w:lvlText w:val="\endash "/>
      <w:lvlJc w:val="left"/>
    </w:lvl>
    <w:lvl w:ilvl="1" w:tplc="E304D5E8">
      <w:numFmt w:val="decimal"/>
      <w:lvlText w:val=""/>
      <w:lvlJc w:val="left"/>
    </w:lvl>
    <w:lvl w:ilvl="2" w:tplc="DB481B14">
      <w:numFmt w:val="decimal"/>
      <w:lvlText w:val=""/>
      <w:lvlJc w:val="left"/>
    </w:lvl>
    <w:lvl w:ilvl="3" w:tplc="39F4906A">
      <w:numFmt w:val="decimal"/>
      <w:lvlText w:val=""/>
      <w:lvlJc w:val="left"/>
    </w:lvl>
    <w:lvl w:ilvl="4" w:tplc="B8D8B564">
      <w:numFmt w:val="decimal"/>
      <w:lvlText w:val=""/>
      <w:lvlJc w:val="left"/>
    </w:lvl>
    <w:lvl w:ilvl="5" w:tplc="5388240C">
      <w:numFmt w:val="decimal"/>
      <w:lvlText w:val=""/>
      <w:lvlJc w:val="left"/>
    </w:lvl>
    <w:lvl w:ilvl="6" w:tplc="5874DC5A">
      <w:numFmt w:val="decimal"/>
      <w:lvlText w:val=""/>
      <w:lvlJc w:val="left"/>
    </w:lvl>
    <w:lvl w:ilvl="7" w:tplc="F86A964A">
      <w:numFmt w:val="decimal"/>
      <w:lvlText w:val=""/>
      <w:lvlJc w:val="left"/>
    </w:lvl>
    <w:lvl w:ilvl="8" w:tplc="129AE150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12BC08E6"/>
    <w:lvl w:ilvl="0" w:tplc="B71AD442">
      <w:start w:val="1"/>
      <w:numFmt w:val="decimal"/>
      <w:lvlText w:val="1.%1."/>
      <w:lvlJc w:val="left"/>
    </w:lvl>
    <w:lvl w:ilvl="1" w:tplc="A37423AA">
      <w:numFmt w:val="decimal"/>
      <w:lvlText w:val=""/>
      <w:lvlJc w:val="left"/>
    </w:lvl>
    <w:lvl w:ilvl="2" w:tplc="A20E79CC">
      <w:numFmt w:val="decimal"/>
      <w:lvlText w:val=""/>
      <w:lvlJc w:val="left"/>
    </w:lvl>
    <w:lvl w:ilvl="3" w:tplc="04C8E0C0">
      <w:numFmt w:val="decimal"/>
      <w:lvlText w:val=""/>
      <w:lvlJc w:val="left"/>
    </w:lvl>
    <w:lvl w:ilvl="4" w:tplc="B22A8D0A">
      <w:numFmt w:val="decimal"/>
      <w:lvlText w:val=""/>
      <w:lvlJc w:val="left"/>
    </w:lvl>
    <w:lvl w:ilvl="5" w:tplc="4B7C62E6">
      <w:numFmt w:val="decimal"/>
      <w:lvlText w:val=""/>
      <w:lvlJc w:val="left"/>
    </w:lvl>
    <w:lvl w:ilvl="6" w:tplc="9272ABB6">
      <w:numFmt w:val="decimal"/>
      <w:lvlText w:val=""/>
      <w:lvlJc w:val="left"/>
    </w:lvl>
    <w:lvl w:ilvl="7" w:tplc="DC16E0F4">
      <w:numFmt w:val="decimal"/>
      <w:lvlText w:val=""/>
      <w:lvlJc w:val="left"/>
    </w:lvl>
    <w:lvl w:ilvl="8" w:tplc="70C2614A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BDFE368A"/>
    <w:lvl w:ilvl="0" w:tplc="B6DEEC2C">
      <w:start w:val="2"/>
      <w:numFmt w:val="decimal"/>
      <w:lvlText w:val="%1."/>
      <w:lvlJc w:val="left"/>
    </w:lvl>
    <w:lvl w:ilvl="1" w:tplc="DCFE8472">
      <w:numFmt w:val="decimal"/>
      <w:lvlText w:val=""/>
      <w:lvlJc w:val="left"/>
    </w:lvl>
    <w:lvl w:ilvl="2" w:tplc="6FD6E35C">
      <w:numFmt w:val="decimal"/>
      <w:lvlText w:val=""/>
      <w:lvlJc w:val="left"/>
    </w:lvl>
    <w:lvl w:ilvl="3" w:tplc="D29E787E">
      <w:numFmt w:val="decimal"/>
      <w:lvlText w:val=""/>
      <w:lvlJc w:val="left"/>
    </w:lvl>
    <w:lvl w:ilvl="4" w:tplc="0796669A">
      <w:numFmt w:val="decimal"/>
      <w:lvlText w:val=""/>
      <w:lvlJc w:val="left"/>
    </w:lvl>
    <w:lvl w:ilvl="5" w:tplc="B98A7E26">
      <w:numFmt w:val="decimal"/>
      <w:lvlText w:val=""/>
      <w:lvlJc w:val="left"/>
    </w:lvl>
    <w:lvl w:ilvl="6" w:tplc="E922814C">
      <w:numFmt w:val="decimal"/>
      <w:lvlText w:val=""/>
      <w:lvlJc w:val="left"/>
    </w:lvl>
    <w:lvl w:ilvl="7" w:tplc="9F18077A">
      <w:numFmt w:val="decimal"/>
      <w:lvlText w:val=""/>
      <w:lvlJc w:val="left"/>
    </w:lvl>
    <w:lvl w:ilvl="8" w:tplc="46826264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09901C5E"/>
    <w:lvl w:ilvl="0" w:tplc="978E989E">
      <w:start w:val="1"/>
      <w:numFmt w:val="decimal"/>
      <w:lvlText w:val="%1."/>
      <w:lvlJc w:val="left"/>
    </w:lvl>
    <w:lvl w:ilvl="1" w:tplc="5D96ADE0">
      <w:numFmt w:val="decimal"/>
      <w:lvlText w:val=""/>
      <w:lvlJc w:val="left"/>
    </w:lvl>
    <w:lvl w:ilvl="2" w:tplc="D96C8E6C">
      <w:numFmt w:val="decimal"/>
      <w:lvlText w:val=""/>
      <w:lvlJc w:val="left"/>
    </w:lvl>
    <w:lvl w:ilvl="3" w:tplc="56BCCA24">
      <w:numFmt w:val="decimal"/>
      <w:lvlText w:val=""/>
      <w:lvlJc w:val="left"/>
    </w:lvl>
    <w:lvl w:ilvl="4" w:tplc="5D6C812C">
      <w:numFmt w:val="decimal"/>
      <w:lvlText w:val=""/>
      <w:lvlJc w:val="left"/>
    </w:lvl>
    <w:lvl w:ilvl="5" w:tplc="F4F63208">
      <w:numFmt w:val="decimal"/>
      <w:lvlText w:val=""/>
      <w:lvlJc w:val="left"/>
    </w:lvl>
    <w:lvl w:ilvl="6" w:tplc="AD66902C">
      <w:numFmt w:val="decimal"/>
      <w:lvlText w:val=""/>
      <w:lvlJc w:val="left"/>
    </w:lvl>
    <w:lvl w:ilvl="7" w:tplc="663CA022">
      <w:numFmt w:val="decimal"/>
      <w:lvlText w:val=""/>
      <w:lvlJc w:val="left"/>
    </w:lvl>
    <w:lvl w:ilvl="8" w:tplc="A254E900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CD408FF6"/>
    <w:lvl w:ilvl="0" w:tplc="3DEAA2F2">
      <w:start w:val="1"/>
      <w:numFmt w:val="bullet"/>
      <w:lvlText w:val=""/>
      <w:lvlJc w:val="left"/>
    </w:lvl>
    <w:lvl w:ilvl="1" w:tplc="93B8A344">
      <w:numFmt w:val="decimal"/>
      <w:lvlText w:val=""/>
      <w:lvlJc w:val="left"/>
    </w:lvl>
    <w:lvl w:ilvl="2" w:tplc="D78EE712">
      <w:numFmt w:val="decimal"/>
      <w:lvlText w:val=""/>
      <w:lvlJc w:val="left"/>
    </w:lvl>
    <w:lvl w:ilvl="3" w:tplc="49F24540">
      <w:numFmt w:val="decimal"/>
      <w:lvlText w:val=""/>
      <w:lvlJc w:val="left"/>
    </w:lvl>
    <w:lvl w:ilvl="4" w:tplc="F44A8462">
      <w:numFmt w:val="decimal"/>
      <w:lvlText w:val=""/>
      <w:lvlJc w:val="left"/>
    </w:lvl>
    <w:lvl w:ilvl="5" w:tplc="19289CA4">
      <w:numFmt w:val="decimal"/>
      <w:lvlText w:val=""/>
      <w:lvlJc w:val="left"/>
    </w:lvl>
    <w:lvl w:ilvl="6" w:tplc="BF70DEB4">
      <w:numFmt w:val="decimal"/>
      <w:lvlText w:val=""/>
      <w:lvlJc w:val="left"/>
    </w:lvl>
    <w:lvl w:ilvl="7" w:tplc="3018792A">
      <w:numFmt w:val="decimal"/>
      <w:lvlText w:val=""/>
      <w:lvlJc w:val="left"/>
    </w:lvl>
    <w:lvl w:ilvl="8" w:tplc="D11A8268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3470089A"/>
    <w:lvl w:ilvl="0" w:tplc="5ED20746">
      <w:start w:val="1"/>
      <w:numFmt w:val="decimal"/>
      <w:lvlText w:val="%1."/>
      <w:lvlJc w:val="left"/>
    </w:lvl>
    <w:lvl w:ilvl="1" w:tplc="7B0E6EDE">
      <w:numFmt w:val="decimal"/>
      <w:lvlText w:val=""/>
      <w:lvlJc w:val="left"/>
    </w:lvl>
    <w:lvl w:ilvl="2" w:tplc="9A5AF328">
      <w:numFmt w:val="decimal"/>
      <w:lvlText w:val=""/>
      <w:lvlJc w:val="left"/>
    </w:lvl>
    <w:lvl w:ilvl="3" w:tplc="E8F23898">
      <w:numFmt w:val="decimal"/>
      <w:lvlText w:val=""/>
      <w:lvlJc w:val="left"/>
    </w:lvl>
    <w:lvl w:ilvl="4" w:tplc="A7562CC4">
      <w:numFmt w:val="decimal"/>
      <w:lvlText w:val=""/>
      <w:lvlJc w:val="left"/>
    </w:lvl>
    <w:lvl w:ilvl="5" w:tplc="DF2AD76E">
      <w:numFmt w:val="decimal"/>
      <w:lvlText w:val=""/>
      <w:lvlJc w:val="left"/>
    </w:lvl>
    <w:lvl w:ilvl="6" w:tplc="3E329530">
      <w:numFmt w:val="decimal"/>
      <w:lvlText w:val=""/>
      <w:lvlJc w:val="left"/>
    </w:lvl>
    <w:lvl w:ilvl="7" w:tplc="CFDA576E">
      <w:numFmt w:val="decimal"/>
      <w:lvlText w:val=""/>
      <w:lvlJc w:val="left"/>
    </w:lvl>
    <w:lvl w:ilvl="8" w:tplc="8DAEF01E">
      <w:numFmt w:val="decimal"/>
      <w:lvlText w:val=""/>
      <w:lvlJc w:val="left"/>
    </w:lvl>
  </w:abstractNum>
  <w:abstractNum w:abstractNumId="17" w15:restartNumberingAfterBreak="0">
    <w:nsid w:val="00005D03"/>
    <w:multiLevelType w:val="hybridMultilevel"/>
    <w:tmpl w:val="2892E0C0"/>
    <w:lvl w:ilvl="0" w:tplc="DF541C10">
      <w:start w:val="6"/>
      <w:numFmt w:val="decimal"/>
      <w:lvlText w:val="%1."/>
      <w:lvlJc w:val="left"/>
    </w:lvl>
    <w:lvl w:ilvl="1" w:tplc="14161586">
      <w:numFmt w:val="decimal"/>
      <w:lvlText w:val=""/>
      <w:lvlJc w:val="left"/>
    </w:lvl>
    <w:lvl w:ilvl="2" w:tplc="2EA61C22">
      <w:numFmt w:val="decimal"/>
      <w:lvlText w:val=""/>
      <w:lvlJc w:val="left"/>
    </w:lvl>
    <w:lvl w:ilvl="3" w:tplc="8F94B540">
      <w:numFmt w:val="decimal"/>
      <w:lvlText w:val=""/>
      <w:lvlJc w:val="left"/>
    </w:lvl>
    <w:lvl w:ilvl="4" w:tplc="F99EAAFE">
      <w:numFmt w:val="decimal"/>
      <w:lvlText w:val=""/>
      <w:lvlJc w:val="left"/>
    </w:lvl>
    <w:lvl w:ilvl="5" w:tplc="82744204">
      <w:numFmt w:val="decimal"/>
      <w:lvlText w:val=""/>
      <w:lvlJc w:val="left"/>
    </w:lvl>
    <w:lvl w:ilvl="6" w:tplc="25466678">
      <w:numFmt w:val="decimal"/>
      <w:lvlText w:val=""/>
      <w:lvlJc w:val="left"/>
    </w:lvl>
    <w:lvl w:ilvl="7" w:tplc="9B546A54">
      <w:numFmt w:val="decimal"/>
      <w:lvlText w:val=""/>
      <w:lvlJc w:val="left"/>
    </w:lvl>
    <w:lvl w:ilvl="8" w:tplc="7FF42160">
      <w:numFmt w:val="decimal"/>
      <w:lvlText w:val=""/>
      <w:lvlJc w:val="left"/>
    </w:lvl>
  </w:abstractNum>
  <w:abstractNum w:abstractNumId="18" w15:restartNumberingAfterBreak="0">
    <w:nsid w:val="000063CB"/>
    <w:multiLevelType w:val="hybridMultilevel"/>
    <w:tmpl w:val="F6E66816"/>
    <w:lvl w:ilvl="0" w:tplc="7B32CD60">
      <w:start w:val="1"/>
      <w:numFmt w:val="decimal"/>
      <w:lvlText w:val="%1"/>
      <w:lvlJc w:val="left"/>
    </w:lvl>
    <w:lvl w:ilvl="1" w:tplc="792C322A">
      <w:start w:val="4"/>
      <w:numFmt w:val="decimal"/>
      <w:lvlText w:val="%2."/>
      <w:lvlJc w:val="left"/>
    </w:lvl>
    <w:lvl w:ilvl="2" w:tplc="06CC2E2C">
      <w:numFmt w:val="decimal"/>
      <w:lvlText w:val=""/>
      <w:lvlJc w:val="left"/>
    </w:lvl>
    <w:lvl w:ilvl="3" w:tplc="C1D21B88">
      <w:numFmt w:val="decimal"/>
      <w:lvlText w:val=""/>
      <w:lvlJc w:val="left"/>
    </w:lvl>
    <w:lvl w:ilvl="4" w:tplc="794E1932">
      <w:numFmt w:val="decimal"/>
      <w:lvlText w:val=""/>
      <w:lvlJc w:val="left"/>
    </w:lvl>
    <w:lvl w:ilvl="5" w:tplc="EDFECC34">
      <w:numFmt w:val="decimal"/>
      <w:lvlText w:val=""/>
      <w:lvlJc w:val="left"/>
    </w:lvl>
    <w:lvl w:ilvl="6" w:tplc="6A862364">
      <w:numFmt w:val="decimal"/>
      <w:lvlText w:val=""/>
      <w:lvlJc w:val="left"/>
    </w:lvl>
    <w:lvl w:ilvl="7" w:tplc="071E749E">
      <w:numFmt w:val="decimal"/>
      <w:lvlText w:val=""/>
      <w:lvlJc w:val="left"/>
    </w:lvl>
    <w:lvl w:ilvl="8" w:tplc="4C50EAE2">
      <w:numFmt w:val="decimal"/>
      <w:lvlText w:val=""/>
      <w:lvlJc w:val="left"/>
    </w:lvl>
  </w:abstractNum>
  <w:abstractNum w:abstractNumId="19" w15:restartNumberingAfterBreak="0">
    <w:nsid w:val="00006443"/>
    <w:multiLevelType w:val="hybridMultilevel"/>
    <w:tmpl w:val="4418B3CA"/>
    <w:lvl w:ilvl="0" w:tplc="F8464BFC">
      <w:start w:val="3"/>
      <w:numFmt w:val="decimal"/>
      <w:lvlText w:val="%1."/>
      <w:lvlJc w:val="left"/>
    </w:lvl>
    <w:lvl w:ilvl="1" w:tplc="737A69D8">
      <w:numFmt w:val="decimal"/>
      <w:lvlText w:val=""/>
      <w:lvlJc w:val="left"/>
    </w:lvl>
    <w:lvl w:ilvl="2" w:tplc="E3AA82F8">
      <w:numFmt w:val="decimal"/>
      <w:lvlText w:val=""/>
      <w:lvlJc w:val="left"/>
    </w:lvl>
    <w:lvl w:ilvl="3" w:tplc="F0BA96B8">
      <w:numFmt w:val="decimal"/>
      <w:lvlText w:val=""/>
      <w:lvlJc w:val="left"/>
    </w:lvl>
    <w:lvl w:ilvl="4" w:tplc="7A00B73C">
      <w:numFmt w:val="decimal"/>
      <w:lvlText w:val=""/>
      <w:lvlJc w:val="left"/>
    </w:lvl>
    <w:lvl w:ilvl="5" w:tplc="2F4026FC">
      <w:numFmt w:val="decimal"/>
      <w:lvlText w:val=""/>
      <w:lvlJc w:val="left"/>
    </w:lvl>
    <w:lvl w:ilvl="6" w:tplc="0C7404D8">
      <w:numFmt w:val="decimal"/>
      <w:lvlText w:val=""/>
      <w:lvlJc w:val="left"/>
    </w:lvl>
    <w:lvl w:ilvl="7" w:tplc="2726510A">
      <w:numFmt w:val="decimal"/>
      <w:lvlText w:val=""/>
      <w:lvlJc w:val="left"/>
    </w:lvl>
    <w:lvl w:ilvl="8" w:tplc="42EA6878">
      <w:numFmt w:val="decimal"/>
      <w:lvlText w:val=""/>
      <w:lvlJc w:val="left"/>
    </w:lvl>
  </w:abstractNum>
  <w:abstractNum w:abstractNumId="20" w15:restartNumberingAfterBreak="0">
    <w:nsid w:val="000066BB"/>
    <w:multiLevelType w:val="hybridMultilevel"/>
    <w:tmpl w:val="1E58706E"/>
    <w:lvl w:ilvl="0" w:tplc="B0C289EA">
      <w:start w:val="1"/>
      <w:numFmt w:val="bullet"/>
      <w:lvlText w:val=""/>
      <w:lvlJc w:val="left"/>
    </w:lvl>
    <w:lvl w:ilvl="1" w:tplc="7BE8D08E">
      <w:numFmt w:val="decimal"/>
      <w:lvlText w:val=""/>
      <w:lvlJc w:val="left"/>
    </w:lvl>
    <w:lvl w:ilvl="2" w:tplc="631EFC96">
      <w:numFmt w:val="decimal"/>
      <w:lvlText w:val=""/>
      <w:lvlJc w:val="left"/>
    </w:lvl>
    <w:lvl w:ilvl="3" w:tplc="960E29E8">
      <w:numFmt w:val="decimal"/>
      <w:lvlText w:val=""/>
      <w:lvlJc w:val="left"/>
    </w:lvl>
    <w:lvl w:ilvl="4" w:tplc="2E608678">
      <w:numFmt w:val="decimal"/>
      <w:lvlText w:val=""/>
      <w:lvlJc w:val="left"/>
    </w:lvl>
    <w:lvl w:ilvl="5" w:tplc="4EFEF1DC">
      <w:numFmt w:val="decimal"/>
      <w:lvlText w:val=""/>
      <w:lvlJc w:val="left"/>
    </w:lvl>
    <w:lvl w:ilvl="6" w:tplc="30D24E1E">
      <w:numFmt w:val="decimal"/>
      <w:lvlText w:val=""/>
      <w:lvlJc w:val="left"/>
    </w:lvl>
    <w:lvl w:ilvl="7" w:tplc="5FF4777E">
      <w:numFmt w:val="decimal"/>
      <w:lvlText w:val=""/>
      <w:lvlJc w:val="left"/>
    </w:lvl>
    <w:lvl w:ilvl="8" w:tplc="8B4E9870">
      <w:numFmt w:val="decimal"/>
      <w:lvlText w:val=""/>
      <w:lvlJc w:val="left"/>
    </w:lvl>
  </w:abstractNum>
  <w:abstractNum w:abstractNumId="21" w15:restartNumberingAfterBreak="0">
    <w:nsid w:val="00006BFC"/>
    <w:multiLevelType w:val="hybridMultilevel"/>
    <w:tmpl w:val="8354AC9E"/>
    <w:lvl w:ilvl="0" w:tplc="AD9E284E">
      <w:start w:val="1"/>
      <w:numFmt w:val="decimal"/>
      <w:lvlText w:val="%1."/>
      <w:lvlJc w:val="left"/>
    </w:lvl>
    <w:lvl w:ilvl="1" w:tplc="AE8826A0">
      <w:start w:val="1"/>
      <w:numFmt w:val="decimal"/>
      <w:lvlText w:val="%2"/>
      <w:lvlJc w:val="left"/>
    </w:lvl>
    <w:lvl w:ilvl="2" w:tplc="0B1465DC">
      <w:numFmt w:val="decimal"/>
      <w:lvlText w:val=""/>
      <w:lvlJc w:val="left"/>
    </w:lvl>
    <w:lvl w:ilvl="3" w:tplc="0DFCF5DA">
      <w:numFmt w:val="decimal"/>
      <w:lvlText w:val=""/>
      <w:lvlJc w:val="left"/>
    </w:lvl>
    <w:lvl w:ilvl="4" w:tplc="43963A6C">
      <w:numFmt w:val="decimal"/>
      <w:lvlText w:val=""/>
      <w:lvlJc w:val="left"/>
    </w:lvl>
    <w:lvl w:ilvl="5" w:tplc="9F96DD98">
      <w:numFmt w:val="decimal"/>
      <w:lvlText w:val=""/>
      <w:lvlJc w:val="left"/>
    </w:lvl>
    <w:lvl w:ilvl="6" w:tplc="BB5675BE">
      <w:numFmt w:val="decimal"/>
      <w:lvlText w:val=""/>
      <w:lvlJc w:val="left"/>
    </w:lvl>
    <w:lvl w:ilvl="7" w:tplc="5BC63F2A">
      <w:numFmt w:val="decimal"/>
      <w:lvlText w:val=""/>
      <w:lvlJc w:val="left"/>
    </w:lvl>
    <w:lvl w:ilvl="8" w:tplc="A5227730">
      <w:numFmt w:val="decimal"/>
      <w:lvlText w:val=""/>
      <w:lvlJc w:val="left"/>
    </w:lvl>
  </w:abstractNum>
  <w:abstractNum w:abstractNumId="22" w15:restartNumberingAfterBreak="0">
    <w:nsid w:val="00006E5D"/>
    <w:multiLevelType w:val="hybridMultilevel"/>
    <w:tmpl w:val="91FA946A"/>
    <w:lvl w:ilvl="0" w:tplc="3C2E0842">
      <w:start w:val="2"/>
      <w:numFmt w:val="decimal"/>
      <w:lvlText w:val="%1."/>
      <w:lvlJc w:val="left"/>
    </w:lvl>
    <w:lvl w:ilvl="1" w:tplc="45F4F296">
      <w:numFmt w:val="decimal"/>
      <w:lvlText w:val=""/>
      <w:lvlJc w:val="left"/>
    </w:lvl>
    <w:lvl w:ilvl="2" w:tplc="08CE2C04">
      <w:numFmt w:val="decimal"/>
      <w:lvlText w:val=""/>
      <w:lvlJc w:val="left"/>
    </w:lvl>
    <w:lvl w:ilvl="3" w:tplc="F6C6A334">
      <w:numFmt w:val="decimal"/>
      <w:lvlText w:val=""/>
      <w:lvlJc w:val="left"/>
    </w:lvl>
    <w:lvl w:ilvl="4" w:tplc="9BC8BDB8">
      <w:numFmt w:val="decimal"/>
      <w:lvlText w:val=""/>
      <w:lvlJc w:val="left"/>
    </w:lvl>
    <w:lvl w:ilvl="5" w:tplc="AE3A62D6">
      <w:numFmt w:val="decimal"/>
      <w:lvlText w:val=""/>
      <w:lvlJc w:val="left"/>
    </w:lvl>
    <w:lvl w:ilvl="6" w:tplc="1C98603E">
      <w:numFmt w:val="decimal"/>
      <w:lvlText w:val=""/>
      <w:lvlJc w:val="left"/>
    </w:lvl>
    <w:lvl w:ilvl="7" w:tplc="B846C686">
      <w:numFmt w:val="decimal"/>
      <w:lvlText w:val=""/>
      <w:lvlJc w:val="left"/>
    </w:lvl>
    <w:lvl w:ilvl="8" w:tplc="9FE80486">
      <w:numFmt w:val="decimal"/>
      <w:lvlText w:val=""/>
      <w:lvlJc w:val="left"/>
    </w:lvl>
  </w:abstractNum>
  <w:abstractNum w:abstractNumId="23" w15:restartNumberingAfterBreak="0">
    <w:nsid w:val="0000701F"/>
    <w:multiLevelType w:val="hybridMultilevel"/>
    <w:tmpl w:val="CDFA6540"/>
    <w:lvl w:ilvl="0" w:tplc="A2E2611E">
      <w:start w:val="5"/>
      <w:numFmt w:val="decimal"/>
      <w:lvlText w:val="%1."/>
      <w:lvlJc w:val="left"/>
    </w:lvl>
    <w:lvl w:ilvl="1" w:tplc="4088022C">
      <w:numFmt w:val="decimal"/>
      <w:lvlText w:val=""/>
      <w:lvlJc w:val="left"/>
    </w:lvl>
    <w:lvl w:ilvl="2" w:tplc="AA760B04">
      <w:numFmt w:val="decimal"/>
      <w:lvlText w:val=""/>
      <w:lvlJc w:val="left"/>
    </w:lvl>
    <w:lvl w:ilvl="3" w:tplc="E06AC7FE">
      <w:numFmt w:val="decimal"/>
      <w:lvlText w:val=""/>
      <w:lvlJc w:val="left"/>
    </w:lvl>
    <w:lvl w:ilvl="4" w:tplc="E3FA6A3C">
      <w:numFmt w:val="decimal"/>
      <w:lvlText w:val=""/>
      <w:lvlJc w:val="left"/>
    </w:lvl>
    <w:lvl w:ilvl="5" w:tplc="E29652C8">
      <w:numFmt w:val="decimal"/>
      <w:lvlText w:val=""/>
      <w:lvlJc w:val="left"/>
    </w:lvl>
    <w:lvl w:ilvl="6" w:tplc="3A6CD43A">
      <w:numFmt w:val="decimal"/>
      <w:lvlText w:val=""/>
      <w:lvlJc w:val="left"/>
    </w:lvl>
    <w:lvl w:ilvl="7" w:tplc="3A623A92">
      <w:numFmt w:val="decimal"/>
      <w:lvlText w:val=""/>
      <w:lvlJc w:val="left"/>
    </w:lvl>
    <w:lvl w:ilvl="8" w:tplc="4EE4F7BA">
      <w:numFmt w:val="decimal"/>
      <w:lvlText w:val=""/>
      <w:lvlJc w:val="left"/>
    </w:lvl>
  </w:abstractNum>
  <w:abstractNum w:abstractNumId="24" w15:restartNumberingAfterBreak="0">
    <w:nsid w:val="0000767D"/>
    <w:multiLevelType w:val="hybridMultilevel"/>
    <w:tmpl w:val="49E08368"/>
    <w:lvl w:ilvl="0" w:tplc="A4942AA6">
      <w:start w:val="1"/>
      <w:numFmt w:val="bullet"/>
      <w:lvlText w:val="В"/>
      <w:lvlJc w:val="left"/>
    </w:lvl>
    <w:lvl w:ilvl="1" w:tplc="67D01CF6">
      <w:numFmt w:val="decimal"/>
      <w:lvlText w:val=""/>
      <w:lvlJc w:val="left"/>
    </w:lvl>
    <w:lvl w:ilvl="2" w:tplc="6744F360">
      <w:numFmt w:val="decimal"/>
      <w:lvlText w:val=""/>
      <w:lvlJc w:val="left"/>
    </w:lvl>
    <w:lvl w:ilvl="3" w:tplc="672EE35C">
      <w:numFmt w:val="decimal"/>
      <w:lvlText w:val=""/>
      <w:lvlJc w:val="left"/>
    </w:lvl>
    <w:lvl w:ilvl="4" w:tplc="DAE64262">
      <w:numFmt w:val="decimal"/>
      <w:lvlText w:val=""/>
      <w:lvlJc w:val="left"/>
    </w:lvl>
    <w:lvl w:ilvl="5" w:tplc="00AAFA2C">
      <w:numFmt w:val="decimal"/>
      <w:lvlText w:val=""/>
      <w:lvlJc w:val="left"/>
    </w:lvl>
    <w:lvl w:ilvl="6" w:tplc="36F8586C">
      <w:numFmt w:val="decimal"/>
      <w:lvlText w:val=""/>
      <w:lvlJc w:val="left"/>
    </w:lvl>
    <w:lvl w:ilvl="7" w:tplc="BC9E8B84">
      <w:numFmt w:val="decimal"/>
      <w:lvlText w:val=""/>
      <w:lvlJc w:val="left"/>
    </w:lvl>
    <w:lvl w:ilvl="8" w:tplc="D77EBD62">
      <w:numFmt w:val="decimal"/>
      <w:lvlText w:val=""/>
      <w:lvlJc w:val="left"/>
    </w:lvl>
  </w:abstractNum>
  <w:abstractNum w:abstractNumId="25" w15:restartNumberingAfterBreak="0">
    <w:nsid w:val="00007A5A"/>
    <w:multiLevelType w:val="hybridMultilevel"/>
    <w:tmpl w:val="B8900D98"/>
    <w:lvl w:ilvl="0" w:tplc="ED9641A4">
      <w:start w:val="1"/>
      <w:numFmt w:val="bullet"/>
      <w:lvlText w:val=""/>
      <w:lvlJc w:val="left"/>
    </w:lvl>
    <w:lvl w:ilvl="1" w:tplc="8AD8059C">
      <w:numFmt w:val="decimal"/>
      <w:lvlText w:val=""/>
      <w:lvlJc w:val="left"/>
    </w:lvl>
    <w:lvl w:ilvl="2" w:tplc="774E6DAC">
      <w:numFmt w:val="decimal"/>
      <w:lvlText w:val=""/>
      <w:lvlJc w:val="left"/>
    </w:lvl>
    <w:lvl w:ilvl="3" w:tplc="FE9E98F0">
      <w:numFmt w:val="decimal"/>
      <w:lvlText w:val=""/>
      <w:lvlJc w:val="left"/>
    </w:lvl>
    <w:lvl w:ilvl="4" w:tplc="AE28E76C">
      <w:numFmt w:val="decimal"/>
      <w:lvlText w:val=""/>
      <w:lvlJc w:val="left"/>
    </w:lvl>
    <w:lvl w:ilvl="5" w:tplc="AC2E1172">
      <w:numFmt w:val="decimal"/>
      <w:lvlText w:val=""/>
      <w:lvlJc w:val="left"/>
    </w:lvl>
    <w:lvl w:ilvl="6" w:tplc="A2FABD52">
      <w:numFmt w:val="decimal"/>
      <w:lvlText w:val=""/>
      <w:lvlJc w:val="left"/>
    </w:lvl>
    <w:lvl w:ilvl="7" w:tplc="8736AFD6">
      <w:numFmt w:val="decimal"/>
      <w:lvlText w:val=""/>
      <w:lvlJc w:val="left"/>
    </w:lvl>
    <w:lvl w:ilvl="8" w:tplc="2E34E9EA">
      <w:numFmt w:val="decimal"/>
      <w:lvlText w:val=""/>
      <w:lvlJc w:val="left"/>
    </w:lvl>
  </w:abstractNum>
  <w:abstractNum w:abstractNumId="26" w15:restartNumberingAfterBreak="0">
    <w:nsid w:val="785232B6"/>
    <w:multiLevelType w:val="hybridMultilevel"/>
    <w:tmpl w:val="3556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4"/>
  </w:num>
  <w:num w:numId="5">
    <w:abstractNumId w:val="2"/>
  </w:num>
  <w:num w:numId="6">
    <w:abstractNumId w:val="16"/>
  </w:num>
  <w:num w:numId="7">
    <w:abstractNumId w:val="7"/>
  </w:num>
  <w:num w:numId="8">
    <w:abstractNumId w:val="6"/>
  </w:num>
  <w:num w:numId="9">
    <w:abstractNumId w:val="0"/>
  </w:num>
  <w:num w:numId="10">
    <w:abstractNumId w:val="15"/>
  </w:num>
  <w:num w:numId="11">
    <w:abstractNumId w:val="19"/>
  </w:num>
  <w:num w:numId="12">
    <w:abstractNumId w:val="20"/>
  </w:num>
  <w:num w:numId="13">
    <w:abstractNumId w:val="9"/>
  </w:num>
  <w:num w:numId="14">
    <w:abstractNumId w:val="5"/>
  </w:num>
  <w:num w:numId="15">
    <w:abstractNumId w:val="23"/>
  </w:num>
  <w:num w:numId="16">
    <w:abstractNumId w:val="17"/>
  </w:num>
  <w:num w:numId="17">
    <w:abstractNumId w:val="25"/>
  </w:num>
  <w:num w:numId="18">
    <w:abstractNumId w:val="24"/>
  </w:num>
  <w:num w:numId="19">
    <w:abstractNumId w:val="11"/>
  </w:num>
  <w:num w:numId="20">
    <w:abstractNumId w:val="1"/>
  </w:num>
  <w:num w:numId="21">
    <w:abstractNumId w:val="8"/>
  </w:num>
  <w:num w:numId="22">
    <w:abstractNumId w:val="4"/>
  </w:num>
  <w:num w:numId="23">
    <w:abstractNumId w:val="22"/>
  </w:num>
  <w:num w:numId="24">
    <w:abstractNumId w:val="3"/>
  </w:num>
  <w:num w:numId="25">
    <w:abstractNumId w:val="18"/>
  </w:num>
  <w:num w:numId="26">
    <w:abstractNumId w:val="21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C0"/>
    <w:rsid w:val="001418B5"/>
    <w:rsid w:val="00304FB0"/>
    <w:rsid w:val="00326217"/>
    <w:rsid w:val="0033190B"/>
    <w:rsid w:val="00487297"/>
    <w:rsid w:val="004A57DE"/>
    <w:rsid w:val="005C67FF"/>
    <w:rsid w:val="006B17C0"/>
    <w:rsid w:val="00935B8A"/>
    <w:rsid w:val="00A23F02"/>
    <w:rsid w:val="00AD1372"/>
    <w:rsid w:val="00DC2C5C"/>
    <w:rsid w:val="00F055D8"/>
    <w:rsid w:val="00F56F52"/>
    <w:rsid w:val="00F76737"/>
    <w:rsid w:val="00FD0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FD0FB"/>
  <w15:chartTrackingRefBased/>
  <w15:docId w15:val="{E0D178C2-5961-485C-BEA3-2AF84F3D4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1372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18B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18B5"/>
    <w:pPr>
      <w:spacing w:after="0" w:line="240" w:lineRule="auto"/>
    </w:pPr>
    <w:rPr>
      <w:rFonts w:ascii="Tahoma" w:eastAsiaTheme="minorEastAsia" w:hAnsi="Tahoma" w:cs="Tahoma"/>
      <w:color w:val="auto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1418B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4A57DE"/>
    <w:pPr>
      <w:ind w:left="720"/>
      <w:contextualSpacing/>
    </w:pPr>
  </w:style>
  <w:style w:type="table" w:styleId="a7">
    <w:name w:val="Table Grid"/>
    <w:basedOn w:val="a1"/>
    <w:uiPriority w:val="39"/>
    <w:rsid w:val="004A57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E11C6-4C7E-43E4-BF22-AB2B64765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8</cp:revision>
  <dcterms:created xsi:type="dcterms:W3CDTF">2019-06-27T07:54:00Z</dcterms:created>
  <dcterms:modified xsi:type="dcterms:W3CDTF">2019-09-04T09:01:00Z</dcterms:modified>
</cp:coreProperties>
</file>