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A8" w:rsidRPr="002711E3" w:rsidRDefault="004970A8" w:rsidP="004970A8">
      <w:pPr>
        <w:spacing w:before="1" w:line="360" w:lineRule="auto"/>
        <w:ind w:right="486"/>
        <w:jc w:val="center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>Муниципальное бюджетное общеобразовательное учреждение основная общеобразовательная школа №3</w:t>
      </w:r>
    </w:p>
    <w:p w:rsidR="004970A8" w:rsidRPr="002711E3" w:rsidRDefault="004970A8" w:rsidP="004970A8">
      <w:pPr>
        <w:spacing w:before="8"/>
        <w:rPr>
          <w:rFonts w:ascii="Times New Roman" w:hAnsi="Times New Roman"/>
          <w:sz w:val="28"/>
        </w:rPr>
      </w:pPr>
    </w:p>
    <w:p w:rsidR="004970A8" w:rsidRPr="002711E3" w:rsidRDefault="004970A8" w:rsidP="004970A8">
      <w:pPr>
        <w:rPr>
          <w:rFonts w:ascii="Times New Roman" w:hAnsi="Times New Roman"/>
          <w:sz w:val="28"/>
        </w:rPr>
      </w:pPr>
    </w:p>
    <w:p w:rsidR="004970A8" w:rsidRPr="002711E3" w:rsidRDefault="004970A8" w:rsidP="004970A8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  <w:r w:rsidRPr="002711E3">
        <w:rPr>
          <w:rFonts w:ascii="Times New Roman" w:hAnsi="Times New Roman"/>
          <w:position w:val="1"/>
          <w:sz w:val="28"/>
        </w:rPr>
        <w:tab/>
      </w:r>
      <w:r w:rsidRPr="002711E3">
        <w:rPr>
          <w:rFonts w:ascii="Times New Roman" w:hAnsi="Times New Roman"/>
          <w:position w:val="1"/>
          <w:sz w:val="28"/>
        </w:rPr>
        <w:tab/>
      </w:r>
    </w:p>
    <w:p w:rsidR="004970A8" w:rsidRPr="002711E3" w:rsidRDefault="004970A8" w:rsidP="004970A8">
      <w:pPr>
        <w:rPr>
          <w:rFonts w:ascii="Times New Roman" w:hAnsi="Times New Roman"/>
          <w:sz w:val="28"/>
        </w:rPr>
      </w:pPr>
    </w:p>
    <w:p w:rsidR="004970A8" w:rsidRPr="002711E3" w:rsidRDefault="000C56B5" w:rsidP="004970A8">
      <w:pPr>
        <w:spacing w:before="2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РАБОЧЕЙ ПРОГРАММЫ</w:t>
      </w:r>
    </w:p>
    <w:p w:rsidR="004970A8" w:rsidRPr="002711E3" w:rsidRDefault="002249F7" w:rsidP="004970A8">
      <w:pPr>
        <w:spacing w:before="218"/>
        <w:ind w:left="-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русскому языку</w:t>
      </w:r>
      <w:r w:rsidR="00936B9B">
        <w:rPr>
          <w:rFonts w:ascii="Times New Roman" w:hAnsi="Times New Roman"/>
          <w:sz w:val="28"/>
        </w:rPr>
        <w:t xml:space="preserve"> 7</w:t>
      </w:r>
      <w:r w:rsidR="00257710">
        <w:rPr>
          <w:rFonts w:ascii="Times New Roman" w:hAnsi="Times New Roman"/>
          <w:sz w:val="28"/>
        </w:rPr>
        <w:t xml:space="preserve"> «А»</w:t>
      </w:r>
      <w:r w:rsidR="004970A8" w:rsidRPr="002711E3">
        <w:rPr>
          <w:rFonts w:ascii="Times New Roman" w:hAnsi="Times New Roman"/>
          <w:sz w:val="28"/>
        </w:rPr>
        <w:t>класса</w:t>
      </w:r>
    </w:p>
    <w:p w:rsidR="004970A8" w:rsidRPr="002711E3" w:rsidRDefault="004970A8" w:rsidP="004970A8">
      <w:pPr>
        <w:spacing w:before="6"/>
        <w:rPr>
          <w:rFonts w:ascii="Times New Roman" w:hAnsi="Times New Roman"/>
          <w:sz w:val="28"/>
        </w:rPr>
      </w:pPr>
    </w:p>
    <w:p w:rsidR="004970A8" w:rsidRPr="002711E3" w:rsidRDefault="002249F7" w:rsidP="004970A8">
      <w:pPr>
        <w:ind w:right="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Учитель русского языка и литературы</w:t>
      </w:r>
    </w:p>
    <w:p w:rsidR="004970A8" w:rsidRPr="002711E3" w:rsidRDefault="002249F7" w:rsidP="004970A8">
      <w:pPr>
        <w:spacing w:before="279"/>
        <w:ind w:right="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3"/>
          <w:sz w:val="28"/>
        </w:rPr>
        <w:t>Гущина Ольга</w:t>
      </w:r>
      <w:r w:rsidR="004970A8" w:rsidRPr="002711E3">
        <w:rPr>
          <w:rFonts w:ascii="Times New Roman" w:hAnsi="Times New Roman"/>
          <w:spacing w:val="-3"/>
          <w:sz w:val="28"/>
        </w:rPr>
        <w:t xml:space="preserve"> В</w:t>
      </w:r>
      <w:r>
        <w:rPr>
          <w:rFonts w:ascii="Times New Roman" w:hAnsi="Times New Roman"/>
          <w:spacing w:val="-3"/>
          <w:sz w:val="28"/>
        </w:rPr>
        <w:t>ладимировна</w:t>
      </w:r>
    </w:p>
    <w:p w:rsidR="004970A8" w:rsidRPr="002711E3" w:rsidRDefault="002249F7" w:rsidP="004970A8">
      <w:pPr>
        <w:spacing w:before="279"/>
        <w:ind w:right="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3"/>
          <w:sz w:val="28"/>
        </w:rPr>
        <w:t>(первая квалификационная категория</w:t>
      </w:r>
      <w:r w:rsidR="004970A8" w:rsidRPr="002711E3">
        <w:rPr>
          <w:rFonts w:ascii="Times New Roman" w:hAnsi="Times New Roman"/>
          <w:spacing w:val="-3"/>
          <w:sz w:val="28"/>
        </w:rPr>
        <w:t>)</w:t>
      </w:r>
    </w:p>
    <w:p w:rsidR="004970A8" w:rsidRPr="002711E3" w:rsidRDefault="004970A8" w:rsidP="004970A8">
      <w:pPr>
        <w:ind w:right="3"/>
        <w:rPr>
          <w:rFonts w:ascii="Times New Roman" w:hAnsi="Times New Roman"/>
          <w:sz w:val="28"/>
        </w:rPr>
      </w:pPr>
    </w:p>
    <w:p w:rsidR="004970A8" w:rsidRPr="002711E3" w:rsidRDefault="004970A8" w:rsidP="004970A8">
      <w:pPr>
        <w:rPr>
          <w:rFonts w:ascii="Times New Roman" w:hAnsi="Times New Roman"/>
          <w:sz w:val="28"/>
        </w:rPr>
      </w:pPr>
    </w:p>
    <w:p w:rsidR="004970A8" w:rsidRPr="002711E3" w:rsidRDefault="004970A8" w:rsidP="004970A8">
      <w:pPr>
        <w:rPr>
          <w:rFonts w:ascii="Times New Roman" w:hAnsi="Times New Roman"/>
          <w:sz w:val="28"/>
        </w:rPr>
      </w:pPr>
    </w:p>
    <w:p w:rsidR="004970A8" w:rsidRPr="002711E3" w:rsidRDefault="004970A8" w:rsidP="004970A8">
      <w:pPr>
        <w:rPr>
          <w:rFonts w:ascii="Times New Roman" w:hAnsi="Times New Roman"/>
          <w:sz w:val="28"/>
        </w:rPr>
      </w:pPr>
    </w:p>
    <w:p w:rsidR="004970A8" w:rsidRPr="002711E3" w:rsidRDefault="004970A8" w:rsidP="004970A8">
      <w:pPr>
        <w:jc w:val="center"/>
        <w:rPr>
          <w:rFonts w:ascii="Times New Roman" w:hAnsi="Times New Roman"/>
          <w:sz w:val="28"/>
        </w:rPr>
      </w:pPr>
    </w:p>
    <w:p w:rsidR="004970A8" w:rsidRDefault="004970A8" w:rsidP="004970A8">
      <w:pPr>
        <w:jc w:val="center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>Советск</w:t>
      </w:r>
      <w:r w:rsidR="000C56B5">
        <w:rPr>
          <w:rFonts w:ascii="Times New Roman" w:hAnsi="Times New Roman"/>
          <w:sz w:val="28"/>
        </w:rPr>
        <w:t xml:space="preserve"> </w:t>
      </w:r>
    </w:p>
    <w:p w:rsidR="000C56B5" w:rsidRPr="002711E3" w:rsidRDefault="000C56B5" w:rsidP="004970A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 г.</w:t>
      </w:r>
    </w:p>
    <w:p w:rsidR="004970A8" w:rsidRPr="00CB7C0F" w:rsidRDefault="004970A8" w:rsidP="000C56B5">
      <w:pPr>
        <w:pStyle w:val="a3"/>
        <w:ind w:left="960"/>
        <w:rPr>
          <w:sz w:val="28"/>
        </w:rPr>
      </w:pPr>
    </w:p>
    <w:p w:rsidR="000C56B5" w:rsidRDefault="000C56B5" w:rsidP="000C56B5">
      <w:pPr>
        <w:pStyle w:val="a3"/>
        <w:jc w:val="both"/>
        <w:rPr>
          <w:bCs/>
          <w:sz w:val="28"/>
          <w:szCs w:val="28"/>
        </w:rPr>
      </w:pPr>
    </w:p>
    <w:p w:rsidR="000C56B5" w:rsidRDefault="000C56B5" w:rsidP="000C56B5">
      <w:pPr>
        <w:pStyle w:val="a3"/>
        <w:jc w:val="both"/>
        <w:rPr>
          <w:bCs/>
          <w:sz w:val="28"/>
          <w:szCs w:val="28"/>
        </w:rPr>
      </w:pPr>
    </w:p>
    <w:p w:rsidR="000C56B5" w:rsidRDefault="000C56B5" w:rsidP="000C56B5">
      <w:pPr>
        <w:pStyle w:val="a3"/>
        <w:jc w:val="both"/>
        <w:rPr>
          <w:bCs/>
          <w:sz w:val="28"/>
          <w:szCs w:val="28"/>
        </w:rPr>
      </w:pPr>
    </w:p>
    <w:p w:rsidR="000C56B5" w:rsidRDefault="000C56B5" w:rsidP="000C56B5">
      <w:pPr>
        <w:pStyle w:val="a3"/>
        <w:jc w:val="both"/>
        <w:rPr>
          <w:bCs/>
          <w:sz w:val="28"/>
          <w:szCs w:val="28"/>
        </w:rPr>
      </w:pPr>
    </w:p>
    <w:p w:rsidR="000C56B5" w:rsidRPr="000C56B5" w:rsidRDefault="000C56B5" w:rsidP="000C56B5">
      <w:pPr>
        <w:ind w:left="360"/>
        <w:jc w:val="both"/>
        <w:rPr>
          <w:bCs/>
          <w:sz w:val="28"/>
          <w:szCs w:val="28"/>
        </w:rPr>
      </w:pPr>
    </w:p>
    <w:p w:rsidR="000C56B5" w:rsidRDefault="000C56B5" w:rsidP="000C56B5">
      <w:pPr>
        <w:pStyle w:val="a3"/>
        <w:jc w:val="both"/>
        <w:rPr>
          <w:bCs/>
          <w:sz w:val="28"/>
          <w:szCs w:val="28"/>
        </w:rPr>
      </w:pPr>
    </w:p>
    <w:p w:rsidR="000C56B5" w:rsidRDefault="000C56B5" w:rsidP="000C56B5">
      <w:pPr>
        <w:pStyle w:val="a3"/>
        <w:jc w:val="both"/>
        <w:rPr>
          <w:bCs/>
          <w:sz w:val="28"/>
          <w:szCs w:val="28"/>
        </w:rPr>
      </w:pPr>
    </w:p>
    <w:p w:rsidR="000C56B5" w:rsidRPr="000C56B5" w:rsidRDefault="000C56B5" w:rsidP="000C56B5">
      <w:pPr>
        <w:pStyle w:val="a3"/>
        <w:jc w:val="both"/>
        <w:rPr>
          <w:bCs/>
          <w:sz w:val="28"/>
          <w:szCs w:val="28"/>
        </w:rPr>
      </w:pPr>
    </w:p>
    <w:p w:rsidR="000C56B5" w:rsidRDefault="000C56B5" w:rsidP="000C56B5">
      <w:pPr>
        <w:pStyle w:val="a3"/>
        <w:jc w:val="both"/>
        <w:rPr>
          <w:bCs/>
          <w:sz w:val="28"/>
          <w:szCs w:val="28"/>
        </w:rPr>
      </w:pPr>
    </w:p>
    <w:p w:rsidR="004970A8" w:rsidRPr="000C56B5" w:rsidRDefault="004970A8" w:rsidP="00CB7C0F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0C56B5">
        <w:rPr>
          <w:b/>
          <w:bCs/>
          <w:sz w:val="28"/>
          <w:szCs w:val="28"/>
        </w:rPr>
        <w:lastRenderedPageBreak/>
        <w:t>Планируемые результаты</w:t>
      </w:r>
    </w:p>
    <w:p w:rsidR="00894E0E" w:rsidRDefault="00894E0E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окончани</w:t>
      </w:r>
      <w:r w:rsidR="000C56B5">
        <w:rPr>
          <w:rFonts w:ascii="Times New Roman" w:hAnsi="Times New Roman"/>
          <w:bCs/>
          <w:sz w:val="28"/>
          <w:szCs w:val="28"/>
        </w:rPr>
        <w:t>и 7 класса обучающиеся научатся (</w:t>
      </w:r>
      <w:r w:rsidR="000C56B5" w:rsidRPr="000C56B5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="000C56B5">
        <w:rPr>
          <w:rFonts w:ascii="Times New Roman" w:hAnsi="Times New Roman"/>
          <w:bCs/>
          <w:sz w:val="28"/>
          <w:szCs w:val="28"/>
        </w:rPr>
        <w:t>):</w:t>
      </w:r>
    </w:p>
    <w:p w:rsidR="00894E0E" w:rsidRDefault="00894E0E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владеть навыками работы с учебной книгой, словарями и другими информационными источниками, включая СМИ и другие ресурсы Интернета;</w:t>
      </w:r>
    </w:p>
    <w:p w:rsidR="00894E0E" w:rsidRDefault="00894E0E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владеть навыками различных видов чтения ( изучающим, ознакомительным, просмотровым) и информационной переработки прочитанного материала;</w:t>
      </w:r>
    </w:p>
    <w:p w:rsidR="00894E0E" w:rsidRDefault="00894E0E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адекватно понимать , интерпретировать и комментировать тексты различных функционально-смысловых типов речи ( повествование, описание, рассуждение) и функциональных разновидностей языка;</w:t>
      </w:r>
    </w:p>
    <w:p w:rsidR="00894E0E" w:rsidRDefault="00894E0E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русского литературного языка и речевого этикета;</w:t>
      </w:r>
    </w:p>
    <w:p w:rsidR="00894E0E" w:rsidRDefault="00894E0E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анализировать тест с точки зрения его темы, цели, основной мысли, основной и дополнительной информации, принадлежности к функционально-смысловому типу</w:t>
      </w:r>
      <w:r w:rsidR="000809B2">
        <w:rPr>
          <w:rFonts w:ascii="Times New Roman" w:hAnsi="Times New Roman"/>
          <w:bCs/>
          <w:sz w:val="28"/>
          <w:szCs w:val="28"/>
        </w:rPr>
        <w:t xml:space="preserve"> и функциональной разновидности языка;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определять место ударного слога, наблюдать за перемещением ударения  при изменении формы слова, употреблять в речи слова и их формы в соответствии с акцентологическими нормами;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опознавать морфемы и членить слова на морфемы на основе смыслового 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проводить морфемный и словообразовательный анализ слов;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проводить лексический анализ слов;</w:t>
      </w:r>
    </w:p>
    <w:p w:rsidR="001A39A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опознавать лексические средства выразительности и основные виды тропов 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( метафора, эпитет, сравнение, гипербола, олицетворение);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опознавать самостоятельные части речи и их формы, а также служебные части речи и междометия;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проводить морфологический анализ слова;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применять знания и умения по морфемике и словообразованию при проведении морфологического анализа слов;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опознавать основные единицы синтаксиса ( словосочетание, предложение, текст);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соблюдать основные языковые нормы в устной и письменной речи</w:t>
      </w:r>
      <w:r w:rsidR="008A7229">
        <w:rPr>
          <w:rFonts w:ascii="Times New Roman" w:hAnsi="Times New Roman"/>
          <w:bCs/>
          <w:sz w:val="28"/>
          <w:szCs w:val="28"/>
        </w:rPr>
        <w:t>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использовать орфографические, толковые, ор</w:t>
      </w:r>
      <w:r w:rsidR="005533EA">
        <w:rPr>
          <w:rFonts w:ascii="Times New Roman" w:hAnsi="Times New Roman"/>
          <w:bCs/>
          <w:sz w:val="28"/>
          <w:szCs w:val="28"/>
        </w:rPr>
        <w:t>фоэпические словари  .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8A7229" w:rsidRPr="00547053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47053">
        <w:rPr>
          <w:rFonts w:ascii="Times New Roman" w:hAnsi="Times New Roman"/>
          <w:b/>
          <w:bCs/>
          <w:sz w:val="28"/>
          <w:szCs w:val="28"/>
        </w:rPr>
        <w:t>Метапредметные результаты: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владение всеми видами речевой деятельности;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адекватное понимание информации устного и письменного сообщения;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владение разными видами чтения;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адекватное восприятие на слух текстов разных стилей и жанров;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</w:r>
      <w:r w:rsidR="00770A6F">
        <w:rPr>
          <w:rFonts w:ascii="Times New Roman" w:hAnsi="Times New Roman"/>
          <w:bCs/>
          <w:sz w:val="28"/>
          <w:szCs w:val="28"/>
        </w:rPr>
        <w:t>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способность определять цели предстоящей учебной деятельности ( индивидуальной и коллективной), последовательность действий, оценивать достигнутые результаты и адекватно формулировать их в устной или письменной форме;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воспроизводить прослушанный или прочитанный текст с разной степенью свернутости;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создавать устные и письменные тесты разных типов, стилей речи и жанров с учетом замысла , адресата и ситуации общения;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способность свободно, правильно излагать свои мысли в устной и письменной форме;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владение различными видами монолога и диалога;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соблюдение в практике речевого общения основных  орфоэпических, лексических, грамматических, стилистических норм современного русского литературного языка; соблюдение основных правил орфографии  и пунктуации в процессе письменного общения;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способность участвовать в речевом общении, соблюдая нормы речевого этикета;</w:t>
      </w:r>
    </w:p>
    <w:p w:rsidR="005A0C76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способность оценивать свою речь с точки зрения ее содержания, языкового оформления; умение находить грамматические и речевые ошибки, </w:t>
      </w:r>
      <w:r w:rsidR="005A0C76">
        <w:rPr>
          <w:rFonts w:ascii="Times New Roman" w:hAnsi="Times New Roman"/>
          <w:bCs/>
          <w:sz w:val="28"/>
          <w:szCs w:val="28"/>
        </w:rPr>
        <w:t>недочеты, исправлять их; совершенствовать и редактировать собственные тексты;</w:t>
      </w:r>
    </w:p>
    <w:p w:rsidR="005A0C76" w:rsidRDefault="005A0C76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выступать перед аудиторией сверстников с небольшими сообщениями, докладами;</w:t>
      </w:r>
    </w:p>
    <w:p w:rsidR="005A0C76" w:rsidRDefault="005A0C76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 на уроках иностранного языка, литературы);</w:t>
      </w:r>
    </w:p>
    <w:p w:rsidR="00770A6F" w:rsidRDefault="005A0C76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коммуникативно- 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 межличностного и межкультурного общения.</w:t>
      </w:r>
    </w:p>
    <w:p w:rsidR="005A0C76" w:rsidRDefault="005A0C76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5A0C76" w:rsidRPr="00547053" w:rsidRDefault="005A0C76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47053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</w:p>
    <w:p w:rsidR="005A0C76" w:rsidRDefault="005A0C76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понимание русского языка как одной из основных национально-культурных ценностей русского народа; определяющей роли родного языка в развитии </w:t>
      </w:r>
      <w:r w:rsidR="0024041D">
        <w:rPr>
          <w:rFonts w:ascii="Times New Roman" w:hAnsi="Times New Roman"/>
          <w:bCs/>
          <w:sz w:val="28"/>
          <w:szCs w:val="28"/>
        </w:rPr>
        <w:t>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24041D" w:rsidRDefault="0024041D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национального языка, как явления национальной культуры; стремление к речевому самосовершенствованию;</w:t>
      </w:r>
    </w:p>
    <w:p w:rsidR="0024041D" w:rsidRPr="00820F2D" w:rsidRDefault="0024041D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E10E0" w:rsidRPr="00820F2D" w:rsidRDefault="002E10E0" w:rsidP="00CB7C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0707E" w:rsidRPr="00547053" w:rsidRDefault="0050707E" w:rsidP="00CB7C0F">
      <w:pPr>
        <w:jc w:val="both"/>
        <w:rPr>
          <w:rFonts w:ascii="Times New Roman" w:hAnsi="Times New Roman"/>
          <w:b/>
          <w:sz w:val="28"/>
          <w:szCs w:val="28"/>
        </w:rPr>
      </w:pPr>
      <w:r w:rsidRPr="00547053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0C56B5">
        <w:rPr>
          <w:rFonts w:ascii="Times New Roman" w:hAnsi="Times New Roman"/>
          <w:b/>
          <w:sz w:val="28"/>
          <w:szCs w:val="28"/>
        </w:rPr>
        <w:t xml:space="preserve"> </w:t>
      </w:r>
      <w:r w:rsidR="00133A08" w:rsidRPr="00547053">
        <w:rPr>
          <w:rFonts w:ascii="Times New Roman" w:hAnsi="Times New Roman"/>
          <w:b/>
          <w:sz w:val="28"/>
          <w:szCs w:val="28"/>
        </w:rPr>
        <w:t>«Русский язык»</w:t>
      </w:r>
      <w:r w:rsidR="004F680A">
        <w:rPr>
          <w:rFonts w:ascii="Times New Roman" w:hAnsi="Times New Roman"/>
          <w:b/>
          <w:sz w:val="28"/>
          <w:szCs w:val="28"/>
        </w:rPr>
        <w:t xml:space="preserve"> (170часов)</w:t>
      </w:r>
    </w:p>
    <w:p w:rsidR="0050707E" w:rsidRPr="0050707E" w:rsidRDefault="0050707E" w:rsidP="00CB7C0F">
      <w:pPr>
        <w:pStyle w:val="a3"/>
        <w:ind w:left="1068"/>
        <w:jc w:val="both"/>
        <w:rPr>
          <w:b/>
          <w:sz w:val="28"/>
          <w:szCs w:val="28"/>
        </w:rPr>
      </w:pPr>
    </w:p>
    <w:p w:rsidR="0050707E" w:rsidRPr="001A39A2" w:rsidRDefault="001374CF" w:rsidP="001A39A2">
      <w:pPr>
        <w:pStyle w:val="15"/>
        <w:shd w:val="clear" w:color="auto" w:fill="FFFFFF" w:themeFill="background1"/>
        <w:ind w:left="284"/>
        <w:rPr>
          <w:rFonts w:ascii="Times New Roman" w:hAnsi="Times New Roman"/>
          <w:sz w:val="28"/>
          <w:szCs w:val="28"/>
          <w:shd w:val="clear" w:color="auto" w:fill="F7F7F7"/>
        </w:rPr>
      </w:pPr>
      <w:r w:rsidRPr="00D129A3">
        <w:rPr>
          <w:rFonts w:ascii="Times New Roman" w:hAnsi="Times New Roman"/>
          <w:b/>
          <w:bCs/>
          <w:sz w:val="28"/>
          <w:szCs w:val="28"/>
          <w:shd w:val="clear" w:color="auto" w:fill="F7F7F7"/>
        </w:rPr>
        <w:t>Введение. Русский язык как развивающееся явление</w:t>
      </w:r>
      <w:r w:rsidRPr="001A39A2">
        <w:rPr>
          <w:rFonts w:ascii="Times New Roman" w:hAnsi="Times New Roman"/>
          <w:bCs/>
          <w:sz w:val="28"/>
          <w:szCs w:val="28"/>
          <w:shd w:val="clear" w:color="auto" w:fill="F7F7F7"/>
        </w:rPr>
        <w:br/>
      </w:r>
      <w:r w:rsidRPr="00D129A3">
        <w:rPr>
          <w:rFonts w:ascii="Times New Roman" w:hAnsi="Times New Roman"/>
          <w:b/>
          <w:bCs/>
          <w:sz w:val="28"/>
          <w:szCs w:val="28"/>
          <w:shd w:val="clear" w:color="auto" w:fill="F7F7F7"/>
        </w:rPr>
        <w:t>Повторение изученного в 5,6 классах</w:t>
      </w:r>
      <w:r w:rsidR="00A014B8">
        <w:rPr>
          <w:rFonts w:ascii="Times New Roman" w:hAnsi="Times New Roman"/>
          <w:bCs/>
          <w:sz w:val="28"/>
          <w:szCs w:val="28"/>
          <w:shd w:val="clear" w:color="auto" w:fill="F7F7F7"/>
        </w:rPr>
        <w:t>. Синтаксис. Словосочетание и предложение. Синтаксический разбор. Пунктуационный разбор. Лексика и фразеология. Фонетика и орфография. Словообразование и орфография. Морфемный и словообразовательный разбор. Морфология и орфография. Морфологический разбор слова. Развитие речи. Описание. Контрольный диктант по теме «Повторение изученного  в 5,6 классах»</w:t>
      </w:r>
      <w:r w:rsidR="0050707E" w:rsidRPr="001A39A2">
        <w:rPr>
          <w:rFonts w:ascii="Times New Roman" w:hAnsi="Times New Roman"/>
          <w:bCs/>
          <w:sz w:val="28"/>
          <w:szCs w:val="28"/>
          <w:shd w:val="clear" w:color="auto" w:fill="F7F7F7"/>
        </w:rPr>
        <w:br/>
      </w:r>
      <w:r w:rsidRPr="001A39A2">
        <w:rPr>
          <w:rFonts w:ascii="Times New Roman" w:hAnsi="Times New Roman"/>
          <w:sz w:val="28"/>
          <w:szCs w:val="28"/>
          <w:shd w:val="clear" w:color="auto" w:fill="F7F7F7"/>
        </w:rPr>
        <w:t>Тексты и стили речи. Диалог как текст. Публицистический стиль.</w:t>
      </w:r>
      <w:r w:rsidR="00901085">
        <w:rPr>
          <w:rFonts w:ascii="Times New Roman" w:hAnsi="Times New Roman"/>
          <w:sz w:val="28"/>
          <w:szCs w:val="28"/>
          <w:shd w:val="clear" w:color="auto" w:fill="F7F7F7"/>
        </w:rPr>
        <w:t xml:space="preserve"> Вводная контрольная работа</w:t>
      </w:r>
      <w:r w:rsidR="0050707E" w:rsidRPr="001A39A2">
        <w:rPr>
          <w:rFonts w:ascii="Times New Roman" w:hAnsi="Times New Roman"/>
          <w:sz w:val="28"/>
          <w:szCs w:val="28"/>
        </w:rPr>
        <w:br/>
      </w:r>
      <w:r w:rsidRPr="001A39A2">
        <w:rPr>
          <w:rFonts w:ascii="Times New Roman" w:hAnsi="Times New Roman"/>
          <w:sz w:val="28"/>
          <w:szCs w:val="28"/>
          <w:shd w:val="clear" w:color="auto" w:fill="F7F7F7"/>
        </w:rPr>
        <w:t>Морфология и орфография. Культура речи.</w:t>
      </w:r>
      <w:r w:rsidR="0050707E" w:rsidRPr="001A39A2">
        <w:rPr>
          <w:rFonts w:ascii="Times New Roman" w:hAnsi="Times New Roman"/>
          <w:sz w:val="28"/>
          <w:szCs w:val="28"/>
        </w:rPr>
        <w:br/>
      </w:r>
      <w:r w:rsidRPr="00D129A3">
        <w:rPr>
          <w:rFonts w:ascii="Times New Roman" w:hAnsi="Times New Roman"/>
          <w:b/>
          <w:sz w:val="28"/>
          <w:szCs w:val="28"/>
          <w:shd w:val="clear" w:color="auto" w:fill="F7F7F7"/>
        </w:rPr>
        <w:t>Причастие как часть речи</w:t>
      </w:r>
      <w:r w:rsidRPr="001A39A2">
        <w:rPr>
          <w:rFonts w:ascii="Times New Roman" w:hAnsi="Times New Roman"/>
          <w:sz w:val="28"/>
          <w:szCs w:val="28"/>
          <w:shd w:val="clear" w:color="auto" w:fill="F7F7F7"/>
        </w:rPr>
        <w:t>.</w:t>
      </w:r>
      <w:r w:rsidR="00A014B8">
        <w:rPr>
          <w:rFonts w:ascii="Times New Roman" w:hAnsi="Times New Roman"/>
          <w:sz w:val="28"/>
          <w:szCs w:val="28"/>
          <w:shd w:val="clear" w:color="auto" w:fill="F7F7F7"/>
        </w:rPr>
        <w:t xml:space="preserve"> Вопрос о причастии в системе частей речи. Причастие , его грамматические признаки. Признаки глагола и прилагательного в причастии. Синтаксическая роль. </w:t>
      </w:r>
      <w:r w:rsidR="0050707E" w:rsidRPr="001A39A2">
        <w:rPr>
          <w:rFonts w:ascii="Times New Roman" w:hAnsi="Times New Roman"/>
          <w:sz w:val="28"/>
          <w:szCs w:val="28"/>
        </w:rPr>
        <w:br/>
      </w:r>
      <w:r w:rsidRPr="001A39A2">
        <w:rPr>
          <w:rFonts w:ascii="Times New Roman" w:hAnsi="Times New Roman"/>
          <w:bCs/>
          <w:sz w:val="28"/>
          <w:szCs w:val="28"/>
          <w:shd w:val="clear" w:color="auto" w:fill="F7F7F7"/>
        </w:rPr>
        <w:t>Склонение причастий и правописание гласных в падежных окончаниях причастий</w:t>
      </w:r>
      <w:r w:rsidR="0050707E" w:rsidRPr="001A39A2">
        <w:rPr>
          <w:rFonts w:ascii="Times New Roman" w:hAnsi="Times New Roman"/>
          <w:bCs/>
          <w:sz w:val="28"/>
          <w:szCs w:val="28"/>
          <w:shd w:val="clear" w:color="auto" w:fill="F7F7F7"/>
        </w:rPr>
        <w:br/>
      </w:r>
      <w:r w:rsidRPr="001A39A2">
        <w:rPr>
          <w:rFonts w:ascii="Times New Roman" w:hAnsi="Times New Roman"/>
          <w:sz w:val="28"/>
          <w:szCs w:val="28"/>
          <w:shd w:val="clear" w:color="auto" w:fill="F7F7F7"/>
        </w:rPr>
        <w:t>Причастный оборот и его выделение запятыми</w:t>
      </w:r>
      <w:r w:rsidR="00B0514F">
        <w:rPr>
          <w:rFonts w:ascii="Times New Roman" w:hAnsi="Times New Roman"/>
          <w:sz w:val="28"/>
          <w:szCs w:val="28"/>
          <w:shd w:val="clear" w:color="auto" w:fill="F7F7F7"/>
        </w:rPr>
        <w:t>. Текстообразующая роль причастий. Синтаксическая синонимия. Правильное построение предложений с причастным оборотом.</w:t>
      </w:r>
      <w:r w:rsidR="0050707E" w:rsidRPr="001A39A2">
        <w:rPr>
          <w:rFonts w:ascii="Times New Roman" w:hAnsi="Times New Roman"/>
          <w:sz w:val="28"/>
          <w:szCs w:val="28"/>
        </w:rPr>
        <w:br/>
      </w:r>
      <w:r w:rsidRPr="001A39A2">
        <w:rPr>
          <w:rFonts w:ascii="Times New Roman" w:hAnsi="Times New Roman"/>
          <w:sz w:val="28"/>
          <w:szCs w:val="28"/>
          <w:shd w:val="clear" w:color="auto" w:fill="F7F7F7"/>
        </w:rPr>
        <w:t>Описание внешности человека</w:t>
      </w:r>
      <w:r w:rsidR="00B0514F">
        <w:rPr>
          <w:rFonts w:ascii="Times New Roman" w:hAnsi="Times New Roman"/>
          <w:sz w:val="28"/>
          <w:szCs w:val="28"/>
          <w:shd w:val="clear" w:color="auto" w:fill="F7F7F7"/>
        </w:rPr>
        <w:t>: структура текста, языковые особенности («портретные» слова).</w:t>
      </w:r>
      <w:r w:rsidR="0050707E" w:rsidRPr="001A39A2">
        <w:rPr>
          <w:rFonts w:ascii="Times New Roman" w:hAnsi="Times New Roman"/>
          <w:sz w:val="28"/>
          <w:szCs w:val="28"/>
        </w:rPr>
        <w:br/>
      </w:r>
      <w:r w:rsidRPr="001A39A2">
        <w:rPr>
          <w:rFonts w:ascii="Times New Roman" w:hAnsi="Times New Roman"/>
          <w:bCs/>
          <w:sz w:val="28"/>
          <w:szCs w:val="28"/>
          <w:shd w:val="clear" w:color="auto" w:fill="F7F7F7"/>
        </w:rPr>
        <w:lastRenderedPageBreak/>
        <w:t>Действительные и страдательные причастия</w:t>
      </w:r>
      <w:r w:rsidR="00B0514F">
        <w:rPr>
          <w:rFonts w:ascii="Times New Roman" w:hAnsi="Times New Roman"/>
          <w:bCs/>
          <w:sz w:val="28"/>
          <w:szCs w:val="28"/>
          <w:shd w:val="clear" w:color="auto" w:fill="F7F7F7"/>
        </w:rPr>
        <w:t>. Нормы употребления.</w:t>
      </w:r>
      <w:r w:rsidR="0050707E" w:rsidRPr="001A39A2">
        <w:rPr>
          <w:rFonts w:ascii="Times New Roman" w:hAnsi="Times New Roman"/>
          <w:bCs/>
          <w:sz w:val="28"/>
          <w:szCs w:val="28"/>
          <w:shd w:val="clear" w:color="auto" w:fill="F7F7F7"/>
        </w:rPr>
        <w:br/>
      </w:r>
      <w:r w:rsidR="0025066E" w:rsidRPr="001A39A2">
        <w:rPr>
          <w:rFonts w:ascii="Times New Roman" w:hAnsi="Times New Roman"/>
          <w:sz w:val="28"/>
          <w:szCs w:val="28"/>
          <w:shd w:val="clear" w:color="auto" w:fill="F7F7F7"/>
        </w:rPr>
        <w:t>Краткие и полные страдательные причастия</w:t>
      </w:r>
      <w:r w:rsidR="00B0514F">
        <w:rPr>
          <w:rFonts w:ascii="Times New Roman" w:hAnsi="Times New Roman"/>
          <w:sz w:val="28"/>
          <w:szCs w:val="28"/>
        </w:rPr>
        <w:t xml:space="preserve">, их синтаксическая роль в предложениях. </w:t>
      </w:r>
      <w:r w:rsidR="0025066E" w:rsidRPr="001A39A2">
        <w:rPr>
          <w:rFonts w:ascii="Times New Roman" w:hAnsi="Times New Roman"/>
          <w:sz w:val="28"/>
          <w:szCs w:val="28"/>
          <w:shd w:val="clear" w:color="auto" w:fill="F7F7F7"/>
        </w:rPr>
        <w:t>Действительные причастия настоящего времени</w:t>
      </w:r>
      <w:r w:rsidR="00B0514F">
        <w:rPr>
          <w:rFonts w:ascii="Times New Roman" w:hAnsi="Times New Roman"/>
          <w:sz w:val="28"/>
          <w:szCs w:val="28"/>
          <w:shd w:val="clear" w:color="auto" w:fill="F7F7F7"/>
        </w:rPr>
        <w:t>. Образование. Правописание гласных в суффиксах действительных причастий настоящего времени.</w:t>
      </w:r>
      <w:r w:rsidR="0050707E" w:rsidRPr="001A39A2">
        <w:rPr>
          <w:rFonts w:ascii="Times New Roman" w:hAnsi="Times New Roman"/>
          <w:sz w:val="28"/>
          <w:szCs w:val="28"/>
        </w:rPr>
        <w:br/>
      </w:r>
      <w:r w:rsidR="0025066E" w:rsidRPr="001A39A2">
        <w:rPr>
          <w:rFonts w:ascii="Times New Roman" w:hAnsi="Times New Roman"/>
          <w:sz w:val="28"/>
          <w:szCs w:val="28"/>
          <w:shd w:val="clear" w:color="auto" w:fill="F7F7F7"/>
        </w:rPr>
        <w:t>Действительные причастия прошедшего времени</w:t>
      </w:r>
      <w:r w:rsidR="00B0514F">
        <w:rPr>
          <w:rFonts w:ascii="Times New Roman" w:hAnsi="Times New Roman"/>
          <w:sz w:val="28"/>
          <w:szCs w:val="28"/>
          <w:shd w:val="clear" w:color="auto" w:fill="F7F7F7"/>
        </w:rPr>
        <w:t>. Образование. Орфоэпические нормы.</w:t>
      </w:r>
      <w:r w:rsidR="0050707E" w:rsidRPr="001A39A2">
        <w:rPr>
          <w:rFonts w:ascii="Times New Roman" w:hAnsi="Times New Roman"/>
          <w:sz w:val="28"/>
          <w:szCs w:val="28"/>
        </w:rPr>
        <w:br/>
      </w:r>
      <w:r w:rsidR="0025066E" w:rsidRPr="001A39A2">
        <w:rPr>
          <w:rFonts w:ascii="Times New Roman" w:hAnsi="Times New Roman"/>
          <w:bCs/>
          <w:sz w:val="28"/>
          <w:szCs w:val="28"/>
          <w:shd w:val="clear" w:color="auto" w:fill="F7F7F7"/>
        </w:rPr>
        <w:t>Страдательные причастия настоящего времени</w:t>
      </w:r>
      <w:r w:rsidR="00B0514F">
        <w:rPr>
          <w:rFonts w:ascii="Times New Roman" w:hAnsi="Times New Roman"/>
          <w:bCs/>
          <w:sz w:val="28"/>
          <w:szCs w:val="28"/>
          <w:shd w:val="clear" w:color="auto" w:fill="F7F7F7"/>
        </w:rPr>
        <w:t>. Образование. Правописание гласных в суффиксах.</w:t>
      </w:r>
      <w:r w:rsidR="0050707E" w:rsidRPr="001A39A2">
        <w:rPr>
          <w:rFonts w:ascii="Times New Roman" w:hAnsi="Times New Roman"/>
          <w:bCs/>
          <w:sz w:val="28"/>
          <w:szCs w:val="28"/>
          <w:shd w:val="clear" w:color="auto" w:fill="F7F7F7"/>
        </w:rPr>
        <w:br/>
      </w:r>
      <w:r w:rsidR="0025066E" w:rsidRPr="001A39A2">
        <w:rPr>
          <w:rFonts w:ascii="Times New Roman" w:hAnsi="Times New Roman"/>
          <w:sz w:val="28"/>
          <w:szCs w:val="28"/>
          <w:shd w:val="clear" w:color="auto" w:fill="F7F7F7"/>
        </w:rPr>
        <w:t>Страдательные причастия прошедшего времени</w:t>
      </w:r>
      <w:r w:rsidR="00B0514F">
        <w:rPr>
          <w:rFonts w:ascii="Times New Roman" w:hAnsi="Times New Roman"/>
          <w:sz w:val="28"/>
          <w:szCs w:val="28"/>
          <w:shd w:val="clear" w:color="auto" w:fill="F7F7F7"/>
        </w:rPr>
        <w:t xml:space="preserve">. Образование . Выборочное изложение повествовательного характера с элементами описания внешности человека. </w:t>
      </w:r>
    </w:p>
    <w:p w:rsidR="0025066E" w:rsidRPr="001A39A2" w:rsidRDefault="0025066E" w:rsidP="001A39A2">
      <w:pPr>
        <w:pStyle w:val="15"/>
        <w:shd w:val="clear" w:color="auto" w:fill="FFFFFF" w:themeFill="background1"/>
        <w:ind w:left="0"/>
        <w:rPr>
          <w:rFonts w:ascii="Times New Roman" w:hAnsi="Times New Roman"/>
          <w:sz w:val="28"/>
          <w:szCs w:val="28"/>
          <w:shd w:val="clear" w:color="auto" w:fill="F7F7F7"/>
        </w:rPr>
      </w:pPr>
      <w:r w:rsidRPr="001A39A2">
        <w:rPr>
          <w:rFonts w:ascii="Times New Roman" w:hAnsi="Times New Roman"/>
          <w:sz w:val="28"/>
          <w:szCs w:val="28"/>
          <w:shd w:val="clear" w:color="auto" w:fill="F7F7F7"/>
        </w:rPr>
        <w:t>Гласные перед н в полных и кратких страдательных причастиях</w:t>
      </w:r>
      <w:r w:rsidR="00B0514F">
        <w:rPr>
          <w:rFonts w:ascii="Times New Roman" w:hAnsi="Times New Roman"/>
          <w:sz w:val="28"/>
          <w:szCs w:val="28"/>
          <w:shd w:val="clear" w:color="auto" w:fill="F7F7F7"/>
        </w:rPr>
        <w:t>.</w:t>
      </w:r>
      <w:r w:rsidR="0050707E" w:rsidRPr="001A39A2">
        <w:rPr>
          <w:rFonts w:ascii="Times New Roman" w:hAnsi="Times New Roman"/>
          <w:sz w:val="28"/>
          <w:szCs w:val="28"/>
        </w:rPr>
        <w:br/>
      </w:r>
      <w:r w:rsidRPr="001A39A2">
        <w:rPr>
          <w:rFonts w:ascii="Times New Roman" w:hAnsi="Times New Roman"/>
          <w:sz w:val="28"/>
          <w:szCs w:val="28"/>
          <w:shd w:val="clear" w:color="auto" w:fill="F7F7F7"/>
        </w:rPr>
        <w:t>Одна и две буквы н в суффиксах полных и  кратких страдательных причастиях</w:t>
      </w:r>
    </w:p>
    <w:p w:rsidR="0025066E" w:rsidRPr="001A39A2" w:rsidRDefault="0025066E" w:rsidP="001A39A2">
      <w:pPr>
        <w:pStyle w:val="15"/>
        <w:shd w:val="clear" w:color="auto" w:fill="FFFFFF" w:themeFill="background1"/>
        <w:ind w:left="0"/>
        <w:rPr>
          <w:rFonts w:ascii="Times New Roman" w:hAnsi="Times New Roman"/>
          <w:sz w:val="28"/>
          <w:szCs w:val="28"/>
          <w:shd w:val="clear" w:color="auto" w:fill="F7F7F7"/>
        </w:rPr>
      </w:pPr>
      <w:r w:rsidRPr="001A39A2">
        <w:rPr>
          <w:rFonts w:ascii="Times New Roman" w:hAnsi="Times New Roman"/>
          <w:sz w:val="28"/>
          <w:szCs w:val="28"/>
          <w:shd w:val="clear" w:color="auto" w:fill="F7F7F7"/>
        </w:rPr>
        <w:t>Буква о после шипящих в суффиксах страдательных причастий прошедшего времени</w:t>
      </w:r>
    </w:p>
    <w:p w:rsidR="008D572D" w:rsidRPr="00CB7C0F" w:rsidRDefault="0025066E" w:rsidP="00CB7C0F">
      <w:pPr>
        <w:pStyle w:val="a3"/>
        <w:shd w:val="clear" w:color="auto" w:fill="FFFFFF" w:themeFill="background1"/>
        <w:ind w:left="1068"/>
        <w:rPr>
          <w:color w:val="000000"/>
          <w:sz w:val="28"/>
          <w:szCs w:val="28"/>
          <w:shd w:val="clear" w:color="auto" w:fill="F7F7F7"/>
        </w:rPr>
      </w:pPr>
      <w:r w:rsidRPr="001A39A2">
        <w:rPr>
          <w:color w:val="000000"/>
          <w:sz w:val="28"/>
          <w:szCs w:val="28"/>
          <w:shd w:val="clear" w:color="auto" w:fill="F7F7F7"/>
        </w:rPr>
        <w:t>Морфологический разбор причастия</w:t>
      </w:r>
      <w:r w:rsidR="00B0514F">
        <w:rPr>
          <w:color w:val="000000"/>
          <w:sz w:val="28"/>
          <w:szCs w:val="28"/>
          <w:shd w:val="clear" w:color="auto" w:fill="F7F7F7"/>
        </w:rPr>
        <w:t>. Общее значение причастия. Морфологические признаки. Синтаксическая роль. Слитное и раздельное написание НЕ с причастиями. Н и НН в суффиксах полных причастий и прилагательных, образованных от глагола.</w:t>
      </w:r>
      <w:r w:rsidR="00292954">
        <w:rPr>
          <w:color w:val="000000"/>
          <w:sz w:val="28"/>
          <w:szCs w:val="28"/>
          <w:shd w:val="clear" w:color="auto" w:fill="F7F7F7"/>
        </w:rPr>
        <w:t xml:space="preserve"> Контрольный диктант по теме «Причастие»</w:t>
      </w:r>
      <w:r w:rsidR="0050707E" w:rsidRPr="001A39A2">
        <w:rPr>
          <w:color w:val="000000"/>
          <w:sz w:val="28"/>
          <w:szCs w:val="28"/>
        </w:rPr>
        <w:br/>
      </w:r>
      <w:r w:rsidR="0050707E" w:rsidRPr="001A39A2">
        <w:rPr>
          <w:color w:val="000000"/>
          <w:sz w:val="28"/>
          <w:szCs w:val="28"/>
        </w:rPr>
        <w:br/>
      </w:r>
      <w:r w:rsidRPr="00A843B5">
        <w:rPr>
          <w:b/>
          <w:bCs/>
          <w:color w:val="000000"/>
          <w:sz w:val="28"/>
          <w:szCs w:val="28"/>
          <w:shd w:val="clear" w:color="auto" w:fill="F7F7F7"/>
        </w:rPr>
        <w:t>Деепричастие как часть речи</w:t>
      </w:r>
      <w:r w:rsidR="00292954">
        <w:rPr>
          <w:bCs/>
          <w:color w:val="000000"/>
          <w:sz w:val="28"/>
          <w:szCs w:val="28"/>
          <w:shd w:val="clear" w:color="auto" w:fill="F7F7F7"/>
        </w:rPr>
        <w:t>. Вопрос о деепричастии в системе частей речи. Глагольные и наречные признаки деепричастия, синтаксическая и текстообразующая роль деепричастия.</w:t>
      </w:r>
      <w:r w:rsidR="0050707E" w:rsidRPr="00CB7C0F">
        <w:rPr>
          <w:bCs/>
          <w:color w:val="000000"/>
          <w:sz w:val="28"/>
          <w:szCs w:val="28"/>
          <w:shd w:val="clear" w:color="auto" w:fill="F7F7F7"/>
        </w:rPr>
        <w:br/>
      </w:r>
      <w:r w:rsidRPr="00CB7C0F">
        <w:rPr>
          <w:color w:val="000000"/>
          <w:sz w:val="28"/>
          <w:szCs w:val="28"/>
          <w:shd w:val="clear" w:color="auto" w:fill="F7F7F7"/>
        </w:rPr>
        <w:t>Деепричастный оборот и знаки препинания при нем</w:t>
      </w:r>
      <w:r w:rsidR="00292954">
        <w:rPr>
          <w:color w:val="000000"/>
          <w:sz w:val="28"/>
          <w:szCs w:val="28"/>
          <w:shd w:val="clear" w:color="auto" w:fill="F7F7F7"/>
        </w:rPr>
        <w:t>. Выделение одиночного деепричастия запятыми. Описание действий как вид текста: структура, языковые особенности.</w:t>
      </w:r>
      <w:r w:rsidR="0050707E" w:rsidRPr="00CB7C0F">
        <w:rPr>
          <w:color w:val="000000"/>
          <w:sz w:val="28"/>
          <w:szCs w:val="28"/>
        </w:rPr>
        <w:br/>
      </w:r>
      <w:r w:rsidRPr="00CB7C0F">
        <w:rPr>
          <w:color w:val="000000"/>
          <w:sz w:val="28"/>
          <w:szCs w:val="28"/>
          <w:shd w:val="clear" w:color="auto" w:fill="F7F7F7"/>
        </w:rPr>
        <w:t>Раздельное написание не с деепричастиями</w:t>
      </w:r>
      <w:r w:rsidR="0050707E" w:rsidRPr="00CB7C0F">
        <w:rPr>
          <w:color w:val="000000"/>
          <w:sz w:val="28"/>
          <w:szCs w:val="28"/>
        </w:rPr>
        <w:br/>
      </w:r>
      <w:r w:rsidRPr="00CB7C0F">
        <w:rPr>
          <w:color w:val="000000"/>
          <w:sz w:val="28"/>
          <w:szCs w:val="28"/>
          <w:shd w:val="clear" w:color="auto" w:fill="F7F7F7"/>
        </w:rPr>
        <w:t>Деепричастия совершенного и несовершенного вида</w:t>
      </w:r>
      <w:r w:rsidR="00292954">
        <w:rPr>
          <w:color w:val="000000"/>
          <w:sz w:val="28"/>
          <w:szCs w:val="28"/>
          <w:shd w:val="clear" w:color="auto" w:fill="F7F7F7"/>
        </w:rPr>
        <w:t xml:space="preserve"> и их образование.</w:t>
      </w:r>
      <w:r w:rsidR="0050707E" w:rsidRPr="00CB7C0F">
        <w:rPr>
          <w:color w:val="000000"/>
          <w:sz w:val="28"/>
          <w:szCs w:val="28"/>
        </w:rPr>
        <w:br/>
      </w:r>
      <w:r w:rsidRPr="00CB7C0F">
        <w:rPr>
          <w:bCs/>
          <w:color w:val="000000"/>
          <w:sz w:val="28"/>
          <w:szCs w:val="28"/>
          <w:shd w:val="clear" w:color="auto" w:fill="F7F7F7"/>
        </w:rPr>
        <w:t>Морфологический разбор деепричастия</w:t>
      </w:r>
      <w:r w:rsidR="002E27B9">
        <w:rPr>
          <w:bCs/>
          <w:color w:val="000000"/>
          <w:sz w:val="28"/>
          <w:szCs w:val="28"/>
          <w:shd w:val="clear" w:color="auto" w:fill="F7F7F7"/>
        </w:rPr>
        <w:t>. Способы образования деепричастий.</w:t>
      </w:r>
      <w:r w:rsidR="0050707E" w:rsidRPr="00CB7C0F">
        <w:rPr>
          <w:color w:val="000000"/>
          <w:sz w:val="28"/>
          <w:szCs w:val="28"/>
        </w:rPr>
        <w:br/>
      </w:r>
      <w:r w:rsidR="0050707E" w:rsidRPr="00CB7C0F">
        <w:rPr>
          <w:color w:val="000000"/>
          <w:sz w:val="28"/>
          <w:szCs w:val="28"/>
        </w:rPr>
        <w:br/>
      </w:r>
      <w:r w:rsidRPr="00A843B5">
        <w:rPr>
          <w:b/>
          <w:bCs/>
          <w:color w:val="000000"/>
          <w:sz w:val="28"/>
          <w:szCs w:val="28"/>
          <w:shd w:val="clear" w:color="auto" w:fill="F7F7F7"/>
        </w:rPr>
        <w:t>Наречие как часть речи</w:t>
      </w:r>
      <w:r w:rsidR="00A843B5">
        <w:rPr>
          <w:b/>
          <w:bCs/>
          <w:color w:val="000000"/>
          <w:sz w:val="28"/>
          <w:szCs w:val="28"/>
          <w:shd w:val="clear" w:color="auto" w:fill="F7F7F7"/>
        </w:rPr>
        <w:t xml:space="preserve">. </w:t>
      </w:r>
      <w:r w:rsidR="00A843B5">
        <w:rPr>
          <w:bCs/>
          <w:color w:val="000000"/>
          <w:sz w:val="28"/>
          <w:szCs w:val="28"/>
          <w:shd w:val="clear" w:color="auto" w:fill="F7F7F7"/>
        </w:rPr>
        <w:t xml:space="preserve">Наречие как самостоятельная  неизменяемая часть речи : значение, морфологические признаки. Синтаксическая роль. </w:t>
      </w:r>
      <w:r w:rsidR="0050707E" w:rsidRPr="00CB7C0F">
        <w:rPr>
          <w:bCs/>
          <w:color w:val="000000"/>
          <w:sz w:val="28"/>
          <w:szCs w:val="28"/>
          <w:shd w:val="clear" w:color="auto" w:fill="F7F7F7"/>
        </w:rPr>
        <w:br/>
      </w:r>
      <w:r w:rsidRPr="00CB7C0F">
        <w:rPr>
          <w:color w:val="000000"/>
          <w:sz w:val="28"/>
          <w:szCs w:val="28"/>
          <w:shd w:val="clear" w:color="auto" w:fill="F7F7F7"/>
        </w:rPr>
        <w:t>Разряды наречий</w:t>
      </w:r>
      <w:r w:rsidR="00A843B5">
        <w:rPr>
          <w:color w:val="000000"/>
          <w:sz w:val="28"/>
          <w:szCs w:val="28"/>
          <w:shd w:val="clear" w:color="auto" w:fill="F7F7F7"/>
        </w:rPr>
        <w:t xml:space="preserve"> по значению Употребление наречий. </w:t>
      </w:r>
      <w:r w:rsidR="0050707E" w:rsidRPr="00CB7C0F">
        <w:rPr>
          <w:color w:val="000000"/>
          <w:sz w:val="28"/>
          <w:szCs w:val="28"/>
        </w:rPr>
        <w:br/>
      </w:r>
      <w:r w:rsidRPr="00CB7C0F">
        <w:rPr>
          <w:color w:val="000000"/>
          <w:sz w:val="28"/>
          <w:szCs w:val="28"/>
          <w:shd w:val="clear" w:color="auto" w:fill="F7F7F7"/>
        </w:rPr>
        <w:t>Степени сравнения наречий</w:t>
      </w:r>
      <w:r w:rsidR="00A843B5">
        <w:rPr>
          <w:color w:val="000000"/>
          <w:sz w:val="28"/>
          <w:szCs w:val="28"/>
          <w:shd w:val="clear" w:color="auto" w:fill="F7F7F7"/>
        </w:rPr>
        <w:t>, их образование.</w:t>
      </w:r>
      <w:r w:rsidR="0050707E" w:rsidRPr="00CB7C0F">
        <w:rPr>
          <w:color w:val="000000"/>
          <w:sz w:val="28"/>
          <w:szCs w:val="28"/>
        </w:rPr>
        <w:br/>
      </w:r>
      <w:r w:rsidRPr="00CB7C0F">
        <w:rPr>
          <w:color w:val="000000"/>
          <w:sz w:val="28"/>
          <w:szCs w:val="28"/>
          <w:shd w:val="clear" w:color="auto" w:fill="F7F7F7"/>
        </w:rPr>
        <w:t>Морфологический разбор наречия</w:t>
      </w:r>
      <w:r w:rsidR="00A843B5">
        <w:rPr>
          <w:color w:val="000000"/>
          <w:sz w:val="28"/>
          <w:szCs w:val="28"/>
        </w:rPr>
        <w:t xml:space="preserve">. Разграничение наречий и других частей речи. </w:t>
      </w:r>
      <w:r w:rsidRPr="00CB7C0F">
        <w:rPr>
          <w:bCs/>
          <w:color w:val="000000"/>
          <w:sz w:val="28"/>
          <w:szCs w:val="28"/>
          <w:shd w:val="clear" w:color="auto" w:fill="F7F7F7"/>
        </w:rPr>
        <w:t>Слитное и раздельное написание не с наречиями на –о, -е</w:t>
      </w:r>
      <w:r w:rsidR="0050707E" w:rsidRPr="00CB7C0F">
        <w:rPr>
          <w:color w:val="000000"/>
          <w:sz w:val="28"/>
          <w:szCs w:val="28"/>
        </w:rPr>
        <w:br/>
      </w:r>
      <w:r w:rsidRPr="00CB7C0F">
        <w:rPr>
          <w:color w:val="000000"/>
          <w:sz w:val="28"/>
          <w:szCs w:val="28"/>
          <w:shd w:val="clear" w:color="auto" w:fill="F7F7F7"/>
        </w:rPr>
        <w:t xml:space="preserve">Буквы е и и в приставках </w:t>
      </w:r>
      <w:r w:rsidR="008D572D" w:rsidRPr="00CB7C0F">
        <w:rPr>
          <w:color w:val="000000"/>
          <w:sz w:val="28"/>
          <w:szCs w:val="28"/>
          <w:shd w:val="clear" w:color="auto" w:fill="F7F7F7"/>
        </w:rPr>
        <w:t>не- и ни- отрицательных наречий</w:t>
      </w:r>
      <w:r w:rsidR="0050707E" w:rsidRPr="00CB7C0F">
        <w:rPr>
          <w:color w:val="000000"/>
          <w:sz w:val="28"/>
          <w:szCs w:val="28"/>
        </w:rPr>
        <w:br/>
      </w:r>
      <w:r w:rsidR="008D572D" w:rsidRPr="00CB7C0F">
        <w:rPr>
          <w:color w:val="000000"/>
          <w:sz w:val="28"/>
          <w:szCs w:val="28"/>
          <w:shd w:val="clear" w:color="auto" w:fill="F7F7F7"/>
        </w:rPr>
        <w:t>Одна и две буквы н в наречиях на –о и –е</w:t>
      </w:r>
      <w:r w:rsidR="00A843B5">
        <w:rPr>
          <w:color w:val="000000"/>
          <w:sz w:val="28"/>
          <w:szCs w:val="28"/>
          <w:shd w:val="clear" w:color="auto" w:fill="F7F7F7"/>
        </w:rPr>
        <w:t>. Образование наречий от прилагательных.</w:t>
      </w:r>
    </w:p>
    <w:p w:rsidR="008D572D" w:rsidRPr="00CB7C0F" w:rsidRDefault="008D572D" w:rsidP="00CB7C0F">
      <w:pPr>
        <w:pStyle w:val="a3"/>
        <w:shd w:val="clear" w:color="auto" w:fill="FFFFFF" w:themeFill="background1"/>
        <w:ind w:left="1068"/>
        <w:rPr>
          <w:color w:val="000000"/>
          <w:sz w:val="28"/>
          <w:szCs w:val="28"/>
          <w:shd w:val="clear" w:color="auto" w:fill="F7F7F7"/>
        </w:rPr>
      </w:pPr>
      <w:r w:rsidRPr="00CB7C0F">
        <w:rPr>
          <w:color w:val="000000"/>
          <w:sz w:val="28"/>
          <w:szCs w:val="28"/>
          <w:shd w:val="clear" w:color="auto" w:fill="F7F7F7"/>
        </w:rPr>
        <w:t>Одна и две буквы н в наречиях на –о и –е</w:t>
      </w:r>
    </w:p>
    <w:p w:rsidR="008D572D" w:rsidRPr="00CB7C0F" w:rsidRDefault="008D572D" w:rsidP="00CB7C0F">
      <w:pPr>
        <w:pStyle w:val="a3"/>
        <w:shd w:val="clear" w:color="auto" w:fill="FFFFFF" w:themeFill="background1"/>
        <w:ind w:left="1068"/>
        <w:rPr>
          <w:color w:val="000000"/>
          <w:sz w:val="28"/>
          <w:szCs w:val="28"/>
          <w:shd w:val="clear" w:color="auto" w:fill="F7F7F7"/>
        </w:rPr>
      </w:pPr>
      <w:r w:rsidRPr="00CB7C0F">
        <w:rPr>
          <w:color w:val="000000"/>
          <w:sz w:val="28"/>
          <w:szCs w:val="28"/>
          <w:shd w:val="clear" w:color="auto" w:fill="F7F7F7"/>
        </w:rPr>
        <w:t>Описание действий</w:t>
      </w:r>
    </w:p>
    <w:p w:rsidR="008D572D" w:rsidRPr="00CB7C0F" w:rsidRDefault="008D572D" w:rsidP="00CB7C0F">
      <w:pPr>
        <w:pStyle w:val="a3"/>
        <w:shd w:val="clear" w:color="auto" w:fill="FFFFFF" w:themeFill="background1"/>
        <w:ind w:left="1068"/>
        <w:rPr>
          <w:color w:val="000000"/>
          <w:sz w:val="28"/>
          <w:szCs w:val="28"/>
          <w:shd w:val="clear" w:color="auto" w:fill="F7F7F7"/>
        </w:rPr>
      </w:pPr>
      <w:r w:rsidRPr="00CB7C0F">
        <w:rPr>
          <w:color w:val="000000"/>
          <w:sz w:val="28"/>
          <w:szCs w:val="28"/>
          <w:shd w:val="clear" w:color="auto" w:fill="F7F7F7"/>
        </w:rPr>
        <w:t>Буквы о и е после шипящих на конце наречий</w:t>
      </w:r>
    </w:p>
    <w:p w:rsidR="008D572D" w:rsidRPr="00CB7C0F" w:rsidRDefault="008D572D" w:rsidP="00CB7C0F">
      <w:pPr>
        <w:pStyle w:val="a3"/>
        <w:shd w:val="clear" w:color="auto" w:fill="FFFFFF" w:themeFill="background1"/>
        <w:ind w:left="1068"/>
        <w:rPr>
          <w:color w:val="000000"/>
          <w:sz w:val="28"/>
          <w:szCs w:val="28"/>
          <w:shd w:val="clear" w:color="auto" w:fill="F7F7F7"/>
        </w:rPr>
      </w:pPr>
      <w:r w:rsidRPr="00CB7C0F">
        <w:rPr>
          <w:color w:val="000000"/>
          <w:sz w:val="28"/>
          <w:szCs w:val="28"/>
          <w:shd w:val="clear" w:color="auto" w:fill="F7F7F7"/>
        </w:rPr>
        <w:lastRenderedPageBreak/>
        <w:t>Буквы о и а на конце наречий</w:t>
      </w:r>
      <w:r w:rsidR="00A843B5">
        <w:rPr>
          <w:color w:val="000000"/>
          <w:sz w:val="28"/>
          <w:szCs w:val="28"/>
          <w:shd w:val="clear" w:color="auto" w:fill="F7F7F7"/>
        </w:rPr>
        <w:t xml:space="preserve"> с приставками ИЗ-, ДО-, С-, В-, НА-, ЗА-.</w:t>
      </w:r>
    </w:p>
    <w:p w:rsidR="008D572D" w:rsidRPr="00CB7C0F" w:rsidRDefault="008D572D" w:rsidP="00CB7C0F">
      <w:pPr>
        <w:pStyle w:val="a3"/>
        <w:shd w:val="clear" w:color="auto" w:fill="FFFFFF" w:themeFill="background1"/>
        <w:ind w:left="1068"/>
        <w:rPr>
          <w:color w:val="000000"/>
          <w:sz w:val="28"/>
          <w:szCs w:val="28"/>
          <w:shd w:val="clear" w:color="auto" w:fill="F7F7F7"/>
        </w:rPr>
      </w:pPr>
      <w:r w:rsidRPr="00CB7C0F">
        <w:rPr>
          <w:color w:val="000000"/>
          <w:sz w:val="28"/>
          <w:szCs w:val="28"/>
          <w:shd w:val="clear" w:color="auto" w:fill="F7F7F7"/>
        </w:rPr>
        <w:t>Дефи</w:t>
      </w:r>
      <w:r w:rsidR="00A843B5">
        <w:rPr>
          <w:color w:val="000000"/>
          <w:sz w:val="28"/>
          <w:szCs w:val="28"/>
          <w:shd w:val="clear" w:color="auto" w:fill="F7F7F7"/>
        </w:rPr>
        <w:t>с между частями слова в наречиях</w:t>
      </w:r>
    </w:p>
    <w:p w:rsidR="008D572D" w:rsidRPr="00CB7C0F" w:rsidRDefault="008D572D" w:rsidP="00CB7C0F">
      <w:pPr>
        <w:pStyle w:val="a3"/>
        <w:shd w:val="clear" w:color="auto" w:fill="FFFFFF" w:themeFill="background1"/>
        <w:ind w:left="1068"/>
        <w:rPr>
          <w:color w:val="000000"/>
          <w:sz w:val="28"/>
          <w:szCs w:val="28"/>
          <w:shd w:val="clear" w:color="auto" w:fill="F7F7F7"/>
        </w:rPr>
      </w:pPr>
      <w:r w:rsidRPr="00CB7C0F">
        <w:rPr>
          <w:color w:val="000000"/>
          <w:sz w:val="28"/>
          <w:szCs w:val="28"/>
          <w:shd w:val="clear" w:color="auto" w:fill="F7F7F7"/>
        </w:rPr>
        <w:t>Мягкий знак после шипящих на конце наречий</w:t>
      </w:r>
    </w:p>
    <w:p w:rsidR="008B074E" w:rsidRPr="00CB7C0F" w:rsidRDefault="008D572D" w:rsidP="00CB7C0F">
      <w:pPr>
        <w:pStyle w:val="a3"/>
        <w:shd w:val="clear" w:color="auto" w:fill="FFFFFF" w:themeFill="background1"/>
        <w:ind w:left="1068"/>
        <w:rPr>
          <w:color w:val="000000"/>
          <w:sz w:val="28"/>
          <w:szCs w:val="28"/>
        </w:rPr>
      </w:pPr>
      <w:r w:rsidRPr="00CB7C0F">
        <w:rPr>
          <w:color w:val="000000"/>
          <w:sz w:val="28"/>
          <w:szCs w:val="28"/>
          <w:shd w:val="clear" w:color="auto" w:fill="F7F7F7"/>
        </w:rPr>
        <w:t>Слитное и раздельное написание приста</w:t>
      </w:r>
      <w:r w:rsidR="00A843B5">
        <w:rPr>
          <w:color w:val="000000"/>
          <w:sz w:val="28"/>
          <w:szCs w:val="28"/>
          <w:shd w:val="clear" w:color="auto" w:fill="F7F7F7"/>
        </w:rPr>
        <w:t xml:space="preserve">вок в наречиях, образованных от </w:t>
      </w:r>
      <w:r w:rsidRPr="00CB7C0F">
        <w:rPr>
          <w:color w:val="000000"/>
          <w:sz w:val="28"/>
          <w:szCs w:val="28"/>
          <w:shd w:val="clear" w:color="auto" w:fill="F7F7F7"/>
        </w:rPr>
        <w:t>существительных  и количественных числительных</w:t>
      </w:r>
      <w:r w:rsidR="0050707E" w:rsidRPr="00CB7C0F">
        <w:rPr>
          <w:color w:val="000000"/>
          <w:sz w:val="28"/>
          <w:szCs w:val="28"/>
        </w:rPr>
        <w:br/>
      </w:r>
      <w:r w:rsidR="0050707E" w:rsidRPr="00CB7C0F">
        <w:rPr>
          <w:color w:val="000000"/>
          <w:sz w:val="28"/>
          <w:szCs w:val="28"/>
        </w:rPr>
        <w:br/>
      </w:r>
      <w:r w:rsidR="008B074E" w:rsidRPr="00CB7C0F">
        <w:rPr>
          <w:bCs/>
          <w:color w:val="000000"/>
          <w:sz w:val="28"/>
          <w:szCs w:val="28"/>
          <w:shd w:val="clear" w:color="auto" w:fill="F7F7F7"/>
        </w:rPr>
        <w:t>Учебно-научная речь. Отзыв. Учебный доклад</w:t>
      </w:r>
      <w:r w:rsidR="0050707E" w:rsidRPr="00CB7C0F">
        <w:rPr>
          <w:bCs/>
          <w:color w:val="000000"/>
          <w:sz w:val="28"/>
          <w:szCs w:val="28"/>
          <w:shd w:val="clear" w:color="auto" w:fill="F7F7F7"/>
        </w:rPr>
        <w:br/>
      </w:r>
      <w:r w:rsidR="008B074E" w:rsidRPr="00CB7C0F">
        <w:rPr>
          <w:color w:val="000000"/>
          <w:sz w:val="28"/>
          <w:szCs w:val="28"/>
          <w:shd w:val="clear" w:color="auto" w:fill="F7F7F7"/>
        </w:rPr>
        <w:t>Категория состояния как часть речи</w:t>
      </w:r>
    </w:p>
    <w:p w:rsidR="0037618E" w:rsidRDefault="00A843B5" w:rsidP="00CB7C0F">
      <w:pPr>
        <w:pStyle w:val="a3"/>
        <w:shd w:val="clear" w:color="auto" w:fill="FFFFFF" w:themeFill="background1"/>
        <w:ind w:left="1068"/>
        <w:rPr>
          <w:color w:val="000000"/>
          <w:sz w:val="28"/>
          <w:szCs w:val="28"/>
          <w:shd w:val="clear" w:color="auto" w:fill="F7F7F7"/>
        </w:rPr>
      </w:pPr>
      <w:r>
        <w:rPr>
          <w:b/>
          <w:color w:val="000000"/>
          <w:sz w:val="28"/>
          <w:szCs w:val="28"/>
        </w:rPr>
        <w:t xml:space="preserve">Слова </w:t>
      </w:r>
      <w:r w:rsidR="008B074E" w:rsidRPr="00A843B5">
        <w:rPr>
          <w:b/>
          <w:color w:val="000000"/>
          <w:sz w:val="28"/>
          <w:szCs w:val="28"/>
        </w:rPr>
        <w:t>категории состояния</w:t>
      </w:r>
      <w:r w:rsidR="008B074E" w:rsidRPr="00CB7C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часть речи.</w:t>
      </w:r>
      <w:r w:rsidR="0050707E" w:rsidRPr="00CB7C0F">
        <w:rPr>
          <w:color w:val="000000"/>
          <w:sz w:val="28"/>
          <w:szCs w:val="28"/>
        </w:rPr>
        <w:br/>
      </w:r>
      <w:r w:rsidR="008B074E" w:rsidRPr="00CB7C0F">
        <w:rPr>
          <w:color w:val="000000"/>
          <w:sz w:val="28"/>
          <w:szCs w:val="28"/>
          <w:shd w:val="clear" w:color="auto" w:fill="F7F7F7"/>
        </w:rPr>
        <w:t>Морфологический разбор категории состояния</w:t>
      </w:r>
      <w:r w:rsidR="0050707E" w:rsidRPr="00CB7C0F">
        <w:rPr>
          <w:color w:val="000000"/>
          <w:sz w:val="28"/>
          <w:szCs w:val="28"/>
        </w:rPr>
        <w:br/>
      </w:r>
      <w:r w:rsidR="008B074E" w:rsidRPr="00D129A3">
        <w:rPr>
          <w:b/>
          <w:bCs/>
          <w:color w:val="000000"/>
          <w:sz w:val="28"/>
          <w:szCs w:val="28"/>
          <w:shd w:val="clear" w:color="auto" w:fill="F7F7F7"/>
        </w:rPr>
        <w:t>Самостоятельные и служебные части речи</w:t>
      </w:r>
      <w:r w:rsidR="002E27B9">
        <w:rPr>
          <w:bCs/>
          <w:color w:val="000000"/>
          <w:sz w:val="28"/>
          <w:szCs w:val="28"/>
          <w:shd w:val="clear" w:color="auto" w:fill="F7F7F7"/>
        </w:rPr>
        <w:t>. Служебные слова и их отличия от самостоятельных частей речи. Основная роль служебных частей речи.</w:t>
      </w:r>
      <w:r w:rsidR="0050707E" w:rsidRPr="00CB7C0F">
        <w:rPr>
          <w:bCs/>
          <w:color w:val="000000"/>
          <w:sz w:val="28"/>
          <w:szCs w:val="28"/>
          <w:shd w:val="clear" w:color="auto" w:fill="F7F7F7"/>
        </w:rPr>
        <w:br/>
      </w:r>
      <w:r w:rsidR="008B074E" w:rsidRPr="00A843B5">
        <w:rPr>
          <w:b/>
          <w:color w:val="000000"/>
          <w:sz w:val="28"/>
          <w:szCs w:val="28"/>
          <w:shd w:val="clear" w:color="auto" w:fill="F7F7F7"/>
        </w:rPr>
        <w:t xml:space="preserve">Предлог как </w:t>
      </w:r>
      <w:r w:rsidR="00901085" w:rsidRPr="00A843B5">
        <w:rPr>
          <w:b/>
          <w:color w:val="000000"/>
          <w:sz w:val="28"/>
          <w:szCs w:val="28"/>
          <w:shd w:val="clear" w:color="auto" w:fill="F7F7F7"/>
        </w:rPr>
        <w:t xml:space="preserve">служебная </w:t>
      </w:r>
      <w:r w:rsidR="008B074E" w:rsidRPr="00A843B5">
        <w:rPr>
          <w:b/>
          <w:color w:val="000000"/>
          <w:sz w:val="28"/>
          <w:szCs w:val="28"/>
          <w:shd w:val="clear" w:color="auto" w:fill="F7F7F7"/>
        </w:rPr>
        <w:t>часть речи</w:t>
      </w:r>
      <w:r w:rsidR="002E27B9">
        <w:rPr>
          <w:color w:val="000000"/>
          <w:sz w:val="28"/>
          <w:szCs w:val="28"/>
          <w:shd w:val="clear" w:color="auto" w:fill="F7F7F7"/>
        </w:rPr>
        <w:t>. Роль предлогов в словосочетании и предложении.</w:t>
      </w:r>
      <w:r w:rsidR="0050707E" w:rsidRPr="00CB7C0F">
        <w:rPr>
          <w:color w:val="000000"/>
          <w:sz w:val="28"/>
          <w:szCs w:val="28"/>
        </w:rPr>
        <w:br/>
      </w:r>
      <w:r w:rsidR="008B074E" w:rsidRPr="00CB7C0F">
        <w:rPr>
          <w:color w:val="000000"/>
          <w:sz w:val="28"/>
          <w:szCs w:val="28"/>
          <w:shd w:val="clear" w:color="auto" w:fill="F7F7F7"/>
        </w:rPr>
        <w:t>Употребление предлогов</w:t>
      </w:r>
      <w:r w:rsidR="002E27B9">
        <w:rPr>
          <w:color w:val="000000"/>
          <w:sz w:val="28"/>
          <w:szCs w:val="28"/>
          <w:shd w:val="clear" w:color="auto" w:fill="F7F7F7"/>
        </w:rPr>
        <w:t xml:space="preserve"> с существительными, числительными, местоимениями. </w:t>
      </w:r>
      <w:r w:rsidR="00901085">
        <w:rPr>
          <w:color w:val="000000"/>
          <w:sz w:val="28"/>
          <w:szCs w:val="28"/>
          <w:shd w:val="clear" w:color="auto" w:fill="F7F7F7"/>
        </w:rPr>
        <w:t xml:space="preserve">Употребление предлога с одним или несколькими падежами. </w:t>
      </w:r>
      <w:r w:rsidR="002E27B9">
        <w:rPr>
          <w:color w:val="000000"/>
          <w:sz w:val="28"/>
          <w:szCs w:val="28"/>
          <w:shd w:val="clear" w:color="auto" w:fill="F7F7F7"/>
        </w:rPr>
        <w:t>Предлог перед прилагательными, порядковыми числительными и причастиями. Предлоги однозначные и многозначные.</w:t>
      </w:r>
      <w:r w:rsidR="0050707E" w:rsidRPr="0050707E">
        <w:rPr>
          <w:color w:val="000000"/>
          <w:sz w:val="28"/>
          <w:szCs w:val="28"/>
        </w:rPr>
        <w:br/>
      </w:r>
      <w:r w:rsidR="008B074E">
        <w:rPr>
          <w:bCs/>
          <w:color w:val="000000"/>
          <w:sz w:val="28"/>
          <w:szCs w:val="28"/>
          <w:shd w:val="clear" w:color="auto" w:fill="F7F7F7"/>
        </w:rPr>
        <w:t>Непроизводные и производные предлоги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="008B074E">
        <w:rPr>
          <w:color w:val="000000"/>
          <w:sz w:val="28"/>
          <w:szCs w:val="28"/>
          <w:shd w:val="clear" w:color="auto" w:fill="F7F7F7"/>
        </w:rPr>
        <w:t>Простые и составные предлоги</w:t>
      </w:r>
      <w:r w:rsidR="0050707E" w:rsidRPr="0050707E">
        <w:rPr>
          <w:color w:val="000000"/>
          <w:sz w:val="28"/>
          <w:szCs w:val="28"/>
        </w:rPr>
        <w:br/>
      </w:r>
      <w:r w:rsidR="008B074E">
        <w:rPr>
          <w:color w:val="000000"/>
          <w:sz w:val="28"/>
          <w:szCs w:val="28"/>
          <w:shd w:val="clear" w:color="auto" w:fill="F7F7F7"/>
        </w:rPr>
        <w:t>Морфологический разбор предлога</w:t>
      </w:r>
      <w:r w:rsidR="0050707E" w:rsidRPr="0050707E">
        <w:rPr>
          <w:color w:val="000000"/>
          <w:sz w:val="28"/>
          <w:szCs w:val="28"/>
        </w:rPr>
        <w:br/>
      </w:r>
      <w:r w:rsidR="008B074E">
        <w:rPr>
          <w:color w:val="000000"/>
          <w:sz w:val="28"/>
          <w:szCs w:val="28"/>
          <w:shd w:val="clear" w:color="auto" w:fill="F7F7F7"/>
        </w:rPr>
        <w:t>Слитное и раздельное написание производных предлогов</w:t>
      </w:r>
      <w:r w:rsidR="002E27B9">
        <w:rPr>
          <w:color w:val="000000"/>
          <w:sz w:val="28"/>
          <w:szCs w:val="28"/>
          <w:shd w:val="clear" w:color="auto" w:fill="F7F7F7"/>
        </w:rPr>
        <w:t xml:space="preserve"> ( в течение, ввиду, вследствие).</w:t>
      </w:r>
      <w:r w:rsidR="00901085">
        <w:rPr>
          <w:color w:val="000000"/>
          <w:sz w:val="28"/>
          <w:szCs w:val="28"/>
          <w:shd w:val="clear" w:color="auto" w:fill="F7F7F7"/>
        </w:rPr>
        <w:t xml:space="preserve"> Различение на письме производных предлогов и созвучных словосочетаний.</w:t>
      </w:r>
      <w:r w:rsidR="002E27B9">
        <w:rPr>
          <w:color w:val="000000"/>
          <w:sz w:val="28"/>
          <w:szCs w:val="28"/>
          <w:shd w:val="clear" w:color="auto" w:fill="F7F7F7"/>
        </w:rPr>
        <w:t xml:space="preserve"> Дефис в предлогах из-за, из-под.</w:t>
      </w:r>
      <w:r w:rsidR="00901085">
        <w:rPr>
          <w:color w:val="000000"/>
          <w:sz w:val="28"/>
          <w:szCs w:val="28"/>
          <w:shd w:val="clear" w:color="auto" w:fill="F7F7F7"/>
        </w:rPr>
        <w:t xml:space="preserve"> Контрольная работа по теме «Предлог»</w:t>
      </w:r>
      <w:r w:rsidR="0050707E" w:rsidRPr="0050707E">
        <w:rPr>
          <w:color w:val="000000"/>
          <w:sz w:val="28"/>
          <w:szCs w:val="28"/>
        </w:rPr>
        <w:br/>
      </w:r>
      <w:r w:rsidR="0050707E" w:rsidRPr="0050707E">
        <w:rPr>
          <w:color w:val="000000"/>
          <w:sz w:val="28"/>
          <w:szCs w:val="28"/>
        </w:rPr>
        <w:br/>
      </w:r>
      <w:r w:rsidR="008B074E" w:rsidRPr="00A843B5">
        <w:rPr>
          <w:b/>
          <w:bCs/>
          <w:color w:val="000000"/>
          <w:sz w:val="28"/>
          <w:szCs w:val="28"/>
          <w:shd w:val="clear" w:color="auto" w:fill="F7F7F7"/>
        </w:rPr>
        <w:t xml:space="preserve">Союз как </w:t>
      </w:r>
      <w:r w:rsidR="00901085" w:rsidRPr="00A843B5">
        <w:rPr>
          <w:b/>
          <w:bCs/>
          <w:color w:val="000000"/>
          <w:sz w:val="28"/>
          <w:szCs w:val="28"/>
          <w:shd w:val="clear" w:color="auto" w:fill="F7F7F7"/>
        </w:rPr>
        <w:t xml:space="preserve">служебная </w:t>
      </w:r>
      <w:r w:rsidR="008B074E" w:rsidRPr="00A843B5">
        <w:rPr>
          <w:b/>
          <w:bCs/>
          <w:color w:val="000000"/>
          <w:sz w:val="28"/>
          <w:szCs w:val="28"/>
          <w:shd w:val="clear" w:color="auto" w:fill="F7F7F7"/>
        </w:rPr>
        <w:t>часть речи</w:t>
      </w:r>
      <w:r w:rsidR="00901085">
        <w:rPr>
          <w:bCs/>
          <w:color w:val="000000"/>
          <w:sz w:val="28"/>
          <w:szCs w:val="28"/>
          <w:shd w:val="clear" w:color="auto" w:fill="F7F7F7"/>
        </w:rPr>
        <w:t>, как средство связи однородных членов предложения и частей сложного предложения. Синтаксическая роль союзов в предложениях. Союзы-синонимы.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="008B074E">
        <w:rPr>
          <w:color w:val="000000"/>
          <w:sz w:val="28"/>
          <w:szCs w:val="28"/>
          <w:shd w:val="clear" w:color="auto" w:fill="F7F7F7"/>
        </w:rPr>
        <w:t>Простые и составные союзы</w:t>
      </w:r>
      <w:r w:rsidR="0050707E" w:rsidRPr="0050707E">
        <w:rPr>
          <w:color w:val="000000"/>
          <w:sz w:val="28"/>
          <w:szCs w:val="28"/>
        </w:rPr>
        <w:br/>
      </w:r>
      <w:r w:rsidR="008B074E">
        <w:rPr>
          <w:color w:val="000000"/>
          <w:sz w:val="28"/>
          <w:szCs w:val="28"/>
          <w:shd w:val="clear" w:color="auto" w:fill="F7F7F7"/>
        </w:rPr>
        <w:t>Союзы сочинительные и подчинительные</w:t>
      </w:r>
      <w:r w:rsidR="00901085">
        <w:rPr>
          <w:color w:val="000000"/>
          <w:sz w:val="28"/>
          <w:szCs w:val="28"/>
          <w:shd w:val="clear" w:color="auto" w:fill="F7F7F7"/>
        </w:rPr>
        <w:t xml:space="preserve">.  Их употребление. Текстообразующая роль союзов. Группы сочинительных союзов, их назначение. Группы подчинительных союзов по значению. </w:t>
      </w:r>
      <w:r w:rsidR="0050707E" w:rsidRPr="0050707E">
        <w:rPr>
          <w:color w:val="000000"/>
          <w:sz w:val="28"/>
          <w:szCs w:val="28"/>
        </w:rPr>
        <w:br/>
      </w:r>
      <w:r w:rsidR="008B074E">
        <w:rPr>
          <w:bCs/>
          <w:color w:val="000000"/>
          <w:sz w:val="28"/>
          <w:szCs w:val="28"/>
          <w:shd w:val="clear" w:color="auto" w:fill="F7F7F7"/>
        </w:rPr>
        <w:t>Запятая между простыми предложениями в союзном сложном предложении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="008B074E">
        <w:rPr>
          <w:color w:val="000000"/>
          <w:sz w:val="28"/>
          <w:szCs w:val="28"/>
          <w:shd w:val="clear" w:color="auto" w:fill="F7F7F7"/>
        </w:rPr>
        <w:t>Морфологический разбор союза</w:t>
      </w:r>
      <w:r w:rsidR="0050707E" w:rsidRPr="0050707E">
        <w:rPr>
          <w:color w:val="000000"/>
          <w:sz w:val="28"/>
          <w:szCs w:val="28"/>
        </w:rPr>
        <w:br/>
      </w:r>
      <w:r w:rsidR="0037618E">
        <w:rPr>
          <w:color w:val="000000"/>
          <w:sz w:val="28"/>
          <w:szCs w:val="28"/>
          <w:shd w:val="clear" w:color="auto" w:fill="F7F7F7"/>
        </w:rPr>
        <w:t>Сочинение –рассуждение о книге</w:t>
      </w:r>
      <w:r w:rsidR="0050707E" w:rsidRPr="0050707E">
        <w:rPr>
          <w:color w:val="000000"/>
          <w:sz w:val="28"/>
          <w:szCs w:val="28"/>
        </w:rPr>
        <w:br/>
      </w:r>
      <w:r w:rsidR="0037618E">
        <w:rPr>
          <w:color w:val="000000"/>
          <w:sz w:val="28"/>
          <w:szCs w:val="28"/>
          <w:shd w:val="clear" w:color="auto" w:fill="F7F7F7"/>
        </w:rPr>
        <w:t>Слитное написание союзов тоже, также, чтобы</w:t>
      </w:r>
      <w:r w:rsidR="00901085">
        <w:rPr>
          <w:color w:val="000000"/>
          <w:sz w:val="28"/>
          <w:szCs w:val="28"/>
          <w:shd w:val="clear" w:color="auto" w:fill="F7F7F7"/>
        </w:rPr>
        <w:t xml:space="preserve">. Отличие написания союзов зато, тоже, чтобы от местоимений с предлогами и частицами и союза также от наречия так с частицей же. Общее и отличное между предлогами и союзами. 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="0037618E" w:rsidRPr="00A843B5">
        <w:rPr>
          <w:b/>
          <w:color w:val="000000"/>
          <w:sz w:val="28"/>
          <w:szCs w:val="28"/>
          <w:shd w:val="clear" w:color="auto" w:fill="F7F7F7"/>
        </w:rPr>
        <w:t xml:space="preserve">Частица как </w:t>
      </w:r>
      <w:r w:rsidR="00901085" w:rsidRPr="00A843B5">
        <w:rPr>
          <w:b/>
          <w:color w:val="000000"/>
          <w:sz w:val="28"/>
          <w:szCs w:val="28"/>
          <w:shd w:val="clear" w:color="auto" w:fill="F7F7F7"/>
        </w:rPr>
        <w:t xml:space="preserve"> служебная </w:t>
      </w:r>
      <w:r w:rsidR="0037618E" w:rsidRPr="00A843B5">
        <w:rPr>
          <w:b/>
          <w:color w:val="000000"/>
          <w:sz w:val="28"/>
          <w:szCs w:val="28"/>
          <w:shd w:val="clear" w:color="auto" w:fill="F7F7F7"/>
        </w:rPr>
        <w:t>часть речи</w:t>
      </w:r>
      <w:r w:rsidR="00901085">
        <w:rPr>
          <w:color w:val="000000"/>
          <w:sz w:val="28"/>
          <w:szCs w:val="28"/>
          <w:shd w:val="clear" w:color="auto" w:fill="F7F7F7"/>
        </w:rPr>
        <w:t>. Роль частиц в предложении.</w:t>
      </w:r>
    </w:p>
    <w:p w:rsidR="0037618E" w:rsidRDefault="0037618E" w:rsidP="00CB7C0F">
      <w:pPr>
        <w:pStyle w:val="a3"/>
        <w:ind w:left="1068"/>
        <w:jc w:val="both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Разряды частиц. Формообразующие частицы</w:t>
      </w:r>
      <w:r w:rsidR="00901085">
        <w:rPr>
          <w:color w:val="000000"/>
          <w:sz w:val="28"/>
          <w:szCs w:val="28"/>
          <w:shd w:val="clear" w:color="auto" w:fill="F7F7F7"/>
        </w:rPr>
        <w:t>. О</w:t>
      </w:r>
      <w:r w:rsidR="00E7360B">
        <w:rPr>
          <w:color w:val="000000"/>
          <w:sz w:val="28"/>
          <w:szCs w:val="28"/>
          <w:shd w:val="clear" w:color="auto" w:fill="F7F7F7"/>
        </w:rPr>
        <w:t>т</w:t>
      </w:r>
      <w:r w:rsidR="00901085">
        <w:rPr>
          <w:color w:val="000000"/>
          <w:sz w:val="28"/>
          <w:szCs w:val="28"/>
          <w:shd w:val="clear" w:color="auto" w:fill="F7F7F7"/>
        </w:rPr>
        <w:t>рицательные частицы . Роль отрицательной частицы НЕ.</w:t>
      </w:r>
      <w:r w:rsidR="00E7360B">
        <w:rPr>
          <w:color w:val="000000"/>
          <w:sz w:val="28"/>
          <w:szCs w:val="28"/>
          <w:shd w:val="clear" w:color="auto" w:fill="F7F7F7"/>
        </w:rPr>
        <w:t xml:space="preserve"> Правописание НЕ с различными частями речи. Значение частицы НИ. Различение на письме частиц НИ и НЕ.</w:t>
      </w:r>
    </w:p>
    <w:p w:rsidR="0037618E" w:rsidRPr="001A39A2" w:rsidRDefault="0037618E" w:rsidP="001A39A2">
      <w:pPr>
        <w:pStyle w:val="a3"/>
        <w:ind w:left="284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Смыслоразличительные частицы</w:t>
      </w:r>
      <w:r w:rsidR="00E7360B">
        <w:rPr>
          <w:color w:val="000000"/>
          <w:sz w:val="28"/>
          <w:szCs w:val="28"/>
          <w:shd w:val="clear" w:color="auto" w:fill="F7F7F7"/>
        </w:rPr>
        <w:t xml:space="preserve">: вопросительные, указательные, восклицательные, их значение. Усилительные частицы. Частицы, выражающие сомнение, уточнение, </w:t>
      </w:r>
      <w:r w:rsidR="00E7360B">
        <w:rPr>
          <w:color w:val="000000"/>
          <w:sz w:val="28"/>
          <w:szCs w:val="28"/>
          <w:shd w:val="clear" w:color="auto" w:fill="F7F7F7"/>
        </w:rPr>
        <w:lastRenderedPageBreak/>
        <w:t xml:space="preserve">ограничение. 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>Раздельное и дефисное написание частиц</w:t>
      </w:r>
      <w:r w:rsidR="0050707E" w:rsidRPr="0050707E">
        <w:rPr>
          <w:color w:val="000000"/>
          <w:sz w:val="28"/>
          <w:szCs w:val="28"/>
        </w:rPr>
        <w:br/>
      </w:r>
      <w:r w:rsidR="0050707E" w:rsidRPr="0050707E">
        <w:rPr>
          <w:color w:val="000000"/>
          <w:sz w:val="28"/>
          <w:szCs w:val="28"/>
        </w:rPr>
        <w:br/>
      </w:r>
      <w:r w:rsidRPr="001A39A2">
        <w:rPr>
          <w:bCs/>
          <w:color w:val="000000"/>
          <w:sz w:val="28"/>
          <w:szCs w:val="28"/>
          <w:shd w:val="clear" w:color="auto" w:fill="F7F7F7"/>
        </w:rPr>
        <w:t>Устное сочинение по картине К.Юона «Конец зимы. Полдень»</w:t>
      </w:r>
      <w:r w:rsidR="0050707E" w:rsidRPr="001A39A2">
        <w:rPr>
          <w:bCs/>
          <w:color w:val="000000"/>
          <w:sz w:val="28"/>
          <w:szCs w:val="28"/>
          <w:shd w:val="clear" w:color="auto" w:fill="F7F7F7"/>
        </w:rPr>
        <w:br/>
      </w:r>
      <w:r w:rsidRPr="001A39A2">
        <w:rPr>
          <w:color w:val="000000"/>
          <w:sz w:val="28"/>
          <w:szCs w:val="28"/>
          <w:shd w:val="clear" w:color="auto" w:fill="F7F7F7"/>
        </w:rPr>
        <w:t>Морфологический разбор частицы</w:t>
      </w:r>
      <w:r w:rsidR="0050707E" w:rsidRPr="001A39A2">
        <w:rPr>
          <w:color w:val="000000"/>
          <w:sz w:val="28"/>
          <w:szCs w:val="28"/>
        </w:rPr>
        <w:br/>
      </w:r>
      <w:r w:rsidRPr="001A39A2">
        <w:rPr>
          <w:color w:val="000000"/>
          <w:sz w:val="28"/>
          <w:szCs w:val="28"/>
          <w:shd w:val="clear" w:color="auto" w:fill="F7F7F7"/>
        </w:rPr>
        <w:t>Различение частицы не и приставки не-</w:t>
      </w:r>
      <w:r w:rsidR="0050707E" w:rsidRPr="001A39A2">
        <w:rPr>
          <w:color w:val="000000"/>
          <w:sz w:val="28"/>
          <w:szCs w:val="28"/>
        </w:rPr>
        <w:br/>
      </w:r>
      <w:r w:rsidRPr="001A39A2">
        <w:rPr>
          <w:bCs/>
          <w:color w:val="000000"/>
          <w:sz w:val="28"/>
          <w:szCs w:val="28"/>
          <w:shd w:val="clear" w:color="auto" w:fill="F7F7F7"/>
        </w:rPr>
        <w:t>Развитие речи. Сочинение-рассказ по данному сюжету</w:t>
      </w:r>
      <w:r w:rsidR="0050707E" w:rsidRPr="001A39A2">
        <w:rPr>
          <w:bCs/>
          <w:color w:val="000000"/>
          <w:sz w:val="28"/>
          <w:szCs w:val="28"/>
          <w:shd w:val="clear" w:color="auto" w:fill="F7F7F7"/>
        </w:rPr>
        <w:br/>
      </w:r>
      <w:r w:rsidRPr="001A39A2">
        <w:rPr>
          <w:color w:val="000000"/>
          <w:sz w:val="28"/>
          <w:szCs w:val="28"/>
          <w:shd w:val="clear" w:color="auto" w:fill="F7F7F7"/>
        </w:rPr>
        <w:t>Частица ни, приставка ни-, союз ни…ни</w:t>
      </w:r>
      <w:r w:rsidR="00E7360B">
        <w:rPr>
          <w:color w:val="000000"/>
          <w:sz w:val="28"/>
          <w:szCs w:val="28"/>
          <w:shd w:val="clear" w:color="auto" w:fill="F7F7F7"/>
        </w:rPr>
        <w:t>. Правописание НИ с различными частями речи. Различение выражений НЕ ЧТО ИНОЕ , КАК…, НЕ КТО ИНОЙ,КАК…, НИЧТО ИНОЕ…,НИКТО  ИНОЙ. Использование частиц для передачи различных оттенков значения. Контрольная работа по теме «Частица».</w:t>
      </w:r>
    </w:p>
    <w:p w:rsidR="001A39A2" w:rsidRPr="001A39A2" w:rsidRDefault="0037618E" w:rsidP="001A39A2">
      <w:pPr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 w:rsidRPr="001A39A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Междометие как часть речи</w:t>
      </w:r>
      <w:r w:rsidR="0050707E" w:rsidRPr="001A39A2">
        <w:rPr>
          <w:rFonts w:ascii="Times New Roman" w:hAnsi="Times New Roman"/>
          <w:color w:val="000000"/>
          <w:sz w:val="28"/>
          <w:szCs w:val="28"/>
        </w:rPr>
        <w:br/>
      </w:r>
      <w:r w:rsidRPr="001A39A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Дефис в междометиях. Знаки препинания при междометиях</w:t>
      </w:r>
      <w:r w:rsidR="00E7360B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 Интонационное и пунктуационное выделение междометий в предложениях.</w:t>
      </w:r>
      <w:r w:rsidR="0050707E" w:rsidRPr="001A39A2">
        <w:rPr>
          <w:rFonts w:ascii="Times New Roman" w:hAnsi="Times New Roman"/>
          <w:color w:val="000000"/>
          <w:sz w:val="28"/>
          <w:szCs w:val="28"/>
        </w:rPr>
        <w:br/>
      </w:r>
      <w:r w:rsidRPr="001A39A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Производные междометия. Звукоподражательные слова</w:t>
      </w:r>
      <w:r w:rsidR="00E7360B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и их отличие от междометий.</w:t>
      </w:r>
    </w:p>
    <w:p w:rsidR="0037618E" w:rsidRPr="001A39A2" w:rsidRDefault="0037618E" w:rsidP="001A39A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 w:rsidRPr="001A39A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Междометия и другие части речи</w:t>
      </w:r>
    </w:p>
    <w:p w:rsidR="001A39A2" w:rsidRPr="001A39A2" w:rsidRDefault="003C5531" w:rsidP="001A39A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 w:rsidRPr="001A39A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Практикумы, обобщающие уроки, тесты, контрольные диктанты  по темам </w:t>
      </w:r>
    </w:p>
    <w:p w:rsidR="001A39A2" w:rsidRPr="001A39A2" w:rsidRDefault="003C5531" w:rsidP="001A39A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 w:rsidRPr="001A39A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«Причастие», «Деепричастие», «Наречие», «Предлог», «Союз», «Частица», </w:t>
      </w:r>
    </w:p>
    <w:p w:rsidR="00547053" w:rsidRDefault="003C5531" w:rsidP="00547053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1A39A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«Междометие»</w:t>
      </w:r>
      <w:r w:rsidR="00133A08" w:rsidRPr="001A39A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, сочинение –описание, сочинение-рассуждение, изложение.</w:t>
      </w:r>
      <w:r w:rsidR="0054705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="00547053">
        <w:rPr>
          <w:rFonts w:ascii="Times New Roman" w:hAnsi="Times New Roman"/>
          <w:sz w:val="28"/>
          <w:szCs w:val="28"/>
        </w:rPr>
        <w:t xml:space="preserve">Повторение и систематизация изученного в 5-7 классах. Фонетика. Графика. </w:t>
      </w:r>
    </w:p>
    <w:p w:rsidR="00547053" w:rsidRDefault="00547053" w:rsidP="00547053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Лексикология и фразеология. Морфемика. Словообразование. Морфология. </w:t>
      </w:r>
    </w:p>
    <w:p w:rsidR="00547053" w:rsidRPr="00BE7593" w:rsidRDefault="00547053" w:rsidP="00547053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Орфография. Синтаксис. Пунктуация. Итоговый тест.</w:t>
      </w:r>
    </w:p>
    <w:p w:rsidR="003C5531" w:rsidRPr="001A39A2" w:rsidRDefault="003C5531" w:rsidP="001A39A2">
      <w:pPr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</w:p>
    <w:p w:rsidR="0037618E" w:rsidRPr="001A39A2" w:rsidRDefault="0037618E" w:rsidP="00CB7C0F">
      <w:pPr>
        <w:pStyle w:val="a3"/>
        <w:ind w:left="1068"/>
        <w:jc w:val="both"/>
        <w:rPr>
          <w:sz w:val="28"/>
          <w:szCs w:val="28"/>
        </w:rPr>
      </w:pPr>
    </w:p>
    <w:p w:rsidR="00020E5B" w:rsidRDefault="00020E5B" w:rsidP="00020E5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Внутрипредметный модуль «Русский родной язык»(51 час)</w:t>
      </w:r>
    </w:p>
    <w:p w:rsidR="00020E5B" w:rsidRDefault="00020E5B" w:rsidP="00020E5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Цели изучения учебного предмета «Русский родной язык»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</w:t>
      </w:r>
      <w:r>
        <w:rPr>
          <w:rFonts w:ascii="Times New Roman" w:hAnsi="Times New Roman"/>
          <w:sz w:val="28"/>
          <w:szCs w:val="28"/>
        </w:rPr>
        <w:lastRenderedPageBreak/>
        <w:t>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этим в курсе русского родного языка актуализируются следующие цели:</w:t>
      </w:r>
    </w:p>
    <w:p w:rsidR="00020E5B" w:rsidRDefault="00020E5B" w:rsidP="00020E5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России;овладение культурой межнационального общения;</w:t>
      </w:r>
    </w:p>
    <w:p w:rsidR="00020E5B" w:rsidRDefault="00020E5B" w:rsidP="00020E5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20E5B" w:rsidRDefault="00020E5B" w:rsidP="00020E5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020E5B" w:rsidRDefault="00020E5B" w:rsidP="00020E5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</w:t>
      </w:r>
      <w:r>
        <w:rPr>
          <w:rFonts w:ascii="Times New Roman" w:hAnsi="Times New Roman"/>
          <w:sz w:val="28"/>
          <w:szCs w:val="28"/>
        </w:rPr>
        <w:lastRenderedPageBreak/>
        <w:t>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020E5B" w:rsidRDefault="00020E5B" w:rsidP="00020E5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020E5B" w:rsidRDefault="00020E5B" w:rsidP="00020E5B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0E5B" w:rsidRDefault="00020E5B" w:rsidP="00020E5B">
      <w:pPr>
        <w:tabs>
          <w:tab w:val="left" w:pos="993"/>
        </w:tabs>
        <w:spacing w:line="360" w:lineRule="auto"/>
        <w:jc w:val="center"/>
        <w:rPr>
          <w:rFonts w:ascii="Times New Roman" w:hAnsi="Times New Roman" w:cstheme="minorBidi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учебного предмета «Русский родной язык» в учебном плане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51 часа.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b/>
          <w:bCs/>
          <w:i/>
          <w:sz w:val="28"/>
          <w:szCs w:val="28"/>
        </w:rPr>
      </w:pP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Общая характеристика учебного предмета «Русский родной язык»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Родной я</w:t>
      </w:r>
      <w:r>
        <w:rPr>
          <w:rFonts w:ascii="Times New Roman" w:eastAsia="Calibri" w:hAnsi="Times New Roman"/>
          <w:sz w:val="28"/>
          <w:szCs w:val="28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>
        <w:rPr>
          <w:rFonts w:ascii="Times New Roman" w:hAnsi="Times New Roman"/>
          <w:sz w:val="28"/>
          <w:szCs w:val="28"/>
        </w:rPr>
        <w:t>, говорящего на нём</w:t>
      </w:r>
      <w:r>
        <w:rPr>
          <w:rFonts w:ascii="Times New Roman" w:eastAsia="Calibri" w:hAnsi="Times New Roman"/>
          <w:sz w:val="28"/>
          <w:szCs w:val="28"/>
        </w:rPr>
        <w:t>. Высокий ур</w:t>
      </w:r>
      <w:r>
        <w:rPr>
          <w:rFonts w:ascii="Times New Roman" w:hAnsi="Times New Roman"/>
          <w:sz w:val="28"/>
          <w:szCs w:val="28"/>
        </w:rPr>
        <w:t xml:space="preserve">овень владения родным </w:t>
      </w:r>
      <w:r>
        <w:rPr>
          <w:rFonts w:ascii="Times New Roman" w:eastAsia="Calibri" w:hAnsi="Times New Roman"/>
          <w:sz w:val="28"/>
          <w:szCs w:val="28"/>
        </w:rPr>
        <w:t xml:space="preserve">языком определяет способность </w:t>
      </w:r>
      <w:r>
        <w:rPr>
          <w:rFonts w:ascii="Times New Roman" w:eastAsia="Calibri" w:hAnsi="Times New Roman"/>
          <w:sz w:val="28"/>
          <w:szCs w:val="28"/>
        </w:rPr>
        <w:lastRenderedPageBreak/>
        <w:t>аналитически мыслить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успешность в овладении способами интеллектуальной деятельности, умения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eastAsia="Calibri" w:hAnsi="Times New Roman"/>
          <w:sz w:val="28"/>
          <w:szCs w:val="28"/>
        </w:rPr>
        <w:t xml:space="preserve">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</w:t>
      </w:r>
      <w:r w:rsidR="00A84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учебное время, отведённое ни изучение данной дисциплины, не может рассматриваться как время для углублённого изучения основного курса «Русский язык».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содержании курса «Русский родной язык» предусматривается расширение сведений, имеющих отношение</w:t>
      </w:r>
      <w:r w:rsidR="00A84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к внутреннему системному устройству языка, а</w:t>
      </w:r>
      <w:r w:rsidR="00A84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вопросам реализации языковой системы в речи‚</w:t>
      </w:r>
      <w:r w:rsidR="00A84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внешней сторонес</w:t>
      </w:r>
      <w:r w:rsidR="00A84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уществования языка: к многообразным связям русского языка с цивилизацией и культурой, государством и обществом.</w:t>
      </w:r>
      <w:r w:rsidR="00A84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020E5B" w:rsidRDefault="00020E5B" w:rsidP="00020E5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20E5B" w:rsidRDefault="00020E5B" w:rsidP="00020E5B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содержательные линии программы учебного предмета «Русский родной язык»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ихи имеют преимущественно практико-ориентированный характер.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этим в программе выделяются следующие блоки:</w:t>
      </w:r>
    </w:p>
    <w:p w:rsidR="00020E5B" w:rsidRDefault="00020E5B" w:rsidP="00020E5B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блоке – </w:t>
      </w:r>
      <w:r>
        <w:rPr>
          <w:rFonts w:ascii="Times New Roman" w:hAnsi="Times New Roman"/>
          <w:b/>
          <w:sz w:val="28"/>
          <w:szCs w:val="28"/>
        </w:rPr>
        <w:t>«Язык и культура»</w:t>
      </w:r>
      <w:r>
        <w:rPr>
          <w:rFonts w:ascii="Times New Roman" w:hAnsi="Times New Roman"/>
          <w:sz w:val="28"/>
          <w:szCs w:val="28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>
        <w:rPr>
          <w:rFonts w:ascii="Times New Roman" w:eastAsia="Calibri" w:hAnsi="Times New Roman"/>
          <w:sz w:val="28"/>
          <w:szCs w:val="28"/>
        </w:rPr>
        <w:t>национально-культурн</w:t>
      </w:r>
      <w:r>
        <w:rPr>
          <w:rFonts w:ascii="Times New Roman" w:hAnsi="Times New Roman"/>
          <w:sz w:val="28"/>
          <w:szCs w:val="28"/>
        </w:rPr>
        <w:t>ую специфику</w:t>
      </w:r>
      <w:r>
        <w:rPr>
          <w:rFonts w:ascii="Times New Roman" w:eastAsia="Calibri" w:hAnsi="Times New Roman"/>
          <w:sz w:val="28"/>
          <w:szCs w:val="28"/>
        </w:rPr>
        <w:t xml:space="preserve"> русского языка, </w:t>
      </w:r>
      <w:r>
        <w:rPr>
          <w:rFonts w:ascii="Times New Roman" w:hAnsi="Times New Roman"/>
          <w:sz w:val="28"/>
          <w:szCs w:val="28"/>
        </w:rPr>
        <w:t>обеспечит о</w:t>
      </w:r>
      <w:r>
        <w:rPr>
          <w:rFonts w:ascii="Times New Roman" w:eastAsia="Calibri" w:hAnsi="Times New Roman"/>
          <w:sz w:val="28"/>
          <w:szCs w:val="28"/>
        </w:rPr>
        <w:t>владение нормами русс</w:t>
      </w:r>
      <w:r>
        <w:rPr>
          <w:rFonts w:ascii="Times New Roman" w:hAnsi="Times New Roman"/>
          <w:sz w:val="28"/>
          <w:szCs w:val="28"/>
        </w:rPr>
        <w:t xml:space="preserve">кого речевого этикета в различных сферах общения, </w:t>
      </w:r>
      <w:r>
        <w:rPr>
          <w:rFonts w:ascii="Times New Roman" w:eastAsia="Calibri" w:hAnsi="Times New Roman"/>
          <w:sz w:val="28"/>
          <w:szCs w:val="28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020E5B" w:rsidRDefault="00020E5B" w:rsidP="00020E5B">
      <w:pPr>
        <w:spacing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блок – </w:t>
      </w:r>
      <w:r>
        <w:rPr>
          <w:rFonts w:ascii="Times New Roman" w:hAnsi="Times New Roman"/>
          <w:b/>
          <w:sz w:val="28"/>
          <w:szCs w:val="28"/>
        </w:rPr>
        <w:t>«Культура речи»</w:t>
      </w:r>
      <w:r>
        <w:rPr>
          <w:rFonts w:ascii="Times New Roman" w:hAnsi="Times New Roman"/>
          <w:sz w:val="28"/>
          <w:szCs w:val="28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третьем блоке – </w:t>
      </w:r>
      <w:r>
        <w:rPr>
          <w:rFonts w:ascii="Times New Roman" w:hAnsi="Times New Roman"/>
          <w:b/>
          <w:sz w:val="28"/>
          <w:szCs w:val="28"/>
        </w:rPr>
        <w:t>«Речь. Речевая деятельность. Текст»</w:t>
      </w:r>
      <w:r>
        <w:rPr>
          <w:rFonts w:ascii="Times New Roman" w:hAnsi="Times New Roman"/>
          <w:sz w:val="28"/>
          <w:szCs w:val="28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020E5B" w:rsidRDefault="00020E5B" w:rsidP="00020E5B">
      <w:pPr>
        <w:pStyle w:val="ConsPlusNormal"/>
        <w:tabs>
          <w:tab w:val="left" w:pos="5430"/>
        </w:tabs>
        <w:spacing w:line="360" w:lineRule="auto"/>
        <w:jc w:val="both"/>
        <w:rPr>
          <w:b/>
          <w:smallCaps/>
          <w:szCs w:val="28"/>
        </w:rPr>
      </w:pPr>
    </w:p>
    <w:p w:rsidR="00020E5B" w:rsidRDefault="00020E5B" w:rsidP="00020E5B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ТРЕБОВАНИЯ К РЕЗУЛЬТАТАМ ОСВОЕНИЯ ПРИМЕРНОЙ ПРОГРАММЫ ОСНОВНОГО ОБЩЕГО ОБРАЗОВАНИЯ ПО РУССКОМУ РОДНОМУ ЯЗЫКУ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Изучение предметной области «Родной язык и родная литература» должно обеспечивать: 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к литературному наследию своего народа; 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причастности к свершениям и традициям своего народа;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20E5B" w:rsidRDefault="00020E5B" w:rsidP="00020E5B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Понимание взаимосвязи языка, культуры и истории народа, говорящего на нём: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осознание роли русского родного языка в жизни общества и государства, в современном мире;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осознание роли русского родного языка в жизни человека;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осознание языка как развивающегося явления, взаимо</w:t>
      </w:r>
      <w:r>
        <w:rPr>
          <w:rFonts w:eastAsia="Calibri"/>
          <w:szCs w:val="28"/>
        </w:rPr>
        <w:t>связи исторического развития языка с историей общества;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осознание национального своеобразия, богатства, выразительности русского родного языка;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понимание и истолкование значения слов с национально-культурным компонентом, правильное употребление их в речи;понимание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020E5B" w:rsidRDefault="00020E5B" w:rsidP="00020E5B">
      <w:pPr>
        <w:spacing w:line="360" w:lineRule="auto"/>
        <w:ind w:firstLine="709"/>
        <w:rPr>
          <w:rFonts w:asciiTheme="minorHAnsi" w:hAnsiTheme="minorHAnsi" w:cstheme="minorBidi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понимание </w:t>
      </w:r>
      <w:r>
        <w:rPr>
          <w:rFonts w:ascii="Times New Roman" w:eastAsia="Calibri" w:hAnsi="Times New Roman"/>
          <w:sz w:val="28"/>
          <w:szCs w:val="28"/>
        </w:rPr>
        <w:t>слов с живой внутренней формой, специфическим оценочно-характеризующимзначением; осознание национального своеобразия общеязыковых и художественных метафор,народных и поэтических слов-символов, обладающих традиционной метафорической образностью; распознавание, характеристика.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понимание и истолкование значения пословиц и поговорок,</w:t>
      </w:r>
      <w:r w:rsidR="004D4F52">
        <w:rPr>
          <w:szCs w:val="28"/>
        </w:rPr>
        <w:t xml:space="preserve"> </w:t>
      </w:r>
      <w:r>
        <w:rPr>
          <w:szCs w:val="28"/>
        </w:rPr>
        <w:t>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</w:t>
      </w:r>
      <w:r>
        <w:rPr>
          <w:szCs w:val="28"/>
        </w:rPr>
        <w:lastRenderedPageBreak/>
        <w:t>значения лексических заимствований последних десятилетий; целесообразное употребление иноязычных слов;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4D4F52">
        <w:rPr>
          <w:rFonts w:eastAsia="Calibri"/>
          <w:szCs w:val="28"/>
        </w:rPr>
        <w:t xml:space="preserve"> </w:t>
      </w:r>
      <w:r>
        <w:rPr>
          <w:szCs w:val="28"/>
        </w:rPr>
        <w:t xml:space="preserve">определение значения современных </w:t>
      </w:r>
      <w:r>
        <w:rPr>
          <w:rFonts w:eastAsia="Calibri"/>
          <w:szCs w:val="28"/>
        </w:rPr>
        <w:t>неологизмов,</w:t>
      </w:r>
      <w:r w:rsidR="004D4F52">
        <w:rPr>
          <w:rFonts w:eastAsia="Calibri"/>
          <w:szCs w:val="28"/>
        </w:rPr>
        <w:t xml:space="preserve"> </w:t>
      </w:r>
      <w:r>
        <w:rPr>
          <w:szCs w:val="28"/>
        </w:rPr>
        <w:t>характеристика неологизмов по сфере употребления и стилистической окраске;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осознание измененийв языке как объективного процесса;</w:t>
      </w:r>
      <w:r w:rsidR="004D4F52">
        <w:rPr>
          <w:szCs w:val="28"/>
        </w:rPr>
        <w:t xml:space="preserve"> </w:t>
      </w:r>
      <w:r>
        <w:rPr>
          <w:szCs w:val="28"/>
        </w:rPr>
        <w:t>понимание внешних и внутренних факторов языковых изменений; общее представление об</w:t>
      </w:r>
      <w:r w:rsidR="004D4F52">
        <w:rPr>
          <w:szCs w:val="28"/>
        </w:rPr>
        <w:t xml:space="preserve"> </w:t>
      </w:r>
      <w:r>
        <w:rPr>
          <w:szCs w:val="28"/>
        </w:rPr>
        <w:t>активных процессах в современном русском языке;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4D4F52">
        <w:rPr>
          <w:szCs w:val="28"/>
        </w:rPr>
        <w:t xml:space="preserve"> </w:t>
      </w:r>
      <w:r>
        <w:rPr>
          <w:szCs w:val="28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>
        <w:rPr>
          <w:rFonts w:eastAsia="Calibri"/>
          <w:szCs w:val="28"/>
        </w:rPr>
        <w:t>эпитетов, метафор и сравнений.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стремление к речевому самосовершенствованию;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формирование ответственности за языковую культуру как общечеловеческую ценность;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соблюдение основных орфоэпических и акцентологических норм современного русского литературного языка</w:t>
      </w:r>
      <w:r>
        <w:rPr>
          <w:szCs w:val="28"/>
        </w:rPr>
        <w:t>: произношение имен существительных‚ прилагательных, глаголов</w:t>
      </w:r>
      <w:r>
        <w:t xml:space="preserve">‚ </w:t>
      </w:r>
      <w:r>
        <w:rPr>
          <w:szCs w:val="28"/>
        </w:rPr>
        <w:t>полных причастий‚ кратких форм страдательных причастий прошедшего времени‚ деепричастий‚ наречий;</w:t>
      </w:r>
      <w:r w:rsidR="004D4F52">
        <w:rPr>
          <w:szCs w:val="28"/>
        </w:rPr>
        <w:t xml:space="preserve"> </w:t>
      </w:r>
      <w:r>
        <w:rPr>
          <w:szCs w:val="28"/>
        </w:rPr>
        <w:t xml:space="preserve"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>
        <w:rPr>
          <w:i/>
          <w:szCs w:val="28"/>
        </w:rPr>
        <w:t>ж</w:t>
      </w:r>
      <w:r>
        <w:rPr>
          <w:szCs w:val="28"/>
        </w:rPr>
        <w:t xml:space="preserve"> и </w:t>
      </w:r>
      <w:r>
        <w:rPr>
          <w:i/>
          <w:szCs w:val="28"/>
        </w:rPr>
        <w:t>ш</w:t>
      </w:r>
      <w:r>
        <w:rPr>
          <w:szCs w:val="28"/>
        </w:rPr>
        <w:t xml:space="preserve">; произношение сочетания </w:t>
      </w:r>
      <w:r>
        <w:rPr>
          <w:i/>
          <w:szCs w:val="28"/>
        </w:rPr>
        <w:t>чн</w:t>
      </w:r>
      <w:r>
        <w:rPr>
          <w:szCs w:val="28"/>
        </w:rPr>
        <w:t xml:space="preserve"> и </w:t>
      </w:r>
      <w:r>
        <w:rPr>
          <w:i/>
          <w:szCs w:val="28"/>
        </w:rPr>
        <w:t>чт</w:t>
      </w:r>
      <w:r>
        <w:rPr>
          <w:szCs w:val="28"/>
        </w:rPr>
        <w:t>; произношение женских отчеств на -</w:t>
      </w:r>
      <w:r>
        <w:rPr>
          <w:i/>
          <w:szCs w:val="28"/>
        </w:rPr>
        <w:t>ична</w:t>
      </w:r>
      <w:r>
        <w:rPr>
          <w:szCs w:val="28"/>
        </w:rPr>
        <w:t>, -</w:t>
      </w:r>
      <w:r>
        <w:rPr>
          <w:i/>
          <w:szCs w:val="28"/>
        </w:rPr>
        <w:t>инична</w:t>
      </w:r>
      <w:r>
        <w:rPr>
          <w:szCs w:val="28"/>
        </w:rPr>
        <w:t xml:space="preserve">; произношение твердого [н] перед мягкими [ф'] и [в']; произношение мягкого [н] перед </w:t>
      </w:r>
      <w:r>
        <w:rPr>
          <w:i/>
          <w:szCs w:val="28"/>
        </w:rPr>
        <w:t>ч</w:t>
      </w:r>
      <w:r>
        <w:rPr>
          <w:szCs w:val="28"/>
        </w:rPr>
        <w:t xml:space="preserve"> и </w:t>
      </w:r>
      <w:r>
        <w:rPr>
          <w:i/>
          <w:szCs w:val="28"/>
        </w:rPr>
        <w:t>щ</w:t>
      </w:r>
      <w:r>
        <w:rPr>
          <w:szCs w:val="28"/>
        </w:rPr>
        <w:t>.; постановка ударения в отдельных грамматических формах имён существительных,прилагательных; глаголов(в рамках изученного); в словоформах с непроизводными предлогами‚ в заимствованных словах;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осознание смыслоразличительной роли ударения на примере омографов;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различение произносительных различий в русском языке, обусловленных темпом речи и стилями речи;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различение вариантов орфоэпической и акцентологической нормы; употребление </w:t>
      </w:r>
      <w:r>
        <w:rPr>
          <w:szCs w:val="28"/>
        </w:rPr>
        <w:lastRenderedPageBreak/>
        <w:t xml:space="preserve">слов с учётом произносительных вариантов орфоэпической нормы;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</w:pPr>
      <w:r>
        <w:rPr>
          <w:szCs w:val="28"/>
        </w:rPr>
        <w:t>употребление слов с учётом стилистических вариантов орфоэпической нормы;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понимание активных процессов в области произношения и ударения;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соблюдение основных лексических норм современного русского литературного языка:</w:t>
      </w:r>
      <w:r w:rsidR="004D4F52">
        <w:rPr>
          <w:b/>
          <w:szCs w:val="28"/>
        </w:rPr>
        <w:t xml:space="preserve"> </w:t>
      </w:r>
      <w:r>
        <w:rPr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4D4F52">
        <w:rPr>
          <w:szCs w:val="28"/>
        </w:rPr>
        <w:t xml:space="preserve"> </w:t>
      </w:r>
      <w:r>
        <w:rPr>
          <w:szCs w:val="28"/>
        </w:rPr>
        <w:t>нормы употребления синонимов‚ антонимов‚ омонимов‚ паронимов;</w:t>
      </w:r>
      <w:r w:rsidR="004D4F52">
        <w:rPr>
          <w:szCs w:val="28"/>
        </w:rPr>
        <w:t xml:space="preserve"> </w:t>
      </w:r>
      <w:r>
        <w:rPr>
          <w:szCs w:val="28"/>
        </w:rPr>
        <w:t xml:space="preserve"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</w:t>
      </w:r>
      <w:r>
        <w:t>опознавание частотных примеров т</w:t>
      </w:r>
      <w:r>
        <w:rPr>
          <w:szCs w:val="28"/>
        </w:rPr>
        <w:t>автологии и плеоназма;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различение стилистических вариантов лексической нормы;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употребление синонимов, антонимов‚ омонимов с учётом стилистических вариантов лексической нормы;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различение типичных речевых ошибок;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редактирование текста с целью исправления речевых ошибок;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выявление и исправление речевых ошибок в устной речи;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</w:pPr>
      <w:r>
        <w:rPr>
          <w:b/>
          <w:szCs w:val="28"/>
        </w:rPr>
        <w:t xml:space="preserve">соблюдение основных грамматических норм современного русского литературного языка: </w:t>
      </w:r>
      <w: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</w:t>
      </w:r>
      <w:r>
        <w:lastRenderedPageBreak/>
        <w:t xml:space="preserve">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>
        <w:rPr>
          <w:i/>
        </w:rPr>
        <w:t>благодаря, согласно, вопреки</w:t>
      </w:r>
      <w:r>
        <w:t xml:space="preserve">; употребление предлогов </w:t>
      </w:r>
      <w:r>
        <w:rPr>
          <w:i/>
        </w:rPr>
        <w:t>о</w:t>
      </w:r>
      <w:r>
        <w:t xml:space="preserve">‚ </w:t>
      </w:r>
      <w:r>
        <w:rPr>
          <w:i/>
        </w:rPr>
        <w:t>по</w:t>
      </w:r>
      <w:r>
        <w:t xml:space="preserve">‚ </w:t>
      </w:r>
      <w:r>
        <w:rPr>
          <w:i/>
        </w:rPr>
        <w:t>из</w:t>
      </w:r>
      <w:r>
        <w:t xml:space="preserve">‚ </w:t>
      </w:r>
      <w:r>
        <w:rPr>
          <w:i/>
        </w:rPr>
        <w:t>с</w:t>
      </w:r>
      <w:r>
        <w:t xml:space="preserve"> в составе словосочетания‚ употребление предлога </w:t>
      </w:r>
      <w:r>
        <w:rPr>
          <w:i/>
        </w:rPr>
        <w:t>по</w:t>
      </w:r>
      <w: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t xml:space="preserve">определение </w:t>
      </w:r>
      <w:r>
        <w:rPr>
          <w:szCs w:val="28"/>
        </w:rPr>
        <w:t>типичных</w:t>
      </w:r>
      <w:r w:rsidR="004D4F52">
        <w:rPr>
          <w:szCs w:val="28"/>
        </w:rPr>
        <w:t xml:space="preserve"> </w:t>
      </w:r>
      <w:r>
        <w:rPr>
          <w:szCs w:val="28"/>
        </w:rPr>
        <w:t>грамматических ошибок в речи;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рода‚форм существительных мужского рода множественного числа с окончаниями </w:t>
      </w:r>
      <w:r>
        <w:rPr>
          <w:i/>
          <w:szCs w:val="28"/>
        </w:rPr>
        <w:t>–а(-я)</w:t>
      </w:r>
      <w:r>
        <w:rPr>
          <w:szCs w:val="28"/>
        </w:rPr>
        <w:t xml:space="preserve">, </w:t>
      </w:r>
      <w:r>
        <w:rPr>
          <w:i/>
          <w:szCs w:val="28"/>
        </w:rPr>
        <w:t>-ы(и)</w:t>
      </w:r>
      <w:r>
        <w:rPr>
          <w:szCs w:val="28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выявление и исправление грамматических ошибок в устной речи;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соблюдение основных норм русского речевого этикета:</w:t>
      </w:r>
      <w:r>
        <w:t>этикетные формы и формулы о</w:t>
      </w:r>
      <w:r>
        <w:rPr>
          <w:szCs w:val="28"/>
        </w:rPr>
        <w:t xml:space="preserve">бращения; этикетные формы обращения в официальной и неофициальной </w:t>
      </w:r>
      <w:r>
        <w:rPr>
          <w:szCs w:val="28"/>
        </w:rPr>
        <w:lastRenderedPageBreak/>
        <w:t xml:space="preserve">речевой ситуации; современные формулы обращения к незнакомому человеку; употребление формы «он»;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соблюдение русской этикетной вербальной и невербальной манеры общения;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 при общении в электронной среде этики и русского речевого этикета;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соблюдение норм русского этикетного речевого поведения в ситуациях делового общения;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понимание активных процессов в русском речевом этикете;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соблюдение основных орфографических норм современного русского литературного языка</w:t>
      </w:r>
      <w:r>
        <w:rPr>
          <w:szCs w:val="28"/>
        </w:rPr>
        <w:t>(в рамках изученного в основном курсе);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соблюдение основных пунктуационных норм современного русского литературного языки</w:t>
      </w:r>
      <w:r>
        <w:rPr>
          <w:szCs w:val="28"/>
        </w:rPr>
        <w:t>(в рамках изученного в основном курсе);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 словарей синонимов, антонимов‚ омонимов‚ паронимовдля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</w:pPr>
      <w:r>
        <w:rPr>
          <w:szCs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владение правилами информационной безопасности при общении в социальных сетях;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уместное использование коммуникативных стратегий и тактик устного общения: </w:t>
      </w:r>
      <w:r>
        <w:rPr>
          <w:szCs w:val="28"/>
        </w:rPr>
        <w:lastRenderedPageBreak/>
        <w:t>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участие в беседе, споре, владение правилами корректного речевого поведения в споре;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чтение, комплексный анализ и создание текстов публицистических жанров(девиз, слоган, путевые записки, проблемный очерк; тексты рекламных объявлений);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создание объявлений (в устной и письменной форме); деловых писем;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оценивание устных и письменных речевых высказываний с точки зрения их эффективности, понимание основных причин коммуникативных неудач и объяснение </w:t>
      </w:r>
      <w:r>
        <w:rPr>
          <w:szCs w:val="28"/>
        </w:rPr>
        <w:lastRenderedPageBreak/>
        <w:t>их; оценивание собственной и чужой речи с точки зрения точного, уместного и выразительного словоупотребления;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020E5B" w:rsidRDefault="00020E5B" w:rsidP="00020E5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2.Содержание внутрипредметного модуля «Русский родной язык» ( 51 час)</w:t>
      </w:r>
    </w:p>
    <w:p w:rsidR="00020E5B" w:rsidRDefault="000C56B5" w:rsidP="00020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 и культура речи(15</w:t>
      </w:r>
      <w:r w:rsidR="00020E5B">
        <w:rPr>
          <w:rFonts w:ascii="Times New Roman" w:hAnsi="Times New Roman"/>
          <w:b/>
          <w:sz w:val="28"/>
          <w:szCs w:val="28"/>
        </w:rPr>
        <w:t xml:space="preserve"> часов).</w:t>
      </w:r>
      <w:r w:rsidR="00020E5B">
        <w:rPr>
          <w:rFonts w:ascii="Times New Roman" w:hAnsi="Times New Roman"/>
          <w:sz w:val="28"/>
          <w:szCs w:val="28"/>
        </w:rPr>
        <w:t xml:space="preserve"> Русский язык как развивающееся явление. Устаревшие слова – живые свидетели истории. Историзмы. Архаизмы в составе устаревших слов русского языка и их особенности. Употребление устаревшей лексики в новом контексте. Употребление иноязычных слов как проблема культуры речи.</w:t>
      </w:r>
      <w:r w:rsidR="0001604B">
        <w:rPr>
          <w:rFonts w:ascii="Times New Roman" w:hAnsi="Times New Roman"/>
          <w:sz w:val="28"/>
          <w:szCs w:val="28"/>
        </w:rPr>
        <w:t xml:space="preserve"> Проверочная работа.</w:t>
      </w:r>
      <w:r w:rsidR="00020E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Культура речи(18</w:t>
      </w:r>
      <w:r w:rsidR="00020E5B">
        <w:rPr>
          <w:rFonts w:ascii="Times New Roman" w:hAnsi="Times New Roman"/>
          <w:b/>
          <w:sz w:val="28"/>
          <w:szCs w:val="28"/>
        </w:rPr>
        <w:t xml:space="preserve"> часов)</w:t>
      </w:r>
      <w:r w:rsidR="00020E5B">
        <w:rPr>
          <w:rFonts w:ascii="Times New Roman" w:hAnsi="Times New Roman"/>
          <w:sz w:val="28"/>
          <w:szCs w:val="28"/>
        </w:rPr>
        <w:t>.Основные орфоэпические нормы современного русского литературного языка. Ударение. Нормы ударения в причастиях, деепричастиях и наречиях. Трудные случаи употребления паронимов. Типичные грамматические ошибки. Традиции русской речевой манеры общения. Нормы русского речевого и невербального этикета</w:t>
      </w:r>
      <w:r w:rsidR="00020E5B">
        <w:rPr>
          <w:rFonts w:ascii="Times New Roman" w:hAnsi="Times New Roman"/>
          <w:b/>
          <w:sz w:val="28"/>
          <w:szCs w:val="28"/>
        </w:rPr>
        <w:t>.</w:t>
      </w:r>
      <w:r w:rsidR="0001604B">
        <w:rPr>
          <w:rFonts w:ascii="Times New Roman" w:hAnsi="Times New Roman"/>
          <w:b/>
          <w:sz w:val="28"/>
          <w:szCs w:val="28"/>
        </w:rPr>
        <w:t xml:space="preserve"> Проверочная работа.</w:t>
      </w:r>
      <w:r w:rsidR="00020E5B">
        <w:rPr>
          <w:rFonts w:ascii="Times New Roman" w:hAnsi="Times New Roman"/>
          <w:b/>
          <w:sz w:val="28"/>
          <w:szCs w:val="28"/>
        </w:rPr>
        <w:t xml:space="preserve"> Речь. Текст(1</w:t>
      </w:r>
      <w:r w:rsidR="0001604B">
        <w:rPr>
          <w:rFonts w:ascii="Times New Roman" w:hAnsi="Times New Roman"/>
          <w:b/>
          <w:sz w:val="28"/>
          <w:szCs w:val="28"/>
        </w:rPr>
        <w:t>8</w:t>
      </w:r>
      <w:r w:rsidR="00020E5B">
        <w:rPr>
          <w:rFonts w:ascii="Times New Roman" w:hAnsi="Times New Roman"/>
          <w:sz w:val="28"/>
          <w:szCs w:val="28"/>
        </w:rPr>
        <w:t xml:space="preserve"> </w:t>
      </w:r>
      <w:r w:rsidR="00020E5B">
        <w:rPr>
          <w:rFonts w:ascii="Times New Roman" w:hAnsi="Times New Roman"/>
          <w:b/>
          <w:sz w:val="28"/>
          <w:szCs w:val="28"/>
        </w:rPr>
        <w:t>часов</w:t>
      </w:r>
      <w:r w:rsidR="00020E5B">
        <w:rPr>
          <w:rFonts w:ascii="Times New Roman" w:hAnsi="Times New Roman"/>
          <w:sz w:val="28"/>
          <w:szCs w:val="28"/>
        </w:rPr>
        <w:t xml:space="preserve">). </w:t>
      </w:r>
      <w:r w:rsidR="00547053">
        <w:rPr>
          <w:rFonts w:ascii="Times New Roman" w:hAnsi="Times New Roman"/>
          <w:sz w:val="28"/>
          <w:szCs w:val="28"/>
        </w:rPr>
        <w:t xml:space="preserve">Традиции русского речевого общения. Текст. Виды абзацев. Заголовки текстов, их типы. Разговорная речь. Спор и дискуссия. Публицистический стиль. Путевые заметки. Текст рекламного объявления, его языковые и структурные особенности. Язык художественной литературы. Притча. </w:t>
      </w:r>
      <w:r w:rsidR="0001604B">
        <w:rPr>
          <w:rFonts w:ascii="Times New Roman" w:hAnsi="Times New Roman"/>
          <w:sz w:val="28"/>
          <w:szCs w:val="28"/>
        </w:rPr>
        <w:t>Проверочная работа.</w:t>
      </w:r>
    </w:p>
    <w:p w:rsidR="00020E5B" w:rsidRDefault="00020E5B" w:rsidP="00020E5B">
      <w:pPr>
        <w:jc w:val="both"/>
        <w:rPr>
          <w:rFonts w:ascii="Times New Roman" w:hAnsi="Times New Roman"/>
          <w:b/>
          <w:sz w:val="28"/>
          <w:szCs w:val="28"/>
        </w:rPr>
      </w:pP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P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A27FE2" w:rsidRPr="00820F2D" w:rsidRDefault="00A27FE2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3.</w:t>
      </w:r>
      <w:r w:rsidR="00820F2D">
        <w:rPr>
          <w:rFonts w:ascii="Times New Roman" w:hAnsi="Times New Roman"/>
          <w:sz w:val="28"/>
          <w:szCs w:val="28"/>
        </w:rPr>
        <w:t>Те</w:t>
      </w:r>
      <w:r w:rsidR="002249F7">
        <w:rPr>
          <w:rFonts w:ascii="Times New Roman" w:hAnsi="Times New Roman"/>
          <w:sz w:val="28"/>
          <w:szCs w:val="28"/>
        </w:rPr>
        <w:t xml:space="preserve">матичекое планирование </w:t>
      </w:r>
    </w:p>
    <w:p w:rsidR="007F4811" w:rsidRPr="00820F2D" w:rsidRDefault="007F4811" w:rsidP="002506B1">
      <w:pPr>
        <w:spacing w:line="240" w:lineRule="auto"/>
        <w:ind w:firstLine="54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2977"/>
      </w:tblGrid>
      <w:tr w:rsidR="004970A8" w:rsidRPr="00820F2D" w:rsidTr="001A39A2">
        <w:trPr>
          <w:trHeight w:val="61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8" w:rsidRPr="00820F2D" w:rsidRDefault="00820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kern w:val="24"/>
                <w:sz w:val="28"/>
                <w:szCs w:val="28"/>
              </w:rPr>
              <w:t>Количество часов, отводимых на изучение темы</w:t>
            </w:r>
          </w:p>
        </w:tc>
      </w:tr>
      <w:tr w:rsidR="004970A8" w:rsidRPr="00820F2D" w:rsidTr="001A39A2">
        <w:trPr>
          <w:trHeight w:val="405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57356E" w:rsidP="005735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9325B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6520" w:type="dxa"/>
            <w:shd w:val="clear" w:color="auto" w:fill="auto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ВПМ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325B">
              <w:rPr>
                <w:rFonts w:ascii="Times New Roman" w:hAnsi="Times New Roman"/>
                <w:sz w:val="28"/>
                <w:szCs w:val="28"/>
              </w:rPr>
              <w:t xml:space="preserve"> Язык и культура </w:t>
            </w:r>
            <w:r w:rsidR="002249F7">
              <w:rPr>
                <w:rFonts w:ascii="Times New Roman" w:hAnsi="Times New Roman"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4970A8" w:rsidRPr="004D4F52" w:rsidRDefault="002249F7" w:rsidP="00250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в 5,6 классах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4970A8" w:rsidRPr="00820F2D" w:rsidRDefault="002249F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Синтаксис. Словосочетание и предложение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A64048" w:rsidP="002249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разбор. Пунктуационный разбор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A6404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A64048" w:rsidRDefault="00A64048" w:rsidP="00A64048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Лексика и фразеология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A6404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315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A64048" w:rsidP="00A64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Фонетика и орфография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668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A64048" w:rsidP="00A64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6404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A64048" w:rsidP="00A64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 и орфография. Морфологический разбор слова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6404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270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A64048" w:rsidP="00A64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Вводный контроль. Контрольный диктант по теме «Повторение изученного в 5,6 классах»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A6404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3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B2709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B27096" w:rsidP="00B270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ВПМ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4F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Устаревшие слова – живые свидетели истории. Историзмы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B2709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1A39A2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4D4F52" w:rsidRDefault="00A64048" w:rsidP="0025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b/>
                <w:sz w:val="28"/>
                <w:szCs w:val="28"/>
                <w:lang w:eastAsia="en-US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Тексты и стили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A640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A64048" w:rsidP="00A6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Текст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B270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65A66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Диалог как текст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65A6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270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65A66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речи. Стили литературного языка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E65A6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B270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65A66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Публицистический стиль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B2709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B27096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ВПМ</w:t>
            </w:r>
            <w:r w:rsidR="004D4F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Архаизмы в составе устаревших слов русского языка и их особенности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B2709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65A6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 и орфография. Культура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4D4F52" w:rsidRDefault="00E65A66" w:rsidP="00250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Причастие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65A6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65A66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Причастие как часть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65A6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65A66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027A7A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Причастный оборот. Выделение причастного оборота запятыми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027A7A">
              <w:rPr>
                <w:rFonts w:ascii="Times New Roman" w:hAnsi="Times New Roman"/>
                <w:sz w:val="28"/>
                <w:szCs w:val="28"/>
              </w:rPr>
              <w:t>7-28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027A7A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Описание внешности человека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027A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027A7A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027A7A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Краткие и полные страдательные причастия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027A7A" w:rsidP="00027A7A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Действительные причастия настоящего времени. Гласные в суффиксах действительных причастий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настоящего времени</w:t>
            </w:r>
          </w:p>
          <w:p w:rsidR="004970A8" w:rsidRPr="00820F2D" w:rsidRDefault="004970A8" w:rsidP="00027A7A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970A8" w:rsidRPr="00820F2D" w:rsidTr="001A39A2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027A7A" w:rsidP="00027A7A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Действительные причастия прошедшего времени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027A7A" w:rsidRDefault="00027A7A" w:rsidP="00027A7A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Практикум по теме «Действительные причастия настоящего и прошедшего времени»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Изложение с использованием причастий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70A8"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Страдательные причастия настоящего времени. Гласные в суффиксах причастий настоящего времени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70A8" w:rsidRPr="00820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Страдательные причастия прошедшего времени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70A8" w:rsidRPr="00820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Гласные перед  н в полных и кратких страдательных причастиях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70A8" w:rsidRPr="00820F2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-40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и две буквы н  в суф</w:t>
            </w:r>
            <w:r w:rsidR="00F46202">
              <w:rPr>
                <w:rFonts w:ascii="Times New Roman" w:hAnsi="Times New Roman"/>
                <w:sz w:val="28"/>
                <w:szCs w:val="28"/>
              </w:rPr>
              <w:t>фиксах  страдательных причастий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прошедшего времени. Одна буква н  в отглагольных прилагательных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501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Выборочное изложение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501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причастия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501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по теме «Причастие. Причастный оборот»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4970A8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812C1C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Слитное и раздельное написание не с причастиями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Буква е в суффиксах страдательных причастий прошедшего времени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12C1C" w:rsidRDefault="00812C1C" w:rsidP="00812C1C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Развитие речи. Подготовка к сочинению-описанию внешности человека( с использованием причастий)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812C1C">
              <w:rPr>
                <w:rFonts w:ascii="Times New Roman" w:hAnsi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«Причастие»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50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диктант </w:t>
            </w:r>
            <w:r w:rsidR="00D5011A">
              <w:rPr>
                <w:rFonts w:ascii="Times New Roman" w:hAnsi="Times New Roman"/>
                <w:sz w:val="28"/>
                <w:szCs w:val="28"/>
              </w:rPr>
              <w:t>за первый триместр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52-54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D5011A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ВПМ.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Употребление устаревшей лексики в новом контексте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772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4D4F52" w:rsidRDefault="00812C1C" w:rsidP="00812C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Деепричастие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501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Деепричастие как часть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501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Деепричастный оборот. Запятые при деепричастном обороте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501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 теме «</w:t>
            </w:r>
            <w:r w:rsidR="00812C1C">
              <w:rPr>
                <w:rFonts w:ascii="Times New Roman" w:hAnsi="Times New Roman"/>
                <w:sz w:val="28"/>
                <w:szCs w:val="28"/>
              </w:rPr>
              <w:t>Выделение деепричастных оборотов на письме»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Раздельное написание не с деепричастиями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Деепричастия несовершенного вида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501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Деепричастия совершенного вида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921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50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Подготовка к сочинению по картине С.Григорьева «Вратарь»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D5011A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2E5864" w:rsidRDefault="002E5864" w:rsidP="002E5864">
            <w:pPr>
              <w:pStyle w:val="af1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Морфологический разбор деепричастия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501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Обобщение по теме «Деепричастие»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948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501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2E5864" w:rsidRDefault="002E5864" w:rsidP="002E5864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Контрольный диктант по теме «Деепричастие»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D5011A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ВПМ </w:t>
            </w:r>
            <w:r w:rsidR="004D4F5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Употребление иноязычных слов как проблема культуры речи</w:t>
            </w:r>
            <w:r w:rsidR="000C56B5">
              <w:rPr>
                <w:rFonts w:ascii="Times New Roman" w:hAnsi="Times New Roman"/>
                <w:bCs/>
                <w:sz w:val="28"/>
                <w:szCs w:val="28"/>
              </w:rPr>
              <w:t>. Проверочная работа по теме «Язык и культура речи»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4D4F52" w:rsidRDefault="002E5864" w:rsidP="004970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Наречие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970A8" w:rsidRPr="00820F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970A8" w:rsidRPr="00820F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Разряды наречий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наречия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72-73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Слитное и раздельное написание </w:t>
            </w:r>
            <w:r w:rsidR="006E2034">
              <w:rPr>
                <w:rFonts w:ascii="Times New Roman" w:hAnsi="Times New Roman"/>
                <w:sz w:val="28"/>
                <w:szCs w:val="28"/>
              </w:rPr>
              <w:t>не с наречиями на –о и -е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6E203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E203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E2034" w:rsidP="006E20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е и и в приставках не- и ни- отрицательных наречий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E203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E2034" w:rsidP="006E2034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Одна и две буквы н в наречиях на –о и -е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E203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E2034" w:rsidP="006E2034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Контрольный диктант по теме «Наречие»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77- 79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D5011A" w:rsidP="006E2034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F52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Культура речи. Основные орфоэпические </w:t>
            </w:r>
            <w:r w:rsidR="00F540D8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нормы современного русского литературного языка. Ударение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F540D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540D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E2034" w:rsidP="006E20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Описание действий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F540D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1507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540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150709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Буквы о и е после шипящих на конце наречий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1507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1507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540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150709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о и а на конце наречий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1507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540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150709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Описание картины Е.Широкова «Друзья»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540D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150709"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150709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1507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540D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150709"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540D8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ВПМ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 Культура речи. Нормы ударения в причастиях, деепричастиях и наречиях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F540D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540D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15070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150709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1507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540D8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150709" w:rsidP="00150709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Мягкий знак после шипящих на конце наречий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1507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540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4970A8" w:rsidP="007133A5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70A8" w:rsidRPr="00820F2D" w:rsidRDefault="007133A5" w:rsidP="007133A5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Обобщение по теме «Наречие»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по теме «Наречие. Правописание наречий»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970A8" w:rsidRPr="00820F2D">
              <w:rPr>
                <w:rFonts w:ascii="Times New Roman" w:hAnsi="Times New Roman"/>
                <w:sz w:val="28"/>
                <w:szCs w:val="28"/>
              </w:rPr>
              <w:t>4</w:t>
            </w:r>
            <w:r w:rsidR="00F540D8">
              <w:rPr>
                <w:rFonts w:ascii="Times New Roman" w:hAnsi="Times New Roman"/>
                <w:sz w:val="28"/>
                <w:szCs w:val="28"/>
              </w:rPr>
              <w:t>-96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540D8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ВПМ</w:t>
            </w:r>
            <w:r>
              <w:rPr>
                <w:rFonts w:ascii="Times New Roman" w:hAnsi="Times New Roman"/>
                <w:sz w:val="28"/>
                <w:szCs w:val="28"/>
              </w:rPr>
              <w:t>. Трудные случаи употребления паронимов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F540D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4D4F52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Учебно-научная часть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Отзыв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Учебный доклад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состояния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7133A5">
            <w:pPr>
              <w:spacing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Категория состояния как часть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категории состояния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CE1E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«Категория состояния»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E1E6B">
              <w:rPr>
                <w:rFonts w:ascii="Times New Roman" w:hAnsi="Times New Roman"/>
                <w:sz w:val="28"/>
                <w:szCs w:val="28"/>
              </w:rPr>
              <w:t>1-103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540D8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ВПМ.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Типичные грамматические ошибки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4D4F52" w:rsidRDefault="00674F2D" w:rsidP="00674F2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52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4D4F52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bCs/>
                <w:sz w:val="28"/>
                <w:szCs w:val="28"/>
              </w:rPr>
              <w:t>Предлог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Предлог как часть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предлогов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Непроизводные и производные предлоги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E1E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и составные предлоги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1E6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Морфологический разбор предлога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E1E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речи. Подготовка к сочинению по картине А.Сайкиной «Детская спортивная школа»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924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E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Слитное и раздельное написание производных предлогов</w:t>
            </w:r>
          </w:p>
          <w:p w:rsidR="004970A8" w:rsidRPr="00820F2D" w:rsidRDefault="004970A8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55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E1E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Контрольная работа </w:t>
            </w:r>
            <w:r w:rsidR="00F540D8">
              <w:rPr>
                <w:rFonts w:ascii="Times New Roman" w:hAnsi="Times New Roman"/>
                <w:bCs/>
                <w:sz w:val="28"/>
                <w:szCs w:val="28"/>
              </w:rPr>
              <w:t>за второй триместр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E6B" w:rsidRPr="00820F2D" w:rsidTr="001A39A2">
        <w:trPr>
          <w:trHeight w:val="255"/>
        </w:trPr>
        <w:tc>
          <w:tcPr>
            <w:tcW w:w="959" w:type="dxa"/>
            <w:shd w:val="clear" w:color="auto" w:fill="auto"/>
            <w:vAlign w:val="center"/>
          </w:tcPr>
          <w:p w:rsidR="00CE1E6B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113-115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E1E6B" w:rsidRDefault="00CE1E6B" w:rsidP="00674F2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bCs/>
                <w:sz w:val="28"/>
                <w:szCs w:val="28"/>
              </w:rPr>
              <w:t>ВПМ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Традиции русской речевой манеры общения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1E6B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4D4F52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Союз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Союз как часть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и составные  союзы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Союзы сочинительные и подчинительные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Запятая между простыми предложениями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союзном сложном предложении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Сочинительные союзы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E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Подчинительные союзы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E1E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союза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Слитное написание союзов тоже, также, чтобы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E1E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«Союз»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1E6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Контрольный диктант по темам «Предлог», «Союз»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1E6B">
              <w:rPr>
                <w:rFonts w:ascii="Times New Roman" w:hAnsi="Times New Roman"/>
                <w:sz w:val="28"/>
                <w:szCs w:val="28"/>
              </w:rPr>
              <w:t>26- 128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E1E6B" w:rsidP="005828F8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F52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Нормы русского речевого и невербального этикета</w:t>
            </w:r>
            <w:r w:rsidR="000C56B5">
              <w:rPr>
                <w:rFonts w:ascii="Times New Roman" w:hAnsi="Times New Roman" w:cs="Times New Roman"/>
                <w:b w:val="0"/>
                <w:sz w:val="28"/>
                <w:szCs w:val="28"/>
              </w:rPr>
              <w:t>. Проверочная работа по теме «Культура речи»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4D4F52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Частица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1E6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  <w:shd w:val="clear" w:color="auto" w:fill="auto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Частица как часть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E1E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Разряды частиц. Формообразующие частицы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E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C6E10" w:rsidP="0058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Смыслоразличительные частицы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E1E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C6E10" w:rsidP="00EC6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Раздельное и дефисное написание частиц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E1E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C6E10" w:rsidP="00EC6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Устное сочинение по картине К.Юона «Конец зимы. Полдень»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EC6E10">
              <w:rPr>
                <w:rFonts w:ascii="Times New Roman" w:hAnsi="Times New Roman"/>
                <w:sz w:val="28"/>
                <w:szCs w:val="28"/>
              </w:rPr>
              <w:t>3</w:t>
            </w:r>
            <w:r w:rsidR="00A902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C6E10" w:rsidP="00EC6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Морфологический разбор частицы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A902DE">
              <w:rPr>
                <w:rFonts w:ascii="Times New Roman" w:hAnsi="Times New Roman"/>
                <w:sz w:val="28"/>
                <w:szCs w:val="28"/>
              </w:rPr>
              <w:t>35</w:t>
            </w:r>
            <w:r w:rsidR="00EC6E10">
              <w:rPr>
                <w:rFonts w:ascii="Times New Roman" w:hAnsi="Times New Roman"/>
                <w:sz w:val="28"/>
                <w:szCs w:val="28"/>
              </w:rPr>
              <w:t>-1</w:t>
            </w:r>
            <w:r w:rsidR="00A902D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C6E10" w:rsidP="00EC6E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Отрицательные частицы не и ни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02D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C6E10" w:rsidP="00EC6E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частицы не и приставки не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70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02DE">
              <w:rPr>
                <w:rFonts w:ascii="Times New Roman" w:hAnsi="Times New Roman"/>
                <w:sz w:val="28"/>
                <w:szCs w:val="28"/>
              </w:rPr>
              <w:t>38-140</w:t>
            </w:r>
          </w:p>
        </w:tc>
        <w:tc>
          <w:tcPr>
            <w:tcW w:w="6520" w:type="dxa"/>
            <w:shd w:val="clear" w:color="auto" w:fill="auto"/>
          </w:tcPr>
          <w:p w:rsidR="004970A8" w:rsidRPr="00820F2D" w:rsidRDefault="00A902DE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ВПМ</w:t>
            </w:r>
            <w:r>
              <w:rPr>
                <w:rFonts w:ascii="Times New Roman" w:hAnsi="Times New Roman"/>
                <w:sz w:val="28"/>
                <w:szCs w:val="28"/>
              </w:rPr>
              <w:t>. Речь. Текст. Традиции русского речевого общения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A902D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6E10" w:rsidRPr="00820F2D" w:rsidTr="001A39A2">
        <w:trPr>
          <w:trHeight w:val="255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902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EC6E10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Сочинение-рассказ по данному сюжету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1A39A2">
        <w:trPr>
          <w:trHeight w:val="33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A902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EC6E10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Частица ни, приставка ни-, союз ни…ни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1A39A2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902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EC6E10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«Частица»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A902D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1A39A2">
        <w:trPr>
          <w:trHeight w:val="27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902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EC6E10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по теме «Частица»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1A39A2">
        <w:trPr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902DE">
              <w:rPr>
                <w:rFonts w:ascii="Times New Roman" w:hAnsi="Times New Roman"/>
                <w:sz w:val="28"/>
                <w:szCs w:val="28"/>
              </w:rPr>
              <w:t>5-147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A902DE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ВПМ</w:t>
            </w:r>
            <w:r>
              <w:rPr>
                <w:rFonts w:ascii="Times New Roman" w:hAnsi="Times New Roman"/>
                <w:sz w:val="28"/>
                <w:szCs w:val="28"/>
              </w:rPr>
              <w:t>. Текст . Виды абзацев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A902D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6E10" w:rsidRPr="00820F2D" w:rsidTr="001A39A2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C6E10" w:rsidRPr="004D4F52" w:rsidRDefault="00C022ED" w:rsidP="002506B1">
            <w:pPr>
              <w:tabs>
                <w:tab w:val="left" w:pos="541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Междометие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E10" w:rsidRPr="00820F2D" w:rsidTr="001A39A2">
        <w:trPr>
          <w:trHeight w:val="27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02D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C022ED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Междометие как часть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1A39A2">
        <w:trPr>
          <w:trHeight w:val="27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02D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C022ED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Дефис в междометиях. Знаки препинания при междометиях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1A39A2">
        <w:trPr>
          <w:trHeight w:val="24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A902D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150-152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A902DE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ВПМ.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Заголовки текстов. Их типы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A902D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6E10" w:rsidRPr="00820F2D" w:rsidTr="001A39A2">
        <w:trPr>
          <w:trHeight w:val="27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902DE">
              <w:rPr>
                <w:rFonts w:ascii="Times New Roman" w:hAnsi="Times New Roman"/>
                <w:sz w:val="28"/>
                <w:szCs w:val="28"/>
              </w:rPr>
              <w:t>3-155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A902DE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ВПМ</w:t>
            </w:r>
            <w:r>
              <w:rPr>
                <w:rFonts w:ascii="Times New Roman" w:hAnsi="Times New Roman"/>
                <w:sz w:val="28"/>
                <w:szCs w:val="28"/>
              </w:rPr>
              <w:t>. Разговорная речь. Спор и дис</w:t>
            </w:r>
            <w:r w:rsidR="00341AD6">
              <w:rPr>
                <w:rFonts w:ascii="Times New Roman" w:hAnsi="Times New Roman"/>
                <w:sz w:val="28"/>
                <w:szCs w:val="28"/>
              </w:rPr>
              <w:t>куссия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341AD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6E10" w:rsidRPr="00820F2D" w:rsidTr="001A39A2">
        <w:trPr>
          <w:trHeight w:val="207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341AD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156-157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341AD6" w:rsidP="00341AD6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ВПМ</w:t>
            </w:r>
            <w:r>
              <w:rPr>
                <w:rFonts w:ascii="Times New Roman" w:hAnsi="Times New Roman"/>
                <w:sz w:val="28"/>
                <w:szCs w:val="28"/>
              </w:rPr>
              <w:t>. Публицистический стиль. Путевые заметки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341AD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22ED" w:rsidRPr="00820F2D" w:rsidTr="001A39A2">
        <w:trPr>
          <w:trHeight w:val="255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341AD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158-159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524B67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ВПМ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D4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1AD6">
              <w:rPr>
                <w:rFonts w:ascii="Times New Roman" w:hAnsi="Times New Roman"/>
                <w:sz w:val="28"/>
                <w:szCs w:val="28"/>
              </w:rPr>
              <w:t>Тексты рекламного объявления, его языковые и структурные особенности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22ED" w:rsidRPr="00820F2D" w:rsidTr="001A39A2">
        <w:trPr>
          <w:trHeight w:val="270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41AD6">
              <w:rPr>
                <w:rFonts w:ascii="Times New Roman" w:hAnsi="Times New Roman"/>
                <w:sz w:val="28"/>
                <w:szCs w:val="28"/>
              </w:rPr>
              <w:t>60-161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341AD6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ВПМ</w:t>
            </w:r>
            <w:r>
              <w:rPr>
                <w:rFonts w:ascii="Times New Roman" w:hAnsi="Times New Roman"/>
                <w:sz w:val="28"/>
                <w:szCs w:val="28"/>
              </w:rPr>
              <w:t>. Язык художественной литературы. Притча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22ED" w:rsidRPr="00820F2D" w:rsidTr="001A39A2">
        <w:trPr>
          <w:trHeight w:val="255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41A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341AD6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изученного.</w:t>
            </w:r>
            <w:r w:rsidR="00C022ED">
              <w:rPr>
                <w:rFonts w:ascii="Times New Roman" w:hAnsi="Times New Roman"/>
                <w:sz w:val="28"/>
                <w:szCs w:val="28"/>
              </w:rPr>
              <w:t>Фонетика. Графика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1A39A2">
        <w:trPr>
          <w:trHeight w:val="330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41A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C022ED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1A39A2">
        <w:trPr>
          <w:trHeight w:val="315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41A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C022ED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Морфемика. Словообразование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1A39A2">
        <w:trPr>
          <w:trHeight w:val="330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341AD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C022ED">
              <w:rPr>
                <w:rFonts w:ascii="Times New Roman" w:hAnsi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C022ED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22ED" w:rsidRPr="00820F2D" w:rsidTr="001A39A2">
        <w:trPr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41A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C022ED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374CF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фография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1A39A2">
        <w:trPr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41A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1374CF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1A39A2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41A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1374CF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1A39A2">
        <w:trPr>
          <w:trHeight w:val="207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341AD6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1374CF">
              <w:rPr>
                <w:rFonts w:ascii="Times New Roman" w:hAnsi="Times New Roman"/>
                <w:sz w:val="28"/>
                <w:szCs w:val="28"/>
              </w:rPr>
              <w:t>онтрольный диктант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третий триместр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74CF" w:rsidRPr="00820F2D" w:rsidTr="001A39A2">
        <w:trPr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6520" w:type="dxa"/>
            <w:shd w:val="clear" w:color="auto" w:fill="auto"/>
          </w:tcPr>
          <w:p w:rsidR="001374CF" w:rsidRPr="00820F2D" w:rsidRDefault="001374CF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по программе 7 класса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74CF" w:rsidRPr="00820F2D" w:rsidTr="001A39A2">
        <w:trPr>
          <w:trHeight w:val="192"/>
        </w:trPr>
        <w:tc>
          <w:tcPr>
            <w:tcW w:w="959" w:type="dxa"/>
            <w:shd w:val="clear" w:color="auto" w:fill="auto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6520" w:type="dxa"/>
            <w:shd w:val="clear" w:color="auto" w:fill="auto"/>
          </w:tcPr>
          <w:p w:rsidR="001374CF" w:rsidRPr="00820F2D" w:rsidRDefault="001374CF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учебного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74CF" w:rsidRPr="00820F2D" w:rsidTr="001A39A2">
        <w:trPr>
          <w:trHeight w:val="315"/>
        </w:trPr>
        <w:tc>
          <w:tcPr>
            <w:tcW w:w="959" w:type="dxa"/>
            <w:shd w:val="clear" w:color="auto" w:fill="auto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6520" w:type="dxa"/>
            <w:shd w:val="clear" w:color="auto" w:fill="auto"/>
          </w:tcPr>
          <w:p w:rsidR="001374CF" w:rsidRPr="00820F2D" w:rsidRDefault="001374CF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 часов</w:t>
            </w:r>
          </w:p>
        </w:tc>
      </w:tr>
    </w:tbl>
    <w:p w:rsidR="007F4811" w:rsidRPr="00820F2D" w:rsidRDefault="007F4811" w:rsidP="007F4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0F3B4E">
      <w:pPr>
        <w:ind w:right="-5"/>
        <w:rPr>
          <w:rFonts w:ascii="Times New Roman" w:hAnsi="Times New Roman"/>
          <w:b/>
          <w:sz w:val="28"/>
          <w:szCs w:val="28"/>
        </w:rPr>
      </w:pPr>
    </w:p>
    <w:p w:rsidR="00914358" w:rsidRPr="00820F2D" w:rsidRDefault="00914358" w:rsidP="002506B1">
      <w:pPr>
        <w:pStyle w:val="a9"/>
        <w:spacing w:before="0" w:after="0" w:line="276" w:lineRule="auto"/>
        <w:rPr>
          <w:sz w:val="28"/>
          <w:szCs w:val="28"/>
        </w:rPr>
        <w:sectPr w:rsidR="00914358" w:rsidRPr="00820F2D" w:rsidSect="00914358">
          <w:footerReference w:type="default" r:id="rId8"/>
          <w:pgSz w:w="11906" w:h="16838"/>
          <w:pgMar w:top="1134" w:right="533" w:bottom="1134" w:left="709" w:header="556" w:footer="459" w:gutter="0"/>
          <w:cols w:space="708"/>
          <w:docGrid w:linePitch="360"/>
        </w:sectPr>
      </w:pPr>
    </w:p>
    <w:p w:rsidR="00A27FE2" w:rsidRPr="00820F2D" w:rsidRDefault="00A27FE2" w:rsidP="00AA58E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27FE2" w:rsidRPr="00820F2D" w:rsidSect="00914358">
          <w:pgSz w:w="11906" w:h="16838"/>
          <w:pgMar w:top="1134" w:right="533" w:bottom="1134" w:left="709" w:header="556" w:footer="459" w:gutter="0"/>
          <w:cols w:space="708"/>
          <w:docGrid w:linePitch="360"/>
        </w:sectPr>
      </w:pPr>
    </w:p>
    <w:p w:rsidR="00820F2D" w:rsidRPr="00820F2D" w:rsidRDefault="00820F2D" w:rsidP="00820F2D">
      <w:pPr>
        <w:pStyle w:val="af1"/>
        <w:rPr>
          <w:rFonts w:ascii="Times New Roman" w:eastAsia="Newton-Regular" w:hAnsi="Times New Roman" w:cs="Times New Roman"/>
          <w:sz w:val="28"/>
          <w:szCs w:val="28"/>
          <w:lang w:eastAsia="en-US"/>
        </w:rPr>
      </w:pPr>
    </w:p>
    <w:sectPr w:rsidR="00820F2D" w:rsidRPr="00820F2D" w:rsidSect="00914358">
      <w:pgSz w:w="11906" w:h="16838"/>
      <w:pgMar w:top="1134" w:right="533" w:bottom="1134" w:left="709" w:header="556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842" w:rsidRDefault="00F95842" w:rsidP="007F4811">
      <w:pPr>
        <w:spacing w:after="0" w:line="240" w:lineRule="auto"/>
      </w:pPr>
      <w:r>
        <w:separator/>
      </w:r>
    </w:p>
  </w:endnote>
  <w:endnote w:type="continuationSeparator" w:id="1">
    <w:p w:rsidR="00F95842" w:rsidRDefault="00F95842" w:rsidP="007F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7899494"/>
      <w:docPartObj>
        <w:docPartGallery w:val="Page Numbers (Bottom of Page)"/>
        <w:docPartUnique/>
      </w:docPartObj>
    </w:sdtPr>
    <w:sdtContent>
      <w:p w:rsidR="00A843B5" w:rsidRDefault="00714765">
        <w:pPr>
          <w:pStyle w:val="ae"/>
          <w:jc w:val="right"/>
        </w:pPr>
        <w:fldSimple w:instr="PAGE   \* MERGEFORMAT">
          <w:r w:rsidR="004D4F52">
            <w:rPr>
              <w:noProof/>
            </w:rPr>
            <w:t>22</w:t>
          </w:r>
        </w:fldSimple>
      </w:p>
    </w:sdtContent>
  </w:sdt>
  <w:p w:rsidR="00A843B5" w:rsidRDefault="00A843B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842" w:rsidRDefault="00F95842" w:rsidP="007F4811">
      <w:pPr>
        <w:spacing w:after="0" w:line="240" w:lineRule="auto"/>
      </w:pPr>
      <w:r>
        <w:separator/>
      </w:r>
    </w:p>
  </w:footnote>
  <w:footnote w:type="continuationSeparator" w:id="1">
    <w:p w:rsidR="00F95842" w:rsidRDefault="00F95842" w:rsidP="007F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302D5"/>
    <w:multiLevelType w:val="hybridMultilevel"/>
    <w:tmpl w:val="A1860C80"/>
    <w:lvl w:ilvl="0" w:tplc="F2F402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A1815"/>
    <w:multiLevelType w:val="hybridMultilevel"/>
    <w:tmpl w:val="1C1CD620"/>
    <w:lvl w:ilvl="0" w:tplc="6B24E5D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811"/>
    <w:rsid w:val="00013838"/>
    <w:rsid w:val="0001604B"/>
    <w:rsid w:val="00020E5B"/>
    <w:rsid w:val="00027A7A"/>
    <w:rsid w:val="000617B6"/>
    <w:rsid w:val="000809B2"/>
    <w:rsid w:val="00081E9D"/>
    <w:rsid w:val="000C56B5"/>
    <w:rsid w:val="000F3B4E"/>
    <w:rsid w:val="00110827"/>
    <w:rsid w:val="00125226"/>
    <w:rsid w:val="00133A08"/>
    <w:rsid w:val="001374CF"/>
    <w:rsid w:val="00150709"/>
    <w:rsid w:val="001A20AA"/>
    <w:rsid w:val="001A39A2"/>
    <w:rsid w:val="001B5370"/>
    <w:rsid w:val="001D53AE"/>
    <w:rsid w:val="002249F7"/>
    <w:rsid w:val="002332A7"/>
    <w:rsid w:val="0024041D"/>
    <w:rsid w:val="0025066E"/>
    <w:rsid w:val="002506B1"/>
    <w:rsid w:val="00257710"/>
    <w:rsid w:val="00276C3B"/>
    <w:rsid w:val="00292954"/>
    <w:rsid w:val="002C23A7"/>
    <w:rsid w:val="002E10E0"/>
    <w:rsid w:val="002E27B9"/>
    <w:rsid w:val="002E32DE"/>
    <w:rsid w:val="002E5864"/>
    <w:rsid w:val="002F10DA"/>
    <w:rsid w:val="0030615C"/>
    <w:rsid w:val="003175EA"/>
    <w:rsid w:val="003346CE"/>
    <w:rsid w:val="00341AD6"/>
    <w:rsid w:val="003450CA"/>
    <w:rsid w:val="00346D58"/>
    <w:rsid w:val="003538EA"/>
    <w:rsid w:val="0037618E"/>
    <w:rsid w:val="003A3B73"/>
    <w:rsid w:val="003C4134"/>
    <w:rsid w:val="003C5531"/>
    <w:rsid w:val="003C713D"/>
    <w:rsid w:val="003E711A"/>
    <w:rsid w:val="003F2691"/>
    <w:rsid w:val="00434BE9"/>
    <w:rsid w:val="00444E41"/>
    <w:rsid w:val="004470EE"/>
    <w:rsid w:val="004772F8"/>
    <w:rsid w:val="004969DF"/>
    <w:rsid w:val="004970A8"/>
    <w:rsid w:val="004D4F52"/>
    <w:rsid w:val="004D56A3"/>
    <w:rsid w:val="004E61D2"/>
    <w:rsid w:val="004F680A"/>
    <w:rsid w:val="005019CD"/>
    <w:rsid w:val="0050321D"/>
    <w:rsid w:val="0050707E"/>
    <w:rsid w:val="00524B67"/>
    <w:rsid w:val="00541136"/>
    <w:rsid w:val="00547053"/>
    <w:rsid w:val="005533EA"/>
    <w:rsid w:val="0057356E"/>
    <w:rsid w:val="005828F8"/>
    <w:rsid w:val="005A0C76"/>
    <w:rsid w:val="005F09C6"/>
    <w:rsid w:val="00674F2D"/>
    <w:rsid w:val="00675BDA"/>
    <w:rsid w:val="00683127"/>
    <w:rsid w:val="00695F2A"/>
    <w:rsid w:val="006D3372"/>
    <w:rsid w:val="006E2034"/>
    <w:rsid w:val="0070020D"/>
    <w:rsid w:val="007133A5"/>
    <w:rsid w:val="00714765"/>
    <w:rsid w:val="007408E8"/>
    <w:rsid w:val="007537C6"/>
    <w:rsid w:val="007561F0"/>
    <w:rsid w:val="007607E1"/>
    <w:rsid w:val="00770A6F"/>
    <w:rsid w:val="00787C27"/>
    <w:rsid w:val="007F4811"/>
    <w:rsid w:val="00812C1C"/>
    <w:rsid w:val="00820F2D"/>
    <w:rsid w:val="00863781"/>
    <w:rsid w:val="00864599"/>
    <w:rsid w:val="00874972"/>
    <w:rsid w:val="0088677D"/>
    <w:rsid w:val="0089325B"/>
    <w:rsid w:val="00894E0E"/>
    <w:rsid w:val="008A7229"/>
    <w:rsid w:val="008B074E"/>
    <w:rsid w:val="008C073F"/>
    <w:rsid w:val="008D572D"/>
    <w:rsid w:val="00901085"/>
    <w:rsid w:val="00914358"/>
    <w:rsid w:val="00936B9B"/>
    <w:rsid w:val="009942A6"/>
    <w:rsid w:val="009B050D"/>
    <w:rsid w:val="009B2FF5"/>
    <w:rsid w:val="00A014B8"/>
    <w:rsid w:val="00A059CC"/>
    <w:rsid w:val="00A21C81"/>
    <w:rsid w:val="00A27FE2"/>
    <w:rsid w:val="00A41B69"/>
    <w:rsid w:val="00A64048"/>
    <w:rsid w:val="00A843B5"/>
    <w:rsid w:val="00A902DE"/>
    <w:rsid w:val="00AA58E5"/>
    <w:rsid w:val="00B0514F"/>
    <w:rsid w:val="00B27096"/>
    <w:rsid w:val="00B44B25"/>
    <w:rsid w:val="00B7546B"/>
    <w:rsid w:val="00BA2263"/>
    <w:rsid w:val="00BA7AD0"/>
    <w:rsid w:val="00BD43A3"/>
    <w:rsid w:val="00BE7593"/>
    <w:rsid w:val="00C022ED"/>
    <w:rsid w:val="00C376CE"/>
    <w:rsid w:val="00C634F6"/>
    <w:rsid w:val="00C66700"/>
    <w:rsid w:val="00C70054"/>
    <w:rsid w:val="00C81D83"/>
    <w:rsid w:val="00C8278A"/>
    <w:rsid w:val="00C87D22"/>
    <w:rsid w:val="00CA01DE"/>
    <w:rsid w:val="00CB7C0F"/>
    <w:rsid w:val="00CE03EA"/>
    <w:rsid w:val="00CE1E6B"/>
    <w:rsid w:val="00CF67DA"/>
    <w:rsid w:val="00D129A3"/>
    <w:rsid w:val="00D12DAC"/>
    <w:rsid w:val="00D26024"/>
    <w:rsid w:val="00D45A39"/>
    <w:rsid w:val="00D5011A"/>
    <w:rsid w:val="00D52CAC"/>
    <w:rsid w:val="00D64B79"/>
    <w:rsid w:val="00D72FA4"/>
    <w:rsid w:val="00DD1B96"/>
    <w:rsid w:val="00DE3422"/>
    <w:rsid w:val="00E056AE"/>
    <w:rsid w:val="00E06166"/>
    <w:rsid w:val="00E2194B"/>
    <w:rsid w:val="00E52270"/>
    <w:rsid w:val="00E65A66"/>
    <w:rsid w:val="00E7360B"/>
    <w:rsid w:val="00E8378D"/>
    <w:rsid w:val="00EB2297"/>
    <w:rsid w:val="00EC27A1"/>
    <w:rsid w:val="00EC6E10"/>
    <w:rsid w:val="00F01052"/>
    <w:rsid w:val="00F2619C"/>
    <w:rsid w:val="00F46202"/>
    <w:rsid w:val="00F540D8"/>
    <w:rsid w:val="00F93AF4"/>
    <w:rsid w:val="00F95842"/>
    <w:rsid w:val="00FB0E2F"/>
    <w:rsid w:val="00FB6331"/>
    <w:rsid w:val="00FD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48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8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81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8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48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8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481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48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F4811"/>
    <w:rPr>
      <w:color w:val="0000FF"/>
      <w:u w:val="single"/>
    </w:rPr>
  </w:style>
  <w:style w:type="table" w:styleId="a5">
    <w:name w:val="Table Grid"/>
    <w:basedOn w:val="a1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4811"/>
  </w:style>
  <w:style w:type="paragraph" w:styleId="a6">
    <w:name w:val="Body Text Indent"/>
    <w:basedOn w:val="a"/>
    <w:link w:val="a7"/>
    <w:rsid w:val="007F4811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F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7F481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4811"/>
    <w:pPr>
      <w:spacing w:after="0" w:line="240" w:lineRule="auto"/>
    </w:pPr>
  </w:style>
  <w:style w:type="character" w:customStyle="1" w:styleId="rvts243">
    <w:name w:val="rvts243"/>
    <w:basedOn w:val="a0"/>
    <w:rsid w:val="007F4811"/>
  </w:style>
  <w:style w:type="character" w:customStyle="1" w:styleId="apple-converted-space">
    <w:name w:val="apple-converted-space"/>
    <w:basedOn w:val="a0"/>
    <w:rsid w:val="007F4811"/>
  </w:style>
  <w:style w:type="character" w:customStyle="1" w:styleId="210">
    <w:name w:val="Заголовок 2 Знак1"/>
    <w:basedOn w:val="a0"/>
    <w:uiPriority w:val="9"/>
    <w:semiHidden/>
    <w:rsid w:val="007F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7F481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7F4811"/>
  </w:style>
  <w:style w:type="paragraph" w:styleId="a9">
    <w:name w:val="Normal (Web)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2">
    <w:name w:val="Название1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a">
    <w:name w:val="Заголовок МОЙ"/>
    <w:basedOn w:val="a"/>
    <w:next w:val="1"/>
    <w:rsid w:val="007F4811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7F4811"/>
  </w:style>
  <w:style w:type="paragraph" w:styleId="HTML">
    <w:name w:val="HTML Preformatted"/>
    <w:basedOn w:val="a"/>
    <w:link w:val="HTML0"/>
    <w:rsid w:val="007F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7F4811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7F4811"/>
  </w:style>
  <w:style w:type="paragraph" w:customStyle="1" w:styleId="13">
    <w:name w:val="Знак1"/>
    <w:basedOn w:val="a"/>
    <w:rsid w:val="007F48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5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F4811"/>
  </w:style>
  <w:style w:type="paragraph" w:styleId="ab">
    <w:name w:val="Body Text"/>
    <w:basedOn w:val="a"/>
    <w:link w:val="ac"/>
    <w:rsid w:val="007F481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7F4811"/>
    <w:rPr>
      <w:b/>
      <w:bCs/>
    </w:rPr>
  </w:style>
  <w:style w:type="character" w:customStyle="1" w:styleId="day7">
    <w:name w:val="da y7"/>
    <w:basedOn w:val="a0"/>
    <w:rsid w:val="007F4811"/>
  </w:style>
  <w:style w:type="character" w:customStyle="1" w:styleId="t7">
    <w:name w:val="t7"/>
    <w:basedOn w:val="a0"/>
    <w:rsid w:val="007F4811"/>
  </w:style>
  <w:style w:type="paragraph" w:customStyle="1" w:styleId="c6c17">
    <w:name w:val="c6 c17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7F4811"/>
  </w:style>
  <w:style w:type="character" w:customStyle="1" w:styleId="c2">
    <w:name w:val="c2"/>
    <w:basedOn w:val="a0"/>
    <w:rsid w:val="007F4811"/>
  </w:style>
  <w:style w:type="paragraph" w:customStyle="1" w:styleId="c3">
    <w:name w:val="c3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7c70">
    <w:name w:val="c3 c17 c7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7F4811"/>
  </w:style>
  <w:style w:type="paragraph" w:styleId="ae">
    <w:name w:val="footer"/>
    <w:basedOn w:val="a"/>
    <w:link w:val="af"/>
    <w:uiPriority w:val="99"/>
    <w:rsid w:val="007F48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F4811"/>
  </w:style>
  <w:style w:type="paragraph" w:styleId="af1">
    <w:name w:val="caption"/>
    <w:basedOn w:val="a"/>
    <w:next w:val="a"/>
    <w:qFormat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2">
    <w:name w:val="Balloon Text"/>
    <w:basedOn w:val="a"/>
    <w:link w:val="af3"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4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qFormat/>
    <w:rsid w:val="007F4811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7F48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481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F481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F4811"/>
    <w:rPr>
      <w:b/>
      <w:bCs/>
    </w:rPr>
  </w:style>
  <w:style w:type="paragraph" w:customStyle="1" w:styleId="dash041e0431044b0447043d044b0439">
    <w:name w:val="dash041e_0431_044b_0447_043d_044b_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5">
    <w:name w:val="Сетка таблицы2"/>
    <w:basedOn w:val="a1"/>
    <w:next w:val="a5"/>
    <w:uiPriority w:val="59"/>
    <w:rsid w:val="007F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F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F4811"/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(2)_"/>
    <w:basedOn w:val="a0"/>
    <w:link w:val="27"/>
    <w:rsid w:val="00A27FE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27FE2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 w:cstheme="minorBid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020E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3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782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6404-C292-4947-8ECD-C6BF223D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7195</Words>
  <Characters>41012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53</cp:revision>
  <cp:lastPrinted>2020-05-27T10:22:00Z</cp:lastPrinted>
  <dcterms:created xsi:type="dcterms:W3CDTF">2018-05-04T09:47:00Z</dcterms:created>
  <dcterms:modified xsi:type="dcterms:W3CDTF">2020-06-10T15:39:00Z</dcterms:modified>
</cp:coreProperties>
</file>