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0CC" w:rsidRDefault="008C30CC" w:rsidP="008C30CC">
      <w:pPr>
        <w:spacing w:before="1" w:line="360" w:lineRule="auto"/>
        <w:ind w:right="486"/>
        <w:jc w:val="center"/>
        <w:rPr>
          <w:sz w:val="28"/>
        </w:rPr>
      </w:pPr>
      <w:r>
        <w:rPr>
          <w:sz w:val="28"/>
        </w:rPr>
        <w:t>Муниципальное бюджетное общеобразовательное учреждение основная общеобразовательная школа №3</w:t>
      </w:r>
    </w:p>
    <w:p w:rsidR="008C30CC" w:rsidRDefault="008C30CC" w:rsidP="008C30CC">
      <w:pPr>
        <w:rPr>
          <w:sz w:val="28"/>
        </w:rPr>
      </w:pPr>
    </w:p>
    <w:p w:rsidR="008C30CC" w:rsidRDefault="008C30CC" w:rsidP="008C30CC">
      <w:pPr>
        <w:rPr>
          <w:sz w:val="28"/>
        </w:rPr>
      </w:pPr>
    </w:p>
    <w:p w:rsidR="008C30CC" w:rsidRDefault="008C30CC" w:rsidP="008C30CC">
      <w:pPr>
        <w:rPr>
          <w:sz w:val="28"/>
        </w:rPr>
      </w:pPr>
    </w:p>
    <w:p w:rsidR="008C30CC" w:rsidRDefault="008C30CC" w:rsidP="008C30CC">
      <w:pPr>
        <w:spacing w:before="8"/>
        <w:rPr>
          <w:sz w:val="28"/>
        </w:rPr>
      </w:pPr>
    </w:p>
    <w:p w:rsidR="008C30CC" w:rsidRDefault="008C30CC" w:rsidP="008C30CC">
      <w:pPr>
        <w:rPr>
          <w:sz w:val="28"/>
        </w:rPr>
      </w:pPr>
    </w:p>
    <w:p w:rsidR="008C30CC" w:rsidRDefault="008C30CC" w:rsidP="008C30CC">
      <w:pPr>
        <w:rPr>
          <w:sz w:val="28"/>
        </w:rPr>
      </w:pPr>
      <w:r>
        <w:rPr>
          <w:sz w:val="28"/>
        </w:rPr>
        <w:t xml:space="preserve">                                                                      ПРОЕКТ</w:t>
      </w:r>
    </w:p>
    <w:p w:rsidR="008C30CC" w:rsidRDefault="008C30CC" w:rsidP="008C30CC">
      <w:pPr>
        <w:spacing w:before="219"/>
        <w:jc w:val="center"/>
        <w:rPr>
          <w:sz w:val="28"/>
        </w:rPr>
      </w:pPr>
      <w:r>
        <w:rPr>
          <w:sz w:val="28"/>
        </w:rPr>
        <w:t>РАБОЧАЯ ПРОГРАММА</w:t>
      </w:r>
    </w:p>
    <w:p w:rsidR="008C30CC" w:rsidRDefault="008C30CC" w:rsidP="008C30CC">
      <w:pPr>
        <w:spacing w:before="218"/>
        <w:ind w:left="-426"/>
        <w:jc w:val="center"/>
        <w:rPr>
          <w:sz w:val="28"/>
        </w:rPr>
      </w:pPr>
      <w:r>
        <w:rPr>
          <w:sz w:val="28"/>
        </w:rPr>
        <w:t xml:space="preserve">   по географии </w:t>
      </w:r>
      <w:r>
        <w:rPr>
          <w:sz w:val="28"/>
        </w:rPr>
        <w:t>9</w:t>
      </w:r>
      <w:r>
        <w:rPr>
          <w:sz w:val="28"/>
        </w:rPr>
        <w:t xml:space="preserve"> класса (</w:t>
      </w:r>
      <w:r>
        <w:rPr>
          <w:sz w:val="28"/>
        </w:rPr>
        <w:t>УО</w:t>
      </w:r>
      <w:bookmarkStart w:id="0" w:name="_GoBack"/>
      <w:bookmarkEnd w:id="0"/>
      <w:r>
        <w:rPr>
          <w:sz w:val="28"/>
        </w:rPr>
        <w:t>)</w:t>
      </w:r>
    </w:p>
    <w:p w:rsidR="008C30CC" w:rsidRDefault="008C30CC" w:rsidP="008C30CC">
      <w:pPr>
        <w:jc w:val="center"/>
        <w:rPr>
          <w:sz w:val="28"/>
        </w:rPr>
      </w:pPr>
    </w:p>
    <w:p w:rsidR="008C30CC" w:rsidRDefault="008C30CC" w:rsidP="008C30CC">
      <w:pPr>
        <w:rPr>
          <w:sz w:val="28"/>
        </w:rPr>
      </w:pPr>
    </w:p>
    <w:p w:rsidR="008C30CC" w:rsidRDefault="008C30CC" w:rsidP="008C30CC">
      <w:pPr>
        <w:rPr>
          <w:sz w:val="28"/>
        </w:rPr>
      </w:pPr>
    </w:p>
    <w:p w:rsidR="008C30CC" w:rsidRDefault="008C30CC" w:rsidP="008C30CC">
      <w:pPr>
        <w:spacing w:before="6"/>
        <w:rPr>
          <w:sz w:val="28"/>
        </w:rPr>
      </w:pPr>
    </w:p>
    <w:p w:rsidR="008C30CC" w:rsidRDefault="008C30CC" w:rsidP="008C30CC">
      <w:pPr>
        <w:ind w:right="3"/>
        <w:jc w:val="right"/>
        <w:rPr>
          <w:sz w:val="28"/>
        </w:rPr>
      </w:pPr>
      <w:r>
        <w:rPr>
          <w:sz w:val="28"/>
        </w:rPr>
        <w:t xml:space="preserve">         Учитель географии</w:t>
      </w:r>
    </w:p>
    <w:p w:rsidR="008C30CC" w:rsidRDefault="008C30CC" w:rsidP="008C30CC">
      <w:pPr>
        <w:spacing w:before="279"/>
        <w:ind w:right="3"/>
        <w:jc w:val="right"/>
        <w:rPr>
          <w:sz w:val="28"/>
        </w:rPr>
      </w:pPr>
      <w:r>
        <w:rPr>
          <w:spacing w:val="-3"/>
          <w:sz w:val="28"/>
        </w:rPr>
        <w:t>Селиверстова Нина Антоновна</w:t>
      </w:r>
    </w:p>
    <w:p w:rsidR="008C30CC" w:rsidRDefault="008C30CC" w:rsidP="008C30CC">
      <w:pPr>
        <w:spacing w:before="279"/>
        <w:ind w:right="3"/>
        <w:jc w:val="right"/>
        <w:rPr>
          <w:sz w:val="28"/>
        </w:rPr>
      </w:pPr>
    </w:p>
    <w:p w:rsidR="008C30CC" w:rsidRDefault="008C30CC" w:rsidP="008C30CC">
      <w:pPr>
        <w:ind w:right="3"/>
        <w:rPr>
          <w:sz w:val="28"/>
        </w:rPr>
      </w:pPr>
    </w:p>
    <w:p w:rsidR="008C30CC" w:rsidRDefault="008C30CC" w:rsidP="008C30CC">
      <w:pPr>
        <w:rPr>
          <w:sz w:val="28"/>
        </w:rPr>
      </w:pPr>
    </w:p>
    <w:p w:rsidR="008C30CC" w:rsidRDefault="008C30CC" w:rsidP="008C30CC">
      <w:pPr>
        <w:rPr>
          <w:sz w:val="28"/>
        </w:rPr>
      </w:pPr>
    </w:p>
    <w:p w:rsidR="008C30CC" w:rsidRDefault="008C30CC" w:rsidP="008C30CC">
      <w:pPr>
        <w:rPr>
          <w:sz w:val="28"/>
        </w:rPr>
      </w:pPr>
    </w:p>
    <w:p w:rsidR="008C30CC" w:rsidRDefault="008C30CC" w:rsidP="008C30CC">
      <w:pPr>
        <w:rPr>
          <w:sz w:val="28"/>
        </w:rPr>
      </w:pPr>
    </w:p>
    <w:p w:rsidR="008C30CC" w:rsidRDefault="008C30CC" w:rsidP="008C30CC">
      <w:pPr>
        <w:rPr>
          <w:sz w:val="28"/>
        </w:rPr>
      </w:pPr>
    </w:p>
    <w:p w:rsidR="008C30CC" w:rsidRDefault="008C30CC" w:rsidP="008C30CC">
      <w:pPr>
        <w:rPr>
          <w:sz w:val="28"/>
        </w:rPr>
      </w:pPr>
    </w:p>
    <w:p w:rsidR="008C30CC" w:rsidRDefault="008C30CC" w:rsidP="008C30CC">
      <w:pPr>
        <w:rPr>
          <w:sz w:val="28"/>
        </w:rPr>
      </w:pPr>
      <w:r>
        <w:rPr>
          <w:sz w:val="28"/>
        </w:rPr>
        <w:t xml:space="preserve">                                                                         Советск</w:t>
      </w:r>
    </w:p>
    <w:p w:rsidR="008C30CC" w:rsidRDefault="008C30CC" w:rsidP="008C30CC">
      <w:pPr>
        <w:jc w:val="center"/>
        <w:rPr>
          <w:sz w:val="28"/>
        </w:rPr>
      </w:pPr>
      <w:r>
        <w:rPr>
          <w:sz w:val="28"/>
        </w:rPr>
        <w:t>2020 год</w:t>
      </w:r>
    </w:p>
    <w:p w:rsidR="00F4759B" w:rsidRDefault="00EA4D6D" w:rsidP="00F4759B">
      <w:pPr>
        <w:spacing w:after="240"/>
        <w:rPr>
          <w:rFonts w:ascii="Times New Roman" w:hAnsi="Times New Roman" w:cs="Times New Roman"/>
          <w:sz w:val="20"/>
          <w:szCs w:val="20"/>
          <w:lang w:eastAsia="ru-RU"/>
        </w:rPr>
      </w:pPr>
      <w:r>
        <w:rPr>
          <w:rFonts w:ascii="Times New Roman" w:hAnsi="Times New Roman" w:cs="Times New Roman"/>
          <w:sz w:val="20"/>
          <w:szCs w:val="20"/>
          <w:lang w:eastAsia="ru-RU"/>
        </w:rPr>
        <w:br/>
      </w:r>
      <w:r>
        <w:rPr>
          <w:rFonts w:ascii="Times New Roman" w:hAnsi="Times New Roman" w:cs="Times New Roman"/>
          <w:sz w:val="20"/>
          <w:szCs w:val="20"/>
          <w:lang w:eastAsia="ru-RU"/>
        </w:rPr>
        <w:br/>
      </w:r>
    </w:p>
    <w:p w:rsidR="00EA4D6D" w:rsidRDefault="00EA4D6D" w:rsidP="00EA4D6D">
      <w:pPr>
        <w:jc w:val="center"/>
        <w:rPr>
          <w:rFonts w:ascii="Times New Roman" w:hAnsi="Times New Roman" w:cs="Times New Roman"/>
          <w:sz w:val="20"/>
          <w:szCs w:val="20"/>
          <w:lang w:eastAsia="ru-RU"/>
        </w:rPr>
      </w:pPr>
    </w:p>
    <w:p w:rsidR="008333D4" w:rsidRDefault="008333D4" w:rsidP="00EA4D6D">
      <w:pPr>
        <w:tabs>
          <w:tab w:val="left" w:pos="915"/>
        </w:tabs>
        <w:spacing w:after="0" w:line="240" w:lineRule="auto"/>
        <w:rPr>
          <w:rFonts w:ascii="Times New Roman" w:hAnsi="Times New Roman" w:cs="Times New Roman"/>
          <w:b/>
          <w:color w:val="0D0D0D" w:themeColor="text1" w:themeTint="F2"/>
          <w:sz w:val="28"/>
          <w:szCs w:val="28"/>
        </w:rPr>
      </w:pPr>
    </w:p>
    <w:p w:rsidR="00E90A17" w:rsidRPr="008333D4" w:rsidRDefault="00E90A17" w:rsidP="00F84D3A">
      <w:pPr>
        <w:pStyle w:val="a5"/>
        <w:numPr>
          <w:ilvl w:val="0"/>
          <w:numId w:val="12"/>
        </w:numPr>
        <w:rPr>
          <w:color w:val="0D0D0D" w:themeColor="text1" w:themeTint="F2"/>
          <w:sz w:val="28"/>
          <w:szCs w:val="28"/>
        </w:rPr>
      </w:pPr>
      <w:r w:rsidRPr="00EA4D6D">
        <w:rPr>
          <w:b/>
          <w:color w:val="0D0D0D" w:themeColor="text1" w:themeTint="F2"/>
          <w:sz w:val="28"/>
          <w:szCs w:val="28"/>
          <w:lang w:val="ru-RU" w:eastAsia="ru-RU"/>
        </w:rPr>
        <w:t>Планируемые результаты изучения пре</w:t>
      </w:r>
      <w:r w:rsidRPr="008333D4">
        <w:rPr>
          <w:b/>
          <w:color w:val="0D0D0D" w:themeColor="text1" w:themeTint="F2"/>
          <w:sz w:val="28"/>
          <w:szCs w:val="28"/>
          <w:lang w:eastAsia="ru-RU"/>
        </w:rPr>
        <w:t>дмета</w:t>
      </w:r>
      <w:r w:rsidR="00F76E24">
        <w:rPr>
          <w:b/>
          <w:color w:val="0D0D0D" w:themeColor="text1" w:themeTint="F2"/>
          <w:sz w:val="28"/>
          <w:szCs w:val="28"/>
          <w:lang w:val="ru-RU" w:eastAsia="ru-RU"/>
        </w:rPr>
        <w:t>.</w:t>
      </w:r>
    </w:p>
    <w:p w:rsidR="00E90A17" w:rsidRPr="008333D4" w:rsidRDefault="00E90A17" w:rsidP="00E90A17">
      <w:pPr>
        <w:rPr>
          <w:rFonts w:ascii="Times New Roman" w:hAnsi="Times New Roman" w:cs="Times New Roman"/>
          <w:b/>
          <w:color w:val="0D0D0D" w:themeColor="text1" w:themeTint="F2"/>
          <w:sz w:val="28"/>
          <w:szCs w:val="28"/>
        </w:rPr>
      </w:pPr>
    </w:p>
    <w:p w:rsidR="00E90A17" w:rsidRPr="008333D4" w:rsidRDefault="00E90A17" w:rsidP="00E90A17">
      <w:pPr>
        <w:rPr>
          <w:rFonts w:ascii="Times New Roman" w:hAnsi="Times New Roman" w:cs="Times New Roman"/>
          <w:b/>
          <w:color w:val="0D0D0D" w:themeColor="text1" w:themeTint="F2"/>
          <w:sz w:val="28"/>
          <w:szCs w:val="28"/>
        </w:rPr>
      </w:pPr>
      <w:r w:rsidRPr="008333D4">
        <w:rPr>
          <w:rFonts w:ascii="Times New Roman" w:hAnsi="Times New Roman" w:cs="Times New Roman"/>
          <w:b/>
          <w:color w:val="0D0D0D" w:themeColor="text1" w:themeTint="F2"/>
          <w:sz w:val="28"/>
          <w:szCs w:val="28"/>
        </w:rPr>
        <w:t>Обучающиеся должны знать:</w:t>
      </w:r>
    </w:p>
    <w:p w:rsidR="00E90A17" w:rsidRPr="008333D4" w:rsidRDefault="00E90A17" w:rsidP="00E90A17">
      <w:pPr>
        <w:pStyle w:val="a5"/>
        <w:tabs>
          <w:tab w:val="left" w:pos="142"/>
        </w:tabs>
        <w:spacing w:before="0"/>
        <w:ind w:left="0" w:right="480"/>
        <w:rPr>
          <w:color w:val="0D0D0D" w:themeColor="text1" w:themeTint="F2"/>
          <w:sz w:val="28"/>
          <w:szCs w:val="28"/>
          <w:lang w:val="ru-RU"/>
        </w:rPr>
      </w:pPr>
      <w:r w:rsidRPr="008333D4">
        <w:rPr>
          <w:color w:val="0D0D0D" w:themeColor="text1" w:themeTint="F2"/>
          <w:sz w:val="28"/>
          <w:szCs w:val="28"/>
          <w:lang w:val="ru-RU"/>
        </w:rPr>
        <w:t>- географическое положение, столицы и характерные особенности изучаемых государств Евразии;</w:t>
      </w:r>
    </w:p>
    <w:p w:rsidR="00E90A17" w:rsidRPr="008333D4" w:rsidRDefault="00E90A17" w:rsidP="00E90A17">
      <w:pPr>
        <w:pStyle w:val="a5"/>
        <w:tabs>
          <w:tab w:val="left" w:pos="142"/>
        </w:tabs>
        <w:spacing w:before="0"/>
        <w:ind w:left="0"/>
        <w:rPr>
          <w:color w:val="0D0D0D" w:themeColor="text1" w:themeTint="F2"/>
          <w:sz w:val="28"/>
          <w:szCs w:val="28"/>
          <w:lang w:val="ru-RU"/>
        </w:rPr>
      </w:pPr>
      <w:r w:rsidRPr="008333D4">
        <w:rPr>
          <w:color w:val="0D0D0D" w:themeColor="text1" w:themeTint="F2"/>
          <w:sz w:val="28"/>
          <w:szCs w:val="28"/>
          <w:lang w:val="ru-RU"/>
        </w:rPr>
        <w:t>- границы, государственный строй и символику</w:t>
      </w:r>
      <w:r w:rsidRPr="008333D4">
        <w:rPr>
          <w:color w:val="0D0D0D" w:themeColor="text1" w:themeTint="F2"/>
          <w:spacing w:val="3"/>
          <w:sz w:val="28"/>
          <w:szCs w:val="28"/>
          <w:lang w:val="ru-RU"/>
        </w:rPr>
        <w:t xml:space="preserve"> </w:t>
      </w:r>
      <w:r w:rsidRPr="008333D4">
        <w:rPr>
          <w:color w:val="0D0D0D" w:themeColor="text1" w:themeTint="F2"/>
          <w:sz w:val="28"/>
          <w:szCs w:val="28"/>
          <w:lang w:val="ru-RU"/>
        </w:rPr>
        <w:t>России;</w:t>
      </w:r>
    </w:p>
    <w:p w:rsidR="00E90A17" w:rsidRPr="008333D4" w:rsidRDefault="00E90A17" w:rsidP="00E90A17">
      <w:pPr>
        <w:pStyle w:val="a5"/>
        <w:tabs>
          <w:tab w:val="left" w:pos="142"/>
        </w:tabs>
        <w:spacing w:before="0"/>
        <w:ind w:left="0" w:right="478"/>
        <w:rPr>
          <w:color w:val="0D0D0D" w:themeColor="text1" w:themeTint="F2"/>
          <w:sz w:val="28"/>
          <w:szCs w:val="28"/>
          <w:lang w:val="ru-RU"/>
        </w:rPr>
      </w:pPr>
      <w:r w:rsidRPr="008333D4">
        <w:rPr>
          <w:color w:val="0D0D0D" w:themeColor="text1" w:themeTint="F2"/>
          <w:sz w:val="28"/>
          <w:szCs w:val="28"/>
          <w:lang w:val="ru-RU"/>
        </w:rPr>
        <w:t>-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w:t>
      </w:r>
      <w:r w:rsidRPr="008333D4">
        <w:rPr>
          <w:color w:val="0D0D0D" w:themeColor="text1" w:themeTint="F2"/>
          <w:spacing w:val="18"/>
          <w:sz w:val="28"/>
          <w:szCs w:val="28"/>
          <w:lang w:val="ru-RU"/>
        </w:rPr>
        <w:t xml:space="preserve"> </w:t>
      </w:r>
      <w:r w:rsidRPr="008333D4">
        <w:rPr>
          <w:color w:val="0D0D0D" w:themeColor="text1" w:themeTint="F2"/>
          <w:sz w:val="28"/>
          <w:szCs w:val="28"/>
          <w:lang w:val="ru-RU"/>
        </w:rPr>
        <w:t>бедствиях;</w:t>
      </w:r>
    </w:p>
    <w:p w:rsidR="00E90A17" w:rsidRPr="008333D4" w:rsidRDefault="00E90A17" w:rsidP="00E90A17">
      <w:pPr>
        <w:pStyle w:val="a5"/>
        <w:tabs>
          <w:tab w:val="left" w:pos="142"/>
        </w:tabs>
        <w:spacing w:before="0"/>
        <w:ind w:left="0"/>
        <w:rPr>
          <w:color w:val="0D0D0D" w:themeColor="text1" w:themeTint="F2"/>
          <w:sz w:val="28"/>
          <w:szCs w:val="28"/>
          <w:lang w:val="ru-RU"/>
        </w:rPr>
      </w:pPr>
      <w:r w:rsidRPr="008333D4">
        <w:rPr>
          <w:color w:val="0D0D0D" w:themeColor="text1" w:themeTint="F2"/>
          <w:sz w:val="28"/>
          <w:szCs w:val="28"/>
          <w:lang w:val="ru-RU"/>
        </w:rPr>
        <w:t>- медицинские учреждения и отделы социальной защиты своей</w:t>
      </w:r>
      <w:r w:rsidRPr="008333D4">
        <w:rPr>
          <w:color w:val="0D0D0D" w:themeColor="text1" w:themeTint="F2"/>
          <w:spacing w:val="17"/>
          <w:sz w:val="28"/>
          <w:szCs w:val="28"/>
          <w:lang w:val="ru-RU"/>
        </w:rPr>
        <w:t xml:space="preserve"> </w:t>
      </w:r>
      <w:r w:rsidRPr="008333D4">
        <w:rPr>
          <w:color w:val="0D0D0D" w:themeColor="text1" w:themeTint="F2"/>
          <w:sz w:val="28"/>
          <w:szCs w:val="28"/>
          <w:lang w:val="ru-RU"/>
        </w:rPr>
        <w:t>местности.</w:t>
      </w:r>
    </w:p>
    <w:p w:rsidR="00E90A17" w:rsidRPr="008333D4" w:rsidRDefault="00E90A17" w:rsidP="00E90A17">
      <w:pPr>
        <w:pStyle w:val="1"/>
        <w:ind w:left="0"/>
        <w:rPr>
          <w:color w:val="0D0D0D" w:themeColor="text1" w:themeTint="F2"/>
          <w:sz w:val="28"/>
          <w:szCs w:val="28"/>
          <w:lang w:val="ru-RU"/>
        </w:rPr>
      </w:pPr>
    </w:p>
    <w:p w:rsidR="00E90A17" w:rsidRPr="008333D4" w:rsidRDefault="00E90A17" w:rsidP="00E90A17">
      <w:pPr>
        <w:pStyle w:val="1"/>
        <w:ind w:left="0"/>
        <w:rPr>
          <w:color w:val="0D0D0D" w:themeColor="text1" w:themeTint="F2"/>
          <w:sz w:val="28"/>
          <w:szCs w:val="28"/>
          <w:lang w:val="ru-RU"/>
        </w:rPr>
      </w:pPr>
      <w:r w:rsidRPr="008333D4">
        <w:rPr>
          <w:color w:val="0D0D0D" w:themeColor="text1" w:themeTint="F2"/>
          <w:sz w:val="28"/>
          <w:szCs w:val="28"/>
          <w:lang w:val="ru-RU"/>
        </w:rPr>
        <w:t>Обучающиеся должны уметь:</w:t>
      </w:r>
    </w:p>
    <w:p w:rsidR="00E90A17" w:rsidRPr="008333D4" w:rsidRDefault="00E90A17" w:rsidP="00E90A17">
      <w:pPr>
        <w:pStyle w:val="a5"/>
        <w:tabs>
          <w:tab w:val="left" w:pos="142"/>
        </w:tabs>
        <w:spacing w:before="0"/>
        <w:ind w:left="0" w:right="479"/>
        <w:rPr>
          <w:color w:val="0D0D0D" w:themeColor="text1" w:themeTint="F2"/>
          <w:sz w:val="28"/>
          <w:szCs w:val="28"/>
          <w:lang w:val="ru-RU"/>
        </w:rPr>
      </w:pPr>
      <w:r w:rsidRPr="008333D4">
        <w:rPr>
          <w:color w:val="0D0D0D" w:themeColor="text1" w:themeTint="F2"/>
          <w:sz w:val="28"/>
          <w:szCs w:val="28"/>
          <w:lang w:val="ru-RU"/>
        </w:rPr>
        <w:t xml:space="preserve">- находить на политической карте Евразии изучаемые государства и их столицы в атласах, специально разработанных для коррекционных школ </w:t>
      </w:r>
      <w:r w:rsidRPr="008333D4">
        <w:rPr>
          <w:color w:val="0D0D0D" w:themeColor="text1" w:themeTint="F2"/>
          <w:sz w:val="28"/>
          <w:szCs w:val="28"/>
        </w:rPr>
        <w:t>VIII</w:t>
      </w:r>
      <w:r w:rsidRPr="008333D4">
        <w:rPr>
          <w:color w:val="0D0D0D" w:themeColor="text1" w:themeTint="F2"/>
          <w:spacing w:val="7"/>
          <w:sz w:val="28"/>
          <w:szCs w:val="28"/>
          <w:lang w:val="ru-RU"/>
        </w:rPr>
        <w:t xml:space="preserve"> </w:t>
      </w:r>
      <w:r w:rsidRPr="008333D4">
        <w:rPr>
          <w:color w:val="0D0D0D" w:themeColor="text1" w:themeTint="F2"/>
          <w:sz w:val="28"/>
          <w:szCs w:val="28"/>
          <w:lang w:val="ru-RU"/>
        </w:rPr>
        <w:t>вида.</w:t>
      </w:r>
    </w:p>
    <w:p w:rsidR="00E90A17" w:rsidRPr="008333D4" w:rsidRDefault="00E90A17" w:rsidP="00E90A17">
      <w:pPr>
        <w:pStyle w:val="a5"/>
        <w:tabs>
          <w:tab w:val="left" w:pos="142"/>
        </w:tabs>
        <w:spacing w:before="0"/>
        <w:ind w:left="0"/>
        <w:rPr>
          <w:color w:val="0D0D0D" w:themeColor="text1" w:themeTint="F2"/>
          <w:sz w:val="28"/>
          <w:szCs w:val="28"/>
          <w:lang w:val="ru-RU"/>
        </w:rPr>
      </w:pPr>
      <w:r w:rsidRPr="008333D4">
        <w:rPr>
          <w:color w:val="0D0D0D" w:themeColor="text1" w:themeTint="F2"/>
          <w:sz w:val="28"/>
          <w:szCs w:val="28"/>
          <w:lang w:val="ru-RU"/>
        </w:rPr>
        <w:t>- показывать Россию на политических картах мира и</w:t>
      </w:r>
      <w:r w:rsidRPr="008333D4">
        <w:rPr>
          <w:color w:val="0D0D0D" w:themeColor="text1" w:themeTint="F2"/>
          <w:spacing w:val="12"/>
          <w:sz w:val="28"/>
          <w:szCs w:val="28"/>
          <w:lang w:val="ru-RU"/>
        </w:rPr>
        <w:t xml:space="preserve"> </w:t>
      </w:r>
      <w:r w:rsidRPr="008333D4">
        <w:rPr>
          <w:color w:val="0D0D0D" w:themeColor="text1" w:themeTint="F2"/>
          <w:sz w:val="28"/>
          <w:szCs w:val="28"/>
          <w:lang w:val="ru-RU"/>
        </w:rPr>
        <w:t>Евразии;</w:t>
      </w:r>
    </w:p>
    <w:p w:rsidR="00E90A17" w:rsidRPr="008333D4" w:rsidRDefault="00E90A17" w:rsidP="00E90A17">
      <w:pPr>
        <w:pStyle w:val="a5"/>
        <w:tabs>
          <w:tab w:val="left" w:pos="142"/>
        </w:tabs>
        <w:spacing w:before="0"/>
        <w:ind w:left="0" w:right="479"/>
        <w:rPr>
          <w:color w:val="0D0D0D" w:themeColor="text1" w:themeTint="F2"/>
          <w:sz w:val="28"/>
          <w:szCs w:val="28"/>
          <w:lang w:val="ru-RU"/>
        </w:rPr>
      </w:pPr>
      <w:r w:rsidRPr="008333D4">
        <w:rPr>
          <w:color w:val="0D0D0D" w:themeColor="text1" w:themeTint="F2"/>
          <w:sz w:val="28"/>
          <w:szCs w:val="28"/>
          <w:lang w:val="ru-RU"/>
        </w:rPr>
        <w:t>- находить свою местность на карте России (политико-административной, физической и карте природных</w:t>
      </w:r>
      <w:r w:rsidRPr="008333D4">
        <w:rPr>
          <w:color w:val="0D0D0D" w:themeColor="text1" w:themeTint="F2"/>
          <w:spacing w:val="3"/>
          <w:sz w:val="28"/>
          <w:szCs w:val="28"/>
          <w:lang w:val="ru-RU"/>
        </w:rPr>
        <w:t xml:space="preserve"> </w:t>
      </w:r>
      <w:r w:rsidRPr="008333D4">
        <w:rPr>
          <w:color w:val="0D0D0D" w:themeColor="text1" w:themeTint="F2"/>
          <w:sz w:val="28"/>
          <w:szCs w:val="28"/>
          <w:lang w:val="ru-RU"/>
        </w:rPr>
        <w:t>зон);</w:t>
      </w:r>
    </w:p>
    <w:p w:rsidR="00E90A17" w:rsidRPr="008333D4" w:rsidRDefault="00E90A17" w:rsidP="00E90A17">
      <w:pPr>
        <w:pStyle w:val="a5"/>
        <w:tabs>
          <w:tab w:val="left" w:pos="142"/>
        </w:tabs>
        <w:spacing w:before="0"/>
        <w:ind w:left="0" w:right="480"/>
        <w:rPr>
          <w:color w:val="0D0D0D" w:themeColor="text1" w:themeTint="F2"/>
          <w:sz w:val="28"/>
          <w:szCs w:val="28"/>
          <w:lang w:val="ru-RU"/>
        </w:rPr>
      </w:pPr>
      <w:r w:rsidRPr="008333D4">
        <w:rPr>
          <w:color w:val="0D0D0D" w:themeColor="text1" w:themeTint="F2"/>
          <w:sz w:val="28"/>
          <w:szCs w:val="28"/>
          <w:lang w:val="ru-RU"/>
        </w:rPr>
        <w:t>- давать несложную характеристику природных условий и хозяйственных ресурсов своей местности, давать краткую историческую справку о прошлом своего</w:t>
      </w:r>
      <w:r w:rsidRPr="008333D4">
        <w:rPr>
          <w:color w:val="0D0D0D" w:themeColor="text1" w:themeTint="F2"/>
          <w:spacing w:val="8"/>
          <w:sz w:val="28"/>
          <w:szCs w:val="28"/>
          <w:lang w:val="ru-RU"/>
        </w:rPr>
        <w:t xml:space="preserve"> </w:t>
      </w:r>
      <w:r w:rsidRPr="008333D4">
        <w:rPr>
          <w:color w:val="0D0D0D" w:themeColor="text1" w:themeTint="F2"/>
          <w:sz w:val="28"/>
          <w:szCs w:val="28"/>
          <w:lang w:val="ru-RU"/>
        </w:rPr>
        <w:t>края;</w:t>
      </w:r>
    </w:p>
    <w:p w:rsidR="00E90A17" w:rsidRPr="008333D4" w:rsidRDefault="00E90A17" w:rsidP="00E90A17">
      <w:pPr>
        <w:pStyle w:val="a3"/>
        <w:tabs>
          <w:tab w:val="left" w:pos="142"/>
        </w:tabs>
        <w:ind w:right="562"/>
        <w:rPr>
          <w:color w:val="0D0D0D" w:themeColor="text1" w:themeTint="F2"/>
          <w:sz w:val="28"/>
          <w:szCs w:val="28"/>
          <w:lang w:val="ru-RU"/>
        </w:rPr>
      </w:pPr>
      <w:r w:rsidRPr="008333D4">
        <w:rPr>
          <w:color w:val="0D0D0D" w:themeColor="text1" w:themeTint="F2"/>
          <w:sz w:val="28"/>
          <w:szCs w:val="28"/>
          <w:lang w:val="ru-RU"/>
        </w:rPr>
        <w:t>- называть и показывать на иллюстрациях изученные культурные и исторические памятники своей области;</w:t>
      </w:r>
    </w:p>
    <w:p w:rsidR="00E90A17" w:rsidRPr="008333D4" w:rsidRDefault="00E90A17" w:rsidP="00E90A17">
      <w:pPr>
        <w:pStyle w:val="a3"/>
        <w:tabs>
          <w:tab w:val="left" w:pos="142"/>
        </w:tabs>
        <w:rPr>
          <w:color w:val="0D0D0D" w:themeColor="text1" w:themeTint="F2"/>
          <w:sz w:val="28"/>
          <w:szCs w:val="28"/>
          <w:lang w:val="ru-RU"/>
        </w:rPr>
      </w:pPr>
      <w:r w:rsidRPr="008333D4">
        <w:rPr>
          <w:color w:val="0D0D0D" w:themeColor="text1" w:themeTint="F2"/>
          <w:sz w:val="28"/>
          <w:szCs w:val="28"/>
          <w:lang w:val="ru-RU"/>
        </w:rPr>
        <w:t>- правильно вести себя в природе;</w:t>
      </w:r>
    </w:p>
    <w:p w:rsidR="00E90A17" w:rsidRPr="008333D4" w:rsidRDefault="00E90A17" w:rsidP="00E90A17">
      <w:pPr>
        <w:pStyle w:val="a3"/>
        <w:tabs>
          <w:tab w:val="left" w:pos="142"/>
        </w:tabs>
        <w:ind w:right="562"/>
        <w:rPr>
          <w:color w:val="0D0D0D" w:themeColor="text1" w:themeTint="F2"/>
          <w:sz w:val="28"/>
          <w:szCs w:val="28"/>
          <w:lang w:val="ru-RU"/>
        </w:rPr>
      </w:pPr>
      <w:r w:rsidRPr="008333D4">
        <w:rPr>
          <w:color w:val="0D0D0D" w:themeColor="text1" w:themeTint="F2"/>
          <w:sz w:val="28"/>
          <w:szCs w:val="28"/>
          <w:lang w:val="ru-RU"/>
        </w:rPr>
        <w:t xml:space="preserve">- выполнять задания в «Рабочей тетради по географии материков и океанов» для 9 класса специальной (коррекционной) школы </w:t>
      </w:r>
      <w:r w:rsidRPr="008333D4">
        <w:rPr>
          <w:color w:val="0D0D0D" w:themeColor="text1" w:themeTint="F2"/>
          <w:sz w:val="28"/>
          <w:szCs w:val="28"/>
        </w:rPr>
        <w:t>VIII</w:t>
      </w:r>
      <w:r w:rsidRPr="008333D4">
        <w:rPr>
          <w:color w:val="0D0D0D" w:themeColor="text1" w:themeTint="F2"/>
          <w:sz w:val="28"/>
          <w:szCs w:val="28"/>
          <w:lang w:val="ru-RU"/>
        </w:rPr>
        <w:t xml:space="preserve"> вида. </w:t>
      </w:r>
    </w:p>
    <w:p w:rsidR="00E90A17" w:rsidRPr="008333D4" w:rsidRDefault="00E90A17" w:rsidP="00E90A17">
      <w:pPr>
        <w:pStyle w:val="a3"/>
        <w:tabs>
          <w:tab w:val="left" w:pos="142"/>
        </w:tabs>
        <w:rPr>
          <w:color w:val="0D0D0D" w:themeColor="text1" w:themeTint="F2"/>
          <w:sz w:val="28"/>
          <w:szCs w:val="28"/>
          <w:lang w:val="ru-RU"/>
        </w:rPr>
      </w:pPr>
    </w:p>
    <w:p w:rsidR="00E90A17" w:rsidRPr="008333D4" w:rsidRDefault="00E90A17" w:rsidP="00E90A17">
      <w:pPr>
        <w:pStyle w:val="a3"/>
        <w:rPr>
          <w:color w:val="0D0D0D" w:themeColor="text1" w:themeTint="F2"/>
          <w:sz w:val="28"/>
          <w:szCs w:val="28"/>
          <w:lang w:val="ru-RU"/>
        </w:rPr>
      </w:pPr>
    </w:p>
    <w:p w:rsidR="00E90A17" w:rsidRPr="008333D4" w:rsidRDefault="00E90A17" w:rsidP="00E90A17">
      <w:pPr>
        <w:pStyle w:val="a3"/>
        <w:rPr>
          <w:color w:val="0D0D0D" w:themeColor="text1" w:themeTint="F2"/>
          <w:sz w:val="28"/>
          <w:szCs w:val="28"/>
          <w:lang w:val="ru-RU"/>
        </w:rPr>
      </w:pPr>
    </w:p>
    <w:p w:rsidR="00E90A17" w:rsidRPr="008333D4" w:rsidRDefault="00E90A17" w:rsidP="00E90A17">
      <w:pPr>
        <w:pStyle w:val="a3"/>
        <w:rPr>
          <w:color w:val="0D0D0D" w:themeColor="text1" w:themeTint="F2"/>
          <w:sz w:val="28"/>
          <w:szCs w:val="28"/>
          <w:lang w:val="ru-RU"/>
        </w:rPr>
      </w:pPr>
    </w:p>
    <w:p w:rsidR="00E90A17" w:rsidRPr="008333D4" w:rsidRDefault="00E90A17" w:rsidP="00E90A17">
      <w:pPr>
        <w:pStyle w:val="a3"/>
        <w:rPr>
          <w:color w:val="0D0D0D" w:themeColor="text1" w:themeTint="F2"/>
          <w:sz w:val="28"/>
          <w:szCs w:val="28"/>
          <w:lang w:val="ru-RU"/>
        </w:rPr>
      </w:pPr>
    </w:p>
    <w:p w:rsidR="00E90A17" w:rsidRPr="008333D4" w:rsidRDefault="00E90A17" w:rsidP="00E90A17">
      <w:pPr>
        <w:pStyle w:val="a3"/>
        <w:rPr>
          <w:color w:val="0D0D0D" w:themeColor="text1" w:themeTint="F2"/>
          <w:sz w:val="28"/>
          <w:szCs w:val="28"/>
          <w:lang w:val="ru-RU"/>
        </w:rPr>
      </w:pPr>
    </w:p>
    <w:p w:rsidR="00E90A17" w:rsidRPr="008333D4" w:rsidRDefault="00E90A17" w:rsidP="00E90A17">
      <w:pPr>
        <w:pStyle w:val="a3"/>
        <w:rPr>
          <w:color w:val="0D0D0D" w:themeColor="text1" w:themeTint="F2"/>
          <w:sz w:val="28"/>
          <w:szCs w:val="28"/>
          <w:lang w:val="ru-RU"/>
        </w:rPr>
      </w:pPr>
    </w:p>
    <w:p w:rsidR="00E90A17" w:rsidRPr="008333D4" w:rsidRDefault="00E90A17" w:rsidP="00E90A17">
      <w:pPr>
        <w:pStyle w:val="a3"/>
        <w:rPr>
          <w:color w:val="0D0D0D" w:themeColor="text1" w:themeTint="F2"/>
          <w:sz w:val="28"/>
          <w:szCs w:val="28"/>
          <w:lang w:val="ru-RU"/>
        </w:rPr>
      </w:pPr>
    </w:p>
    <w:p w:rsidR="00E90A17" w:rsidRPr="008333D4" w:rsidRDefault="00E90A17" w:rsidP="00E90A17">
      <w:pPr>
        <w:pStyle w:val="a3"/>
        <w:rPr>
          <w:color w:val="0D0D0D" w:themeColor="text1" w:themeTint="F2"/>
          <w:sz w:val="28"/>
          <w:szCs w:val="28"/>
          <w:lang w:val="ru-RU"/>
        </w:rPr>
      </w:pPr>
    </w:p>
    <w:p w:rsidR="00F84D3A" w:rsidRPr="008333D4" w:rsidRDefault="00F84D3A" w:rsidP="00F84D3A">
      <w:pPr>
        <w:pStyle w:val="a9"/>
        <w:jc w:val="center"/>
        <w:rPr>
          <w:rFonts w:ascii="Times New Roman" w:hAnsi="Times New Roman"/>
          <w:b/>
          <w:sz w:val="28"/>
          <w:szCs w:val="28"/>
        </w:rPr>
      </w:pPr>
    </w:p>
    <w:p w:rsidR="00F84D3A" w:rsidRPr="008333D4" w:rsidRDefault="00F84D3A" w:rsidP="00F84D3A">
      <w:pPr>
        <w:pStyle w:val="a9"/>
        <w:jc w:val="center"/>
        <w:rPr>
          <w:rFonts w:ascii="Times New Roman" w:hAnsi="Times New Roman"/>
          <w:b/>
          <w:sz w:val="28"/>
          <w:szCs w:val="28"/>
        </w:rPr>
      </w:pPr>
    </w:p>
    <w:p w:rsidR="00F84D3A" w:rsidRPr="008333D4" w:rsidRDefault="00F84D3A" w:rsidP="00F84D3A">
      <w:pPr>
        <w:pStyle w:val="a9"/>
        <w:jc w:val="center"/>
        <w:rPr>
          <w:rFonts w:ascii="Times New Roman" w:hAnsi="Times New Roman"/>
          <w:b/>
          <w:sz w:val="28"/>
          <w:szCs w:val="28"/>
        </w:rPr>
      </w:pPr>
    </w:p>
    <w:p w:rsidR="00F84D3A" w:rsidRPr="008333D4" w:rsidRDefault="00F84D3A" w:rsidP="00F84D3A">
      <w:pPr>
        <w:pStyle w:val="a9"/>
        <w:jc w:val="center"/>
        <w:rPr>
          <w:rFonts w:ascii="Times New Roman" w:hAnsi="Times New Roman"/>
          <w:b/>
          <w:sz w:val="28"/>
          <w:szCs w:val="28"/>
        </w:rPr>
      </w:pPr>
    </w:p>
    <w:p w:rsidR="00F84D3A" w:rsidRPr="008333D4" w:rsidRDefault="00F84D3A" w:rsidP="00F84D3A">
      <w:pPr>
        <w:pStyle w:val="a9"/>
        <w:jc w:val="center"/>
        <w:rPr>
          <w:rFonts w:ascii="Times New Roman" w:hAnsi="Times New Roman"/>
          <w:b/>
          <w:sz w:val="28"/>
          <w:szCs w:val="28"/>
        </w:rPr>
      </w:pPr>
    </w:p>
    <w:p w:rsidR="00F84D3A" w:rsidRPr="008333D4" w:rsidRDefault="00F84D3A" w:rsidP="00F84D3A">
      <w:pPr>
        <w:pStyle w:val="a9"/>
        <w:jc w:val="center"/>
        <w:rPr>
          <w:rFonts w:ascii="Times New Roman" w:hAnsi="Times New Roman"/>
          <w:b/>
          <w:sz w:val="28"/>
          <w:szCs w:val="28"/>
        </w:rPr>
      </w:pPr>
    </w:p>
    <w:p w:rsidR="00F84D3A" w:rsidRPr="008333D4" w:rsidRDefault="00F84D3A" w:rsidP="00F84D3A">
      <w:pPr>
        <w:pStyle w:val="a9"/>
        <w:jc w:val="center"/>
        <w:rPr>
          <w:rFonts w:ascii="Times New Roman" w:hAnsi="Times New Roman"/>
          <w:b/>
          <w:sz w:val="28"/>
          <w:szCs w:val="28"/>
        </w:rPr>
      </w:pPr>
    </w:p>
    <w:p w:rsidR="00F84D3A" w:rsidRPr="008333D4" w:rsidRDefault="00F84D3A" w:rsidP="00F84D3A">
      <w:pPr>
        <w:pStyle w:val="a9"/>
        <w:jc w:val="center"/>
        <w:rPr>
          <w:rFonts w:ascii="Times New Roman" w:hAnsi="Times New Roman"/>
          <w:b/>
          <w:sz w:val="28"/>
          <w:szCs w:val="28"/>
        </w:rPr>
      </w:pPr>
    </w:p>
    <w:p w:rsidR="00F84D3A" w:rsidRPr="008333D4" w:rsidRDefault="00F84D3A" w:rsidP="00F84D3A">
      <w:pPr>
        <w:pStyle w:val="a9"/>
        <w:jc w:val="center"/>
        <w:rPr>
          <w:rFonts w:ascii="Times New Roman" w:hAnsi="Times New Roman"/>
          <w:b/>
          <w:sz w:val="28"/>
          <w:szCs w:val="28"/>
        </w:rPr>
      </w:pPr>
    </w:p>
    <w:p w:rsidR="00F84D3A" w:rsidRPr="008333D4" w:rsidRDefault="00F84D3A" w:rsidP="008333D4">
      <w:pPr>
        <w:pStyle w:val="a9"/>
        <w:rPr>
          <w:rFonts w:ascii="Times New Roman" w:hAnsi="Times New Roman"/>
          <w:b/>
          <w:sz w:val="28"/>
          <w:szCs w:val="28"/>
        </w:rPr>
      </w:pPr>
    </w:p>
    <w:p w:rsidR="008333D4" w:rsidRDefault="00F84D3A" w:rsidP="008333D4">
      <w:pPr>
        <w:pStyle w:val="a9"/>
        <w:numPr>
          <w:ilvl w:val="0"/>
          <w:numId w:val="12"/>
        </w:numPr>
        <w:rPr>
          <w:rFonts w:ascii="Times New Roman" w:hAnsi="Times New Roman"/>
          <w:b/>
          <w:sz w:val="28"/>
          <w:szCs w:val="28"/>
        </w:rPr>
      </w:pPr>
      <w:r w:rsidRPr="008333D4">
        <w:rPr>
          <w:rFonts w:ascii="Times New Roman" w:hAnsi="Times New Roman"/>
          <w:b/>
          <w:sz w:val="28"/>
          <w:szCs w:val="28"/>
        </w:rPr>
        <w:t>Содержание курса</w:t>
      </w:r>
    </w:p>
    <w:p w:rsidR="00F84D3A" w:rsidRPr="008333D4" w:rsidRDefault="00F84D3A" w:rsidP="008333D4">
      <w:pPr>
        <w:pStyle w:val="a9"/>
        <w:rPr>
          <w:rFonts w:ascii="Times New Roman" w:hAnsi="Times New Roman"/>
          <w:b/>
          <w:sz w:val="28"/>
          <w:szCs w:val="28"/>
        </w:rPr>
      </w:pPr>
      <w:r w:rsidRPr="008333D4">
        <w:rPr>
          <w:rFonts w:ascii="Times New Roman" w:hAnsi="Times New Roman"/>
          <w:b/>
          <w:sz w:val="28"/>
          <w:szCs w:val="28"/>
        </w:rPr>
        <w:t xml:space="preserve">  «Государства Евразии»</w:t>
      </w:r>
    </w:p>
    <w:p w:rsidR="00F84D3A" w:rsidRPr="008333D4" w:rsidRDefault="00F84D3A" w:rsidP="00F84D3A">
      <w:pPr>
        <w:spacing w:after="0" w:line="240" w:lineRule="auto"/>
        <w:rPr>
          <w:rFonts w:ascii="Times New Roman" w:hAnsi="Times New Roman" w:cs="Times New Roman"/>
          <w:b/>
          <w:bCs/>
          <w:sz w:val="28"/>
          <w:szCs w:val="28"/>
        </w:rPr>
      </w:pPr>
      <w:r w:rsidRPr="008333D4">
        <w:rPr>
          <w:rFonts w:ascii="Times New Roman" w:hAnsi="Times New Roman" w:cs="Times New Roman"/>
          <w:b/>
          <w:bCs/>
          <w:sz w:val="28"/>
          <w:szCs w:val="28"/>
        </w:rPr>
        <w:t>Государства Евразии</w:t>
      </w:r>
    </w:p>
    <w:p w:rsidR="00F84D3A" w:rsidRPr="008333D4" w:rsidRDefault="00F84D3A" w:rsidP="00F84D3A">
      <w:pPr>
        <w:spacing w:after="0" w:line="240" w:lineRule="auto"/>
        <w:rPr>
          <w:rFonts w:ascii="Times New Roman" w:hAnsi="Times New Roman" w:cs="Times New Roman"/>
          <w:b/>
          <w:bCs/>
          <w:sz w:val="28"/>
          <w:szCs w:val="28"/>
        </w:rPr>
      </w:pPr>
      <w:r w:rsidRPr="008333D4">
        <w:rPr>
          <w:rFonts w:ascii="Times New Roman" w:hAnsi="Times New Roman" w:cs="Times New Roman"/>
          <w:sz w:val="28"/>
          <w:szCs w:val="28"/>
        </w:rPr>
        <w:t>Политическая карта Евразии. Государства Евразии (обзор</w:t>
      </w:r>
      <w:r w:rsidRPr="008333D4">
        <w:rPr>
          <w:rFonts w:ascii="Times New Roman" w:hAnsi="Times New Roman" w:cs="Times New Roman"/>
          <w:i/>
          <w:sz w:val="28"/>
          <w:szCs w:val="28"/>
        </w:rPr>
        <w:t>). Западная Европа</w:t>
      </w:r>
      <w:r w:rsidRPr="008333D4">
        <w:rPr>
          <w:rFonts w:ascii="Times New Roman" w:hAnsi="Times New Roman" w:cs="Times New Roman"/>
          <w:sz w:val="28"/>
          <w:szCs w:val="28"/>
        </w:rPr>
        <w:t xml:space="preserve">. Великобритания (Соединенное Королевство Великобритании и Северной Ирландии). Франция (Французская Республика).  Германия (Федеративная Республика Германия). Австрия (Австрийская Республика). Швейцария (Швейцарская Конфедерация). </w:t>
      </w:r>
      <w:r w:rsidRPr="008333D4">
        <w:rPr>
          <w:rFonts w:ascii="Times New Roman" w:hAnsi="Times New Roman" w:cs="Times New Roman"/>
          <w:i/>
          <w:sz w:val="28"/>
          <w:szCs w:val="28"/>
        </w:rPr>
        <w:t>Южная Европа</w:t>
      </w:r>
      <w:r w:rsidRPr="008333D4">
        <w:rPr>
          <w:rFonts w:ascii="Times New Roman" w:hAnsi="Times New Roman" w:cs="Times New Roman"/>
          <w:sz w:val="28"/>
          <w:szCs w:val="28"/>
        </w:rPr>
        <w:t xml:space="preserve">.  Испания. Португалия (Португальская Республика).  Италия (Итальянская Республика). Греция (Греческая Республика). </w:t>
      </w:r>
      <w:r w:rsidRPr="008333D4">
        <w:rPr>
          <w:rFonts w:ascii="Times New Roman" w:hAnsi="Times New Roman" w:cs="Times New Roman"/>
          <w:i/>
          <w:sz w:val="28"/>
          <w:szCs w:val="28"/>
        </w:rPr>
        <w:t>Северная Европа</w:t>
      </w:r>
      <w:r w:rsidRPr="008333D4">
        <w:rPr>
          <w:rFonts w:ascii="Times New Roman" w:hAnsi="Times New Roman" w:cs="Times New Roman"/>
          <w:sz w:val="28"/>
          <w:szCs w:val="28"/>
        </w:rPr>
        <w:t xml:space="preserve">  Норвегия (Королевство Норвегия). Швеция (Королевство Швеция).  Финляндия (Финляндская Республика). </w:t>
      </w:r>
      <w:r w:rsidRPr="008333D4">
        <w:rPr>
          <w:rFonts w:ascii="Times New Roman" w:hAnsi="Times New Roman" w:cs="Times New Roman"/>
          <w:i/>
          <w:sz w:val="28"/>
          <w:szCs w:val="28"/>
        </w:rPr>
        <w:t xml:space="preserve">Восточная Европа. </w:t>
      </w:r>
      <w:r w:rsidRPr="008333D4">
        <w:rPr>
          <w:rFonts w:ascii="Times New Roman" w:hAnsi="Times New Roman" w:cs="Times New Roman"/>
          <w:i/>
          <w:sz w:val="28"/>
          <w:szCs w:val="28"/>
          <w:vertAlign w:val="superscript"/>
        </w:rPr>
        <w:t xml:space="preserve">. </w:t>
      </w:r>
      <w:r w:rsidRPr="008333D4">
        <w:rPr>
          <w:rFonts w:ascii="Times New Roman" w:hAnsi="Times New Roman" w:cs="Times New Roman"/>
          <w:sz w:val="28"/>
          <w:szCs w:val="28"/>
        </w:rPr>
        <w:t xml:space="preserve"> Польша (Республика Польша). Чехия (Чешская Республика). Словакия (Словацкая Республика). Венгрия (Венгерская Республика). Румыния (Республика Румыния). Болгария (Республика Болгария). Эстония (Эстонская Республика). Латвия(Латвийская Республика). Литва (Литовская Республика). Белоруссия (Республика Беларусь). Украина. Молдавия (Республика Молдова).</w:t>
      </w:r>
    </w:p>
    <w:p w:rsidR="00F84D3A" w:rsidRPr="008333D4" w:rsidRDefault="00F84D3A" w:rsidP="00F84D3A">
      <w:pPr>
        <w:spacing w:after="0" w:line="240" w:lineRule="auto"/>
        <w:rPr>
          <w:rFonts w:ascii="Times New Roman" w:hAnsi="Times New Roman" w:cs="Times New Roman"/>
          <w:b/>
          <w:bCs/>
          <w:sz w:val="28"/>
          <w:szCs w:val="28"/>
        </w:rPr>
      </w:pPr>
      <w:r w:rsidRPr="008333D4">
        <w:rPr>
          <w:rFonts w:ascii="Times New Roman" w:hAnsi="Times New Roman" w:cs="Times New Roman"/>
          <w:b/>
          <w:bCs/>
          <w:sz w:val="28"/>
          <w:szCs w:val="28"/>
        </w:rPr>
        <w:t>Центральная Азия</w:t>
      </w:r>
    </w:p>
    <w:p w:rsidR="00F84D3A" w:rsidRPr="008333D4" w:rsidRDefault="00F84D3A" w:rsidP="00F84D3A">
      <w:pPr>
        <w:tabs>
          <w:tab w:val="left" w:pos="720"/>
        </w:tabs>
        <w:spacing w:after="0" w:line="240" w:lineRule="auto"/>
        <w:rPr>
          <w:rFonts w:ascii="Times New Roman" w:hAnsi="Times New Roman" w:cs="Times New Roman"/>
          <w:sz w:val="28"/>
          <w:szCs w:val="28"/>
        </w:rPr>
      </w:pPr>
      <w:r w:rsidRPr="008333D4">
        <w:rPr>
          <w:rFonts w:ascii="Times New Roman" w:hAnsi="Times New Roman" w:cs="Times New Roman"/>
          <w:sz w:val="28"/>
          <w:szCs w:val="28"/>
        </w:rPr>
        <w:t>Казахстан (Республика Казахстан). Узбекистан (Республика Узбекистан). Туркмения (Туркменистан).Киргизия (Кыргызстан).Таджикистан (Республика Таджикистан). Юго-Западная Азия. Грузия (Республика Грузия). Азербайджан (Азербайджанская Республика). Армения (Республика Армения). Турция (Республика Турция). Ирак (Республика Ирак). Иран (Исламская Республика Иран). Афганистан (Исламское Государство Афганистан).</w:t>
      </w:r>
    </w:p>
    <w:p w:rsidR="00F84D3A" w:rsidRPr="008333D4" w:rsidRDefault="00F84D3A" w:rsidP="00F84D3A">
      <w:pPr>
        <w:spacing w:after="0" w:line="240" w:lineRule="auto"/>
        <w:rPr>
          <w:rFonts w:ascii="Times New Roman" w:hAnsi="Times New Roman" w:cs="Times New Roman"/>
          <w:b/>
          <w:bCs/>
          <w:sz w:val="28"/>
          <w:szCs w:val="28"/>
        </w:rPr>
      </w:pPr>
      <w:r w:rsidRPr="008333D4">
        <w:rPr>
          <w:rFonts w:ascii="Times New Roman" w:hAnsi="Times New Roman" w:cs="Times New Roman"/>
          <w:b/>
          <w:bCs/>
          <w:sz w:val="28"/>
          <w:szCs w:val="28"/>
        </w:rPr>
        <w:t>Южная Азия</w:t>
      </w:r>
    </w:p>
    <w:p w:rsidR="00F84D3A" w:rsidRPr="008333D4" w:rsidRDefault="00F84D3A" w:rsidP="00F84D3A">
      <w:pPr>
        <w:spacing w:after="0" w:line="240" w:lineRule="auto"/>
        <w:rPr>
          <w:rFonts w:ascii="Times New Roman" w:hAnsi="Times New Roman" w:cs="Times New Roman"/>
          <w:sz w:val="28"/>
          <w:szCs w:val="28"/>
        </w:rPr>
      </w:pPr>
      <w:r w:rsidRPr="008333D4">
        <w:rPr>
          <w:rFonts w:ascii="Times New Roman" w:hAnsi="Times New Roman" w:cs="Times New Roman"/>
          <w:sz w:val="28"/>
          <w:szCs w:val="28"/>
        </w:rPr>
        <w:t xml:space="preserve"> Индия (Республика Индия).</w:t>
      </w:r>
    </w:p>
    <w:p w:rsidR="00F84D3A" w:rsidRPr="008333D4" w:rsidRDefault="00F84D3A" w:rsidP="00F84D3A">
      <w:pPr>
        <w:spacing w:after="0" w:line="240" w:lineRule="auto"/>
        <w:rPr>
          <w:rFonts w:ascii="Times New Roman" w:hAnsi="Times New Roman" w:cs="Times New Roman"/>
          <w:b/>
          <w:bCs/>
          <w:sz w:val="28"/>
          <w:szCs w:val="28"/>
        </w:rPr>
      </w:pPr>
      <w:r w:rsidRPr="008333D4">
        <w:rPr>
          <w:rFonts w:ascii="Times New Roman" w:hAnsi="Times New Roman" w:cs="Times New Roman"/>
          <w:b/>
          <w:bCs/>
          <w:sz w:val="28"/>
          <w:szCs w:val="28"/>
        </w:rPr>
        <w:t>Восточная Азия</w:t>
      </w:r>
    </w:p>
    <w:p w:rsidR="00F84D3A" w:rsidRPr="008333D4" w:rsidRDefault="00F84D3A" w:rsidP="00F84D3A">
      <w:pPr>
        <w:spacing w:after="0" w:line="240" w:lineRule="auto"/>
        <w:rPr>
          <w:rFonts w:ascii="Times New Roman" w:hAnsi="Times New Roman" w:cs="Times New Roman"/>
          <w:sz w:val="28"/>
          <w:szCs w:val="28"/>
        </w:rPr>
      </w:pPr>
      <w:r w:rsidRPr="008333D4">
        <w:rPr>
          <w:rFonts w:ascii="Times New Roman" w:hAnsi="Times New Roman" w:cs="Times New Roman"/>
          <w:sz w:val="28"/>
          <w:szCs w:val="28"/>
        </w:rPr>
        <w:t xml:space="preserve"> Китай (Китайская Народная Республика). Монголия (Монгольская Народная Республика). Корея (Корейская Народно-Демократическая Республика и Республика Корея).Япония.</w:t>
      </w:r>
    </w:p>
    <w:p w:rsidR="00F84D3A" w:rsidRPr="008333D4" w:rsidRDefault="00F84D3A" w:rsidP="00F84D3A">
      <w:pPr>
        <w:spacing w:after="0" w:line="240" w:lineRule="auto"/>
        <w:rPr>
          <w:rFonts w:ascii="Times New Roman" w:hAnsi="Times New Roman" w:cs="Times New Roman"/>
          <w:b/>
          <w:bCs/>
          <w:sz w:val="28"/>
          <w:szCs w:val="28"/>
        </w:rPr>
      </w:pPr>
      <w:r w:rsidRPr="008333D4">
        <w:rPr>
          <w:rFonts w:ascii="Times New Roman" w:hAnsi="Times New Roman" w:cs="Times New Roman"/>
          <w:b/>
          <w:bCs/>
          <w:sz w:val="28"/>
          <w:szCs w:val="28"/>
        </w:rPr>
        <w:t>Юго-Восточная Азия</w:t>
      </w:r>
    </w:p>
    <w:p w:rsidR="00F84D3A" w:rsidRPr="008333D4" w:rsidRDefault="00F84D3A" w:rsidP="00F84D3A">
      <w:pPr>
        <w:spacing w:after="0" w:line="240" w:lineRule="auto"/>
        <w:rPr>
          <w:rFonts w:ascii="Times New Roman" w:hAnsi="Times New Roman" w:cs="Times New Roman"/>
          <w:sz w:val="28"/>
          <w:szCs w:val="28"/>
        </w:rPr>
      </w:pPr>
      <w:r w:rsidRPr="008333D4">
        <w:rPr>
          <w:rFonts w:ascii="Times New Roman" w:hAnsi="Times New Roman" w:cs="Times New Roman"/>
          <w:sz w:val="28"/>
          <w:szCs w:val="28"/>
        </w:rPr>
        <w:t xml:space="preserve"> Вьетнам (Социалистическая Республика Вьетнам). Лаос (Лаосская Народно-Демократическая Республика). Таиланд (Королевство Таиланд) или другие страны по выбору учителя.</w:t>
      </w:r>
    </w:p>
    <w:p w:rsidR="00F84D3A" w:rsidRPr="008333D4" w:rsidRDefault="00F84D3A" w:rsidP="00F84D3A">
      <w:pPr>
        <w:spacing w:after="0" w:line="240" w:lineRule="auto"/>
        <w:rPr>
          <w:rFonts w:ascii="Times New Roman" w:hAnsi="Times New Roman" w:cs="Times New Roman"/>
          <w:b/>
          <w:bCs/>
          <w:sz w:val="28"/>
          <w:szCs w:val="28"/>
        </w:rPr>
      </w:pPr>
      <w:r w:rsidRPr="008333D4">
        <w:rPr>
          <w:rFonts w:ascii="Times New Roman" w:hAnsi="Times New Roman" w:cs="Times New Roman"/>
          <w:b/>
          <w:bCs/>
          <w:sz w:val="28"/>
          <w:szCs w:val="28"/>
        </w:rPr>
        <w:t>Россия</w:t>
      </w:r>
    </w:p>
    <w:p w:rsidR="00F84D3A" w:rsidRPr="008333D4" w:rsidRDefault="00F84D3A" w:rsidP="00F84D3A">
      <w:pPr>
        <w:spacing w:after="0" w:line="240" w:lineRule="auto"/>
        <w:rPr>
          <w:rFonts w:ascii="Times New Roman" w:hAnsi="Times New Roman" w:cs="Times New Roman"/>
          <w:sz w:val="28"/>
          <w:szCs w:val="28"/>
        </w:rPr>
      </w:pPr>
      <w:r w:rsidRPr="008333D4">
        <w:rPr>
          <w:rFonts w:ascii="Times New Roman" w:hAnsi="Times New Roman" w:cs="Times New Roman"/>
          <w:sz w:val="28"/>
          <w:szCs w:val="28"/>
        </w:rPr>
        <w:t xml:space="preserve"> Россия (Российская Федерация) — крупнейшее государство Евразии. Сухопутные и морские границы России (повторение).  Административное деление России (повторение). Столица, крупные города России. Обобщающий урок. Контрольная работа.</w:t>
      </w:r>
    </w:p>
    <w:p w:rsidR="00F84D3A" w:rsidRPr="008333D4" w:rsidRDefault="00F84D3A" w:rsidP="00F84D3A">
      <w:pPr>
        <w:spacing w:after="0" w:line="240" w:lineRule="auto"/>
        <w:rPr>
          <w:rFonts w:ascii="Times New Roman" w:hAnsi="Times New Roman" w:cs="Times New Roman"/>
          <w:i/>
          <w:iCs/>
          <w:sz w:val="28"/>
          <w:szCs w:val="28"/>
        </w:rPr>
      </w:pPr>
      <w:r w:rsidRPr="008333D4">
        <w:rPr>
          <w:rFonts w:ascii="Times New Roman" w:hAnsi="Times New Roman" w:cs="Times New Roman"/>
          <w:i/>
          <w:iCs/>
          <w:sz w:val="28"/>
          <w:szCs w:val="28"/>
        </w:rPr>
        <w:t>Межпредметные  связи</w:t>
      </w:r>
    </w:p>
    <w:p w:rsidR="00F84D3A" w:rsidRPr="008333D4" w:rsidRDefault="00F84D3A" w:rsidP="00F84D3A">
      <w:pPr>
        <w:spacing w:after="0" w:line="240" w:lineRule="auto"/>
        <w:rPr>
          <w:rFonts w:ascii="Times New Roman" w:hAnsi="Times New Roman" w:cs="Times New Roman"/>
          <w:sz w:val="28"/>
          <w:szCs w:val="28"/>
        </w:rPr>
      </w:pPr>
      <w:r w:rsidRPr="008333D4">
        <w:rPr>
          <w:rFonts w:ascii="Times New Roman" w:hAnsi="Times New Roman" w:cs="Times New Roman"/>
          <w:sz w:val="28"/>
          <w:szCs w:val="28"/>
        </w:rPr>
        <w:t>Образование Российской империи. Образование и распад СССР. Суверенная Россия (история).</w:t>
      </w:r>
    </w:p>
    <w:p w:rsidR="00F84D3A" w:rsidRPr="008333D4" w:rsidRDefault="00F84D3A" w:rsidP="00F84D3A">
      <w:pPr>
        <w:spacing w:after="0" w:line="240" w:lineRule="auto"/>
        <w:rPr>
          <w:rFonts w:ascii="Times New Roman" w:hAnsi="Times New Roman" w:cs="Times New Roman"/>
          <w:i/>
          <w:iCs/>
          <w:sz w:val="28"/>
          <w:szCs w:val="28"/>
        </w:rPr>
      </w:pPr>
      <w:r w:rsidRPr="008333D4">
        <w:rPr>
          <w:rFonts w:ascii="Times New Roman" w:hAnsi="Times New Roman" w:cs="Times New Roman"/>
          <w:i/>
          <w:iCs/>
          <w:sz w:val="28"/>
          <w:szCs w:val="28"/>
        </w:rPr>
        <w:t>Практические  работы</w:t>
      </w:r>
    </w:p>
    <w:p w:rsidR="00F84D3A" w:rsidRPr="008333D4" w:rsidRDefault="00F84D3A" w:rsidP="00F84D3A">
      <w:pPr>
        <w:spacing w:after="0" w:line="240" w:lineRule="auto"/>
        <w:rPr>
          <w:rFonts w:ascii="Times New Roman" w:hAnsi="Times New Roman" w:cs="Times New Roman"/>
          <w:sz w:val="28"/>
          <w:szCs w:val="28"/>
        </w:rPr>
      </w:pPr>
      <w:r w:rsidRPr="008333D4">
        <w:rPr>
          <w:rFonts w:ascii="Times New Roman" w:hAnsi="Times New Roman" w:cs="Times New Roman"/>
          <w:sz w:val="28"/>
          <w:szCs w:val="28"/>
        </w:rPr>
        <w:t>Обозначение на контурной карте государств Евразии, их столиц и изученных городов.Нанесение границы Европы и Азии.Составление альбома «По странам и континентам».</w:t>
      </w:r>
    </w:p>
    <w:p w:rsidR="00F84D3A" w:rsidRPr="008333D4" w:rsidRDefault="00F84D3A" w:rsidP="00F84D3A">
      <w:pPr>
        <w:spacing w:after="0" w:line="240" w:lineRule="auto"/>
        <w:rPr>
          <w:rFonts w:ascii="Times New Roman" w:hAnsi="Times New Roman" w:cs="Times New Roman"/>
          <w:b/>
          <w:bCs/>
          <w:sz w:val="28"/>
          <w:szCs w:val="28"/>
        </w:rPr>
      </w:pPr>
    </w:p>
    <w:p w:rsidR="00F84D3A" w:rsidRPr="008333D4" w:rsidRDefault="00F84D3A" w:rsidP="00F84D3A">
      <w:pPr>
        <w:spacing w:after="0" w:line="240" w:lineRule="auto"/>
        <w:rPr>
          <w:rFonts w:ascii="Times New Roman" w:hAnsi="Times New Roman" w:cs="Times New Roman"/>
          <w:b/>
          <w:bCs/>
          <w:sz w:val="28"/>
          <w:szCs w:val="28"/>
        </w:rPr>
      </w:pPr>
    </w:p>
    <w:p w:rsidR="00F84D3A" w:rsidRPr="008333D4" w:rsidRDefault="00F84D3A" w:rsidP="00F84D3A">
      <w:pPr>
        <w:spacing w:after="0" w:line="240" w:lineRule="auto"/>
        <w:rPr>
          <w:rFonts w:ascii="Times New Roman" w:hAnsi="Times New Roman" w:cs="Times New Roman"/>
          <w:b/>
          <w:bCs/>
          <w:sz w:val="28"/>
          <w:szCs w:val="28"/>
        </w:rPr>
      </w:pPr>
    </w:p>
    <w:p w:rsidR="00F84D3A" w:rsidRPr="008333D4" w:rsidRDefault="00F84D3A" w:rsidP="00F84D3A">
      <w:pPr>
        <w:spacing w:after="0" w:line="240" w:lineRule="auto"/>
        <w:rPr>
          <w:rFonts w:ascii="Times New Roman" w:hAnsi="Times New Roman" w:cs="Times New Roman"/>
          <w:b/>
          <w:bCs/>
          <w:sz w:val="28"/>
          <w:szCs w:val="28"/>
        </w:rPr>
      </w:pPr>
      <w:r w:rsidRPr="008333D4">
        <w:rPr>
          <w:rFonts w:ascii="Times New Roman" w:hAnsi="Times New Roman" w:cs="Times New Roman"/>
          <w:b/>
          <w:bCs/>
          <w:sz w:val="28"/>
          <w:szCs w:val="28"/>
        </w:rPr>
        <w:t xml:space="preserve">Свой край </w:t>
      </w:r>
    </w:p>
    <w:p w:rsidR="00F84D3A" w:rsidRPr="008333D4" w:rsidRDefault="00F84D3A" w:rsidP="00F84D3A">
      <w:pPr>
        <w:spacing w:after="0" w:line="240" w:lineRule="auto"/>
        <w:rPr>
          <w:rFonts w:ascii="Times New Roman" w:hAnsi="Times New Roman" w:cs="Times New Roman"/>
          <w:sz w:val="28"/>
          <w:szCs w:val="28"/>
        </w:rPr>
      </w:pPr>
      <w:r w:rsidRPr="008333D4">
        <w:rPr>
          <w:rFonts w:ascii="Times New Roman" w:hAnsi="Times New Roman" w:cs="Times New Roman"/>
          <w:sz w:val="28"/>
          <w:szCs w:val="28"/>
        </w:rPr>
        <w:t>1. История возникновения нашего края.2. Положение на карте области, края. Границы. Поверхность.3. Климат. Предсказание погоды по местным признакам. Народные приметы.4. Полезные ископаемые и почвы нашей местности.5. Реки, пруды, озера, каналы нашей местности. Водоснабжение нашего края питьевой водой. Охрана водоемов.</w:t>
      </w:r>
    </w:p>
    <w:p w:rsidR="00F84D3A" w:rsidRPr="008333D4" w:rsidRDefault="00F84D3A" w:rsidP="00F84D3A">
      <w:pPr>
        <w:spacing w:after="0" w:line="240" w:lineRule="auto"/>
        <w:rPr>
          <w:rFonts w:ascii="Times New Roman" w:hAnsi="Times New Roman" w:cs="Times New Roman"/>
          <w:sz w:val="28"/>
          <w:szCs w:val="28"/>
        </w:rPr>
      </w:pPr>
      <w:r w:rsidRPr="008333D4">
        <w:rPr>
          <w:rFonts w:ascii="Times New Roman" w:hAnsi="Times New Roman" w:cs="Times New Roman"/>
          <w:sz w:val="28"/>
          <w:szCs w:val="28"/>
        </w:rPr>
        <w:t>6. 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мира.7.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заказники.8_Население нашего края (области). Его состав. Национальные обычаи, традиции, костюмы, фольклорные песни и танцы, национальная кухня.9. Промышленность нашей местности. Ближайшее промышленное предприятие, где могут работать выпускники школы.10. Специализация сельского хозяйства (растениеводство, животноводство и т.п.).11. Транспорт нашего края (наземный, железнодорожный, авиационный, морской).12. Архитектурно-исторические и культурные памятники нашего края.13. Наш город (поселок, деревня). 14. Обобщающий урок «Моя малая Родина».</w:t>
      </w:r>
    </w:p>
    <w:p w:rsidR="00F84D3A" w:rsidRPr="008333D4" w:rsidRDefault="00F84D3A" w:rsidP="00F84D3A">
      <w:pPr>
        <w:spacing w:after="0" w:line="240" w:lineRule="auto"/>
        <w:rPr>
          <w:rFonts w:ascii="Times New Roman" w:hAnsi="Times New Roman" w:cs="Times New Roman"/>
          <w:b/>
          <w:i/>
          <w:iCs/>
          <w:sz w:val="28"/>
          <w:szCs w:val="28"/>
        </w:rPr>
      </w:pPr>
      <w:r w:rsidRPr="008333D4">
        <w:rPr>
          <w:rFonts w:ascii="Times New Roman" w:hAnsi="Times New Roman" w:cs="Times New Roman"/>
          <w:b/>
          <w:i/>
          <w:iCs/>
          <w:sz w:val="28"/>
          <w:szCs w:val="28"/>
        </w:rPr>
        <w:t>Практические  работы</w:t>
      </w:r>
    </w:p>
    <w:p w:rsidR="00F84D3A" w:rsidRPr="008333D4" w:rsidRDefault="00F84D3A" w:rsidP="00F84D3A">
      <w:pPr>
        <w:spacing w:after="0" w:line="240" w:lineRule="auto"/>
        <w:rPr>
          <w:rFonts w:ascii="Times New Roman" w:hAnsi="Times New Roman" w:cs="Times New Roman"/>
          <w:i/>
          <w:iCs/>
          <w:sz w:val="28"/>
          <w:szCs w:val="28"/>
        </w:rPr>
      </w:pPr>
      <w:r w:rsidRPr="008333D4">
        <w:rPr>
          <w:rFonts w:ascii="Times New Roman" w:hAnsi="Times New Roman" w:cs="Times New Roman"/>
          <w:sz w:val="28"/>
          <w:szCs w:val="28"/>
        </w:rPr>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r w:rsidR="00BE5EF7" w:rsidRPr="008333D4">
        <w:rPr>
          <w:rFonts w:ascii="Times New Roman" w:hAnsi="Times New Roman" w:cs="Times New Roman"/>
          <w:sz w:val="28"/>
          <w:szCs w:val="28"/>
        </w:rPr>
        <w:t xml:space="preserve"> </w:t>
      </w:r>
      <w:r w:rsidRPr="008333D4">
        <w:rPr>
          <w:rFonts w:ascii="Times New Roman" w:hAnsi="Times New Roman" w:cs="Times New Roman"/>
          <w:sz w:val="28"/>
          <w:szCs w:val="28"/>
        </w:rPr>
        <w:t>Обозначить на контурной карте России свою область.</w:t>
      </w:r>
      <w:r w:rsidR="00BE5EF7" w:rsidRPr="008333D4">
        <w:rPr>
          <w:rFonts w:ascii="Times New Roman" w:hAnsi="Times New Roman" w:cs="Times New Roman"/>
          <w:sz w:val="28"/>
          <w:szCs w:val="28"/>
        </w:rPr>
        <w:t xml:space="preserve"> </w:t>
      </w:r>
      <w:r w:rsidRPr="008333D4">
        <w:rPr>
          <w:rFonts w:ascii="Times New Roman" w:hAnsi="Times New Roman" w:cs="Times New Roman"/>
          <w:sz w:val="28"/>
          <w:szCs w:val="28"/>
        </w:rPr>
        <w:t>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w:t>
      </w:r>
      <w:r w:rsidRPr="008333D4">
        <w:rPr>
          <w:rFonts w:ascii="Times New Roman" w:hAnsi="Times New Roman" w:cs="Times New Roman"/>
          <w:i/>
          <w:iCs/>
          <w:sz w:val="28"/>
          <w:szCs w:val="28"/>
        </w:rPr>
        <w:t xml:space="preserve"> Межпредметные  связи</w:t>
      </w:r>
    </w:p>
    <w:p w:rsidR="00F84D3A" w:rsidRPr="008333D4" w:rsidRDefault="00F84D3A" w:rsidP="00F84D3A">
      <w:pPr>
        <w:spacing w:after="0" w:line="240" w:lineRule="auto"/>
        <w:rPr>
          <w:rFonts w:ascii="Times New Roman" w:hAnsi="Times New Roman" w:cs="Times New Roman"/>
          <w:sz w:val="28"/>
          <w:szCs w:val="28"/>
        </w:rPr>
      </w:pPr>
      <w:r w:rsidRPr="008333D4">
        <w:rPr>
          <w:rFonts w:ascii="Times New Roman" w:hAnsi="Times New Roman" w:cs="Times New Roman"/>
          <w:sz w:val="28"/>
          <w:szCs w:val="28"/>
        </w:rPr>
        <w:t>Сезонные изменения в природе (природоведение). История нашего края (история).</w:t>
      </w:r>
      <w:r w:rsidR="00BE5EF7" w:rsidRPr="008333D4">
        <w:rPr>
          <w:rFonts w:ascii="Times New Roman" w:hAnsi="Times New Roman" w:cs="Times New Roman"/>
          <w:sz w:val="28"/>
          <w:szCs w:val="28"/>
        </w:rPr>
        <w:t xml:space="preserve"> </w:t>
      </w:r>
      <w:r w:rsidRPr="008333D4">
        <w:rPr>
          <w:rFonts w:ascii="Times New Roman" w:hAnsi="Times New Roman" w:cs="Times New Roman"/>
          <w:sz w:val="28"/>
          <w:szCs w:val="28"/>
        </w:rPr>
        <w:t>Почвы, полезные ископаемые, водные ресурсы, растительный и животный мир, экологические проблемы (естествознание). Фольклор (музыка).Сфера быта, национальные блюда (СБО). Архитектурные памятники (изобразительная деятельность).</w:t>
      </w:r>
    </w:p>
    <w:p w:rsidR="00F84D3A" w:rsidRPr="008333D4" w:rsidRDefault="00F84D3A" w:rsidP="00F84D3A">
      <w:pPr>
        <w:spacing w:after="0" w:line="240" w:lineRule="auto"/>
        <w:jc w:val="both"/>
        <w:rPr>
          <w:rFonts w:ascii="Times New Roman" w:hAnsi="Times New Roman" w:cs="Times New Roman"/>
          <w:sz w:val="28"/>
          <w:szCs w:val="28"/>
        </w:rPr>
      </w:pPr>
    </w:p>
    <w:p w:rsidR="00F84D3A" w:rsidRPr="008333D4" w:rsidRDefault="00F84D3A" w:rsidP="00F84D3A">
      <w:pPr>
        <w:pStyle w:val="a9"/>
        <w:ind w:firstLine="360"/>
        <w:jc w:val="center"/>
        <w:rPr>
          <w:rFonts w:ascii="Times New Roman" w:hAnsi="Times New Roman"/>
          <w:b/>
          <w:sz w:val="28"/>
          <w:szCs w:val="28"/>
          <w:lang w:eastAsia="ru-RU"/>
        </w:rPr>
      </w:pPr>
    </w:p>
    <w:p w:rsidR="00F84D3A" w:rsidRPr="008333D4" w:rsidRDefault="00F84D3A" w:rsidP="00F84D3A">
      <w:pPr>
        <w:pStyle w:val="a9"/>
        <w:ind w:firstLine="360"/>
        <w:jc w:val="center"/>
        <w:rPr>
          <w:rFonts w:ascii="Times New Roman" w:hAnsi="Times New Roman"/>
          <w:b/>
          <w:sz w:val="28"/>
          <w:szCs w:val="28"/>
          <w:lang w:eastAsia="ru-RU"/>
        </w:rPr>
      </w:pPr>
    </w:p>
    <w:p w:rsidR="00F84D3A" w:rsidRPr="008333D4" w:rsidRDefault="00F84D3A" w:rsidP="00F84D3A">
      <w:pPr>
        <w:pStyle w:val="a9"/>
        <w:ind w:firstLine="360"/>
        <w:jc w:val="center"/>
        <w:rPr>
          <w:rFonts w:ascii="Times New Roman" w:hAnsi="Times New Roman"/>
          <w:b/>
          <w:sz w:val="28"/>
          <w:szCs w:val="28"/>
          <w:lang w:eastAsia="ru-RU"/>
        </w:rPr>
      </w:pPr>
    </w:p>
    <w:p w:rsidR="00F84D3A" w:rsidRPr="008333D4" w:rsidRDefault="00F84D3A" w:rsidP="00F84D3A">
      <w:pPr>
        <w:pStyle w:val="a9"/>
        <w:ind w:firstLine="360"/>
        <w:jc w:val="center"/>
        <w:rPr>
          <w:rFonts w:ascii="Times New Roman" w:hAnsi="Times New Roman"/>
          <w:b/>
          <w:sz w:val="28"/>
          <w:szCs w:val="28"/>
          <w:lang w:eastAsia="ru-RU"/>
        </w:rPr>
      </w:pPr>
    </w:p>
    <w:p w:rsidR="00F84D3A" w:rsidRPr="008333D4" w:rsidRDefault="00F84D3A" w:rsidP="00F84D3A">
      <w:pPr>
        <w:pStyle w:val="a9"/>
        <w:ind w:firstLine="360"/>
        <w:jc w:val="center"/>
        <w:rPr>
          <w:rFonts w:ascii="Times New Roman" w:hAnsi="Times New Roman"/>
          <w:b/>
          <w:sz w:val="28"/>
          <w:szCs w:val="28"/>
          <w:lang w:eastAsia="ru-RU"/>
        </w:rPr>
      </w:pPr>
    </w:p>
    <w:p w:rsidR="00F84D3A" w:rsidRPr="008333D4" w:rsidRDefault="00F84D3A" w:rsidP="00F84D3A">
      <w:pPr>
        <w:pStyle w:val="a9"/>
        <w:ind w:firstLine="360"/>
        <w:jc w:val="center"/>
        <w:rPr>
          <w:rFonts w:ascii="Times New Roman" w:hAnsi="Times New Roman"/>
          <w:b/>
          <w:sz w:val="28"/>
          <w:szCs w:val="28"/>
          <w:lang w:eastAsia="ru-RU"/>
        </w:rPr>
      </w:pPr>
    </w:p>
    <w:p w:rsidR="00F84D3A" w:rsidRPr="008333D4" w:rsidRDefault="00F84D3A" w:rsidP="00F84D3A">
      <w:pPr>
        <w:pStyle w:val="a9"/>
        <w:ind w:firstLine="360"/>
        <w:jc w:val="center"/>
        <w:rPr>
          <w:rFonts w:ascii="Times New Roman" w:hAnsi="Times New Roman"/>
          <w:b/>
          <w:sz w:val="28"/>
          <w:szCs w:val="28"/>
          <w:lang w:eastAsia="ru-RU"/>
        </w:rPr>
      </w:pPr>
    </w:p>
    <w:p w:rsidR="00F84D3A" w:rsidRPr="008333D4" w:rsidRDefault="00F84D3A" w:rsidP="00F84D3A">
      <w:pPr>
        <w:pStyle w:val="a9"/>
        <w:ind w:firstLine="360"/>
        <w:jc w:val="center"/>
        <w:rPr>
          <w:rFonts w:ascii="Times New Roman" w:hAnsi="Times New Roman"/>
          <w:b/>
          <w:sz w:val="28"/>
          <w:szCs w:val="28"/>
          <w:lang w:eastAsia="ru-RU"/>
        </w:rPr>
      </w:pPr>
    </w:p>
    <w:p w:rsidR="00F84D3A" w:rsidRPr="008333D4" w:rsidRDefault="00F84D3A" w:rsidP="00F84D3A">
      <w:pPr>
        <w:pStyle w:val="a9"/>
        <w:ind w:firstLine="360"/>
        <w:jc w:val="center"/>
        <w:rPr>
          <w:rFonts w:ascii="Times New Roman" w:hAnsi="Times New Roman"/>
          <w:b/>
          <w:sz w:val="28"/>
          <w:szCs w:val="28"/>
          <w:lang w:eastAsia="ru-RU"/>
        </w:rPr>
      </w:pPr>
    </w:p>
    <w:p w:rsidR="00F84D3A" w:rsidRPr="008333D4" w:rsidRDefault="00F84D3A" w:rsidP="00F84D3A">
      <w:pPr>
        <w:pStyle w:val="a9"/>
        <w:ind w:firstLine="360"/>
        <w:jc w:val="center"/>
        <w:rPr>
          <w:rFonts w:ascii="Times New Roman" w:hAnsi="Times New Roman"/>
          <w:b/>
          <w:sz w:val="28"/>
          <w:szCs w:val="28"/>
        </w:rPr>
      </w:pPr>
    </w:p>
    <w:p w:rsidR="00F84D3A" w:rsidRPr="008333D4" w:rsidRDefault="00F84D3A" w:rsidP="00F84D3A">
      <w:pPr>
        <w:pStyle w:val="a9"/>
        <w:ind w:firstLine="360"/>
        <w:jc w:val="center"/>
        <w:rPr>
          <w:rFonts w:ascii="Times New Roman" w:hAnsi="Times New Roman"/>
          <w:b/>
          <w:sz w:val="28"/>
          <w:szCs w:val="28"/>
        </w:rPr>
      </w:pPr>
    </w:p>
    <w:p w:rsidR="00F84D3A" w:rsidRPr="008333D4" w:rsidRDefault="00F84D3A" w:rsidP="00F84D3A">
      <w:pPr>
        <w:pStyle w:val="a9"/>
        <w:ind w:firstLine="360"/>
        <w:jc w:val="center"/>
        <w:rPr>
          <w:rFonts w:ascii="Times New Roman" w:hAnsi="Times New Roman"/>
          <w:b/>
          <w:sz w:val="28"/>
          <w:szCs w:val="28"/>
        </w:rPr>
      </w:pPr>
    </w:p>
    <w:p w:rsidR="00F84D3A" w:rsidRPr="008333D4" w:rsidRDefault="00F84D3A" w:rsidP="00F84D3A">
      <w:pPr>
        <w:pStyle w:val="a9"/>
        <w:ind w:firstLine="360"/>
        <w:jc w:val="center"/>
        <w:rPr>
          <w:rFonts w:ascii="Times New Roman" w:hAnsi="Times New Roman"/>
          <w:b/>
          <w:sz w:val="28"/>
          <w:szCs w:val="28"/>
        </w:rPr>
      </w:pPr>
    </w:p>
    <w:p w:rsidR="00F84D3A" w:rsidRPr="008333D4" w:rsidRDefault="00F84D3A" w:rsidP="00BE5EF7">
      <w:pPr>
        <w:pStyle w:val="a9"/>
        <w:rPr>
          <w:rFonts w:ascii="Times New Roman" w:hAnsi="Times New Roman"/>
          <w:sz w:val="28"/>
          <w:szCs w:val="28"/>
        </w:rPr>
      </w:pPr>
      <w:r w:rsidRPr="008333D4">
        <w:rPr>
          <w:rFonts w:ascii="Times New Roman" w:hAnsi="Times New Roman"/>
          <w:b/>
          <w:sz w:val="28"/>
          <w:szCs w:val="28"/>
        </w:rPr>
        <w:t>Коррекционная работа.</w:t>
      </w:r>
    </w:p>
    <w:p w:rsidR="00F84D3A" w:rsidRPr="008333D4" w:rsidRDefault="00F84D3A" w:rsidP="00F84D3A">
      <w:pPr>
        <w:pStyle w:val="a9"/>
        <w:rPr>
          <w:rFonts w:ascii="Times New Roman" w:hAnsi="Times New Roman"/>
          <w:sz w:val="28"/>
          <w:szCs w:val="28"/>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76"/>
        <w:gridCol w:w="885"/>
        <w:gridCol w:w="7229"/>
      </w:tblGrid>
      <w:tr w:rsidR="00F84D3A" w:rsidRPr="008333D4" w:rsidTr="00F84D3A">
        <w:tc>
          <w:tcPr>
            <w:tcW w:w="70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w:t>
            </w:r>
          </w:p>
        </w:tc>
        <w:tc>
          <w:tcPr>
            <w:tcW w:w="2376"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Основные темы программы</w:t>
            </w:r>
          </w:p>
        </w:tc>
        <w:tc>
          <w:tcPr>
            <w:tcW w:w="885"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 xml:space="preserve">Ко-во часов </w:t>
            </w:r>
          </w:p>
        </w:tc>
        <w:tc>
          <w:tcPr>
            <w:tcW w:w="722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Коррекционная работа</w:t>
            </w:r>
          </w:p>
        </w:tc>
      </w:tr>
      <w:tr w:rsidR="00F84D3A" w:rsidRPr="008333D4" w:rsidTr="00F84D3A">
        <w:tc>
          <w:tcPr>
            <w:tcW w:w="709" w:type="dxa"/>
          </w:tcPr>
          <w:p w:rsidR="00F84D3A" w:rsidRPr="008333D4" w:rsidRDefault="00F84D3A" w:rsidP="00F84D3A">
            <w:pPr>
              <w:pStyle w:val="a9"/>
              <w:rPr>
                <w:rFonts w:ascii="Times New Roman" w:hAnsi="Times New Roman"/>
                <w:sz w:val="28"/>
                <w:szCs w:val="28"/>
              </w:rPr>
            </w:pPr>
          </w:p>
        </w:tc>
        <w:tc>
          <w:tcPr>
            <w:tcW w:w="2376" w:type="dxa"/>
          </w:tcPr>
          <w:p w:rsidR="00F84D3A" w:rsidRPr="008333D4" w:rsidRDefault="00F84D3A" w:rsidP="00F84D3A">
            <w:pPr>
              <w:pStyle w:val="a9"/>
              <w:rPr>
                <w:rFonts w:ascii="Times New Roman" w:hAnsi="Times New Roman"/>
                <w:sz w:val="28"/>
                <w:szCs w:val="28"/>
              </w:rPr>
            </w:pPr>
          </w:p>
        </w:tc>
        <w:tc>
          <w:tcPr>
            <w:tcW w:w="885" w:type="dxa"/>
          </w:tcPr>
          <w:p w:rsidR="00F84D3A" w:rsidRPr="008333D4" w:rsidRDefault="00F84D3A" w:rsidP="00F84D3A">
            <w:pPr>
              <w:pStyle w:val="a9"/>
              <w:rPr>
                <w:rFonts w:ascii="Times New Roman" w:hAnsi="Times New Roman"/>
                <w:sz w:val="28"/>
                <w:szCs w:val="28"/>
              </w:rPr>
            </w:pPr>
          </w:p>
        </w:tc>
        <w:tc>
          <w:tcPr>
            <w:tcW w:w="7229" w:type="dxa"/>
          </w:tcPr>
          <w:p w:rsidR="00F84D3A" w:rsidRPr="008333D4" w:rsidRDefault="00F84D3A" w:rsidP="00F84D3A">
            <w:pPr>
              <w:pStyle w:val="a9"/>
              <w:rPr>
                <w:rFonts w:ascii="Times New Roman" w:hAnsi="Times New Roman"/>
                <w:sz w:val="28"/>
                <w:szCs w:val="28"/>
              </w:rPr>
            </w:pPr>
          </w:p>
        </w:tc>
      </w:tr>
      <w:tr w:rsidR="00F84D3A" w:rsidRPr="008333D4" w:rsidTr="00F84D3A">
        <w:tc>
          <w:tcPr>
            <w:tcW w:w="70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2</w:t>
            </w:r>
          </w:p>
        </w:tc>
        <w:tc>
          <w:tcPr>
            <w:tcW w:w="2376"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Западная Европа</w:t>
            </w:r>
          </w:p>
        </w:tc>
        <w:tc>
          <w:tcPr>
            <w:tcW w:w="885" w:type="dxa"/>
          </w:tcPr>
          <w:p w:rsidR="00F84D3A" w:rsidRPr="008333D4" w:rsidRDefault="00BE5EF7" w:rsidP="00F84D3A">
            <w:pPr>
              <w:pStyle w:val="a9"/>
              <w:rPr>
                <w:rFonts w:ascii="Times New Roman" w:hAnsi="Times New Roman"/>
                <w:sz w:val="28"/>
                <w:szCs w:val="28"/>
              </w:rPr>
            </w:pPr>
            <w:r w:rsidRPr="008333D4">
              <w:rPr>
                <w:rFonts w:ascii="Times New Roman" w:hAnsi="Times New Roman"/>
                <w:sz w:val="28"/>
                <w:szCs w:val="28"/>
              </w:rPr>
              <w:t>5</w:t>
            </w:r>
          </w:p>
        </w:tc>
        <w:tc>
          <w:tcPr>
            <w:tcW w:w="722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и развитие зрительного и слухового восприятия.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пространственной ориентировки.</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Активизация мыслительных процессов: анализ, синтез.</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мыслительных процессов: обобщения и исключения.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и развитие точности и осмысленности восприятия.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процесса запоминания и воспроизведения учебного материала.</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связной устной речи при составлении устных рассказов.</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и развитие наглядно-образного мышления.</w:t>
            </w:r>
          </w:p>
        </w:tc>
      </w:tr>
      <w:tr w:rsidR="00F84D3A" w:rsidRPr="008333D4" w:rsidTr="00F84D3A">
        <w:tc>
          <w:tcPr>
            <w:tcW w:w="70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3</w:t>
            </w:r>
          </w:p>
        </w:tc>
        <w:tc>
          <w:tcPr>
            <w:tcW w:w="2376"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Южная Европа</w:t>
            </w:r>
          </w:p>
        </w:tc>
        <w:tc>
          <w:tcPr>
            <w:tcW w:w="885"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4</w:t>
            </w:r>
          </w:p>
        </w:tc>
        <w:tc>
          <w:tcPr>
            <w:tcW w:w="722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и развития устойчивости внимания и умения осуществлять его переключение.</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способности обобщать и делать выводы.</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слуховой, зрительной памяти, умения использовать приемы запоминания и припоминания.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умения устанавливать причинно-следственные зависимости.</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и развитие словесно-логического мышления.</w:t>
            </w:r>
          </w:p>
        </w:tc>
      </w:tr>
      <w:tr w:rsidR="00F84D3A" w:rsidRPr="008333D4" w:rsidTr="00F84D3A">
        <w:tc>
          <w:tcPr>
            <w:tcW w:w="70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4</w:t>
            </w:r>
          </w:p>
        </w:tc>
        <w:tc>
          <w:tcPr>
            <w:tcW w:w="2376"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Северная Европа</w:t>
            </w:r>
          </w:p>
        </w:tc>
        <w:tc>
          <w:tcPr>
            <w:tcW w:w="885"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3</w:t>
            </w:r>
          </w:p>
        </w:tc>
        <w:tc>
          <w:tcPr>
            <w:tcW w:w="722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внимания (объем и переключение).</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пространственного восприятия (расположение предметов, объектов на карте).</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и коррекция грамматического строя речи, расширение и обогащение словаря.</w:t>
            </w:r>
          </w:p>
        </w:tc>
      </w:tr>
      <w:tr w:rsidR="00F84D3A" w:rsidRPr="008333D4" w:rsidTr="00F84D3A">
        <w:tc>
          <w:tcPr>
            <w:tcW w:w="70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5</w:t>
            </w:r>
          </w:p>
        </w:tc>
        <w:tc>
          <w:tcPr>
            <w:tcW w:w="2376"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Восточная Европа</w:t>
            </w:r>
          </w:p>
        </w:tc>
        <w:tc>
          <w:tcPr>
            <w:tcW w:w="885"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1</w:t>
            </w:r>
            <w:r w:rsidR="00BE5EF7" w:rsidRPr="008333D4">
              <w:rPr>
                <w:rFonts w:ascii="Times New Roman" w:hAnsi="Times New Roman"/>
                <w:sz w:val="28"/>
                <w:szCs w:val="28"/>
              </w:rPr>
              <w:t>4</w:t>
            </w:r>
          </w:p>
        </w:tc>
        <w:tc>
          <w:tcPr>
            <w:tcW w:w="722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познавательной деятельности обучающихся.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наблюдательности, умения сравнивать предметы, объекты по данному учителем плану.</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и развитие способности понимать главное в воспринимаемом учебном материале.</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пространственной ориентировки.</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умения соотносить и находить объекты физической и контурной карты.</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эмоционально-волевой сферы (способности к волевому усилию).</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и развитие умения работать в группе.</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обогащение и расширение активного и пассивного географического словаря.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памяти: быстроты и прочности восприятия.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lastRenderedPageBreak/>
              <w:t>Коррекция восприятия времени.</w:t>
            </w:r>
          </w:p>
        </w:tc>
      </w:tr>
      <w:tr w:rsidR="00F84D3A" w:rsidRPr="008333D4" w:rsidTr="00F84D3A">
        <w:tc>
          <w:tcPr>
            <w:tcW w:w="70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lastRenderedPageBreak/>
              <w:t>6</w:t>
            </w:r>
          </w:p>
        </w:tc>
        <w:tc>
          <w:tcPr>
            <w:tcW w:w="2376"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Центральная Азия</w:t>
            </w:r>
          </w:p>
        </w:tc>
        <w:tc>
          <w:tcPr>
            <w:tcW w:w="885" w:type="dxa"/>
          </w:tcPr>
          <w:p w:rsidR="00F84D3A" w:rsidRPr="008333D4" w:rsidRDefault="00521EEA" w:rsidP="00F84D3A">
            <w:pPr>
              <w:pStyle w:val="a9"/>
              <w:rPr>
                <w:rFonts w:ascii="Times New Roman" w:hAnsi="Times New Roman"/>
                <w:sz w:val="28"/>
                <w:szCs w:val="28"/>
              </w:rPr>
            </w:pPr>
            <w:r w:rsidRPr="008333D4">
              <w:rPr>
                <w:rFonts w:ascii="Times New Roman" w:hAnsi="Times New Roman"/>
                <w:sz w:val="28"/>
                <w:szCs w:val="28"/>
              </w:rPr>
              <w:t>5</w:t>
            </w:r>
          </w:p>
        </w:tc>
        <w:tc>
          <w:tcPr>
            <w:tcW w:w="722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пространственного восприятия, восприятия физической карты.</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мыслительных процессов анализа, синтеза.</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мыслительных процессов обобщения изучаемого материала.</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умения отвечать полными, развернутыми высказываниями на вопросы учителя.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устойчивости внимания.</w:t>
            </w:r>
          </w:p>
        </w:tc>
      </w:tr>
      <w:tr w:rsidR="00F84D3A" w:rsidRPr="008333D4" w:rsidTr="00F84D3A">
        <w:tc>
          <w:tcPr>
            <w:tcW w:w="70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7</w:t>
            </w:r>
          </w:p>
        </w:tc>
        <w:tc>
          <w:tcPr>
            <w:tcW w:w="2376"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Юго-Западная Азия</w:t>
            </w:r>
          </w:p>
        </w:tc>
        <w:tc>
          <w:tcPr>
            <w:tcW w:w="885"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7</w:t>
            </w:r>
          </w:p>
        </w:tc>
        <w:tc>
          <w:tcPr>
            <w:tcW w:w="722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внимания (объем и переключение).</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зрительного и слухового восприятия.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пространственного восприятия (расположение предметов, объектов на карте).</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процессов запоминания и воспроизведения учебной информации.</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и коррекция грамматического строя речи, расширение и обогащение словаря.</w:t>
            </w:r>
          </w:p>
        </w:tc>
      </w:tr>
      <w:tr w:rsidR="00F84D3A" w:rsidRPr="008333D4" w:rsidTr="00F84D3A">
        <w:tc>
          <w:tcPr>
            <w:tcW w:w="70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8</w:t>
            </w:r>
          </w:p>
        </w:tc>
        <w:tc>
          <w:tcPr>
            <w:tcW w:w="2376"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Южная Азия</w:t>
            </w:r>
          </w:p>
        </w:tc>
        <w:tc>
          <w:tcPr>
            <w:tcW w:w="885" w:type="dxa"/>
          </w:tcPr>
          <w:p w:rsidR="00F84D3A" w:rsidRPr="008333D4" w:rsidRDefault="00521EEA" w:rsidP="00F84D3A">
            <w:pPr>
              <w:pStyle w:val="a9"/>
              <w:rPr>
                <w:rFonts w:ascii="Times New Roman" w:hAnsi="Times New Roman"/>
                <w:sz w:val="28"/>
                <w:szCs w:val="28"/>
              </w:rPr>
            </w:pPr>
            <w:r w:rsidRPr="008333D4">
              <w:rPr>
                <w:rFonts w:ascii="Times New Roman" w:hAnsi="Times New Roman"/>
                <w:sz w:val="28"/>
                <w:szCs w:val="28"/>
              </w:rPr>
              <w:t>1</w:t>
            </w:r>
          </w:p>
        </w:tc>
        <w:tc>
          <w:tcPr>
            <w:tcW w:w="722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и развития устойчивости внимания и умения осуществлять его переключение.</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слуховой, зрительной памяти, умения использовать приемы запоминания и припоминания.</w:t>
            </w:r>
          </w:p>
          <w:p w:rsidR="00F84D3A" w:rsidRPr="008333D4" w:rsidRDefault="00F84D3A" w:rsidP="00F84D3A">
            <w:pPr>
              <w:pStyle w:val="a9"/>
              <w:rPr>
                <w:rFonts w:ascii="Times New Roman" w:hAnsi="Times New Roman"/>
                <w:sz w:val="28"/>
                <w:szCs w:val="28"/>
              </w:rPr>
            </w:pPr>
          </w:p>
        </w:tc>
      </w:tr>
      <w:tr w:rsidR="00F84D3A" w:rsidRPr="008333D4" w:rsidTr="00F84D3A">
        <w:tc>
          <w:tcPr>
            <w:tcW w:w="70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9</w:t>
            </w:r>
          </w:p>
        </w:tc>
        <w:tc>
          <w:tcPr>
            <w:tcW w:w="2376"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Восточная Азия</w:t>
            </w:r>
          </w:p>
        </w:tc>
        <w:tc>
          <w:tcPr>
            <w:tcW w:w="885"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6</w:t>
            </w:r>
          </w:p>
        </w:tc>
        <w:tc>
          <w:tcPr>
            <w:tcW w:w="722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пространственного восприятия, восприятия физической карты.</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мыслительных процессов анализа, синтеза.</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мыслительных процессов обобщения изучаемого материала.</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умения отвечать полными, развернутыми высказываниями на вопросы учителя.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устойчивости внимания.</w:t>
            </w:r>
          </w:p>
        </w:tc>
      </w:tr>
      <w:tr w:rsidR="00F84D3A" w:rsidRPr="008333D4" w:rsidTr="00F84D3A">
        <w:tc>
          <w:tcPr>
            <w:tcW w:w="70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10</w:t>
            </w:r>
          </w:p>
        </w:tc>
        <w:tc>
          <w:tcPr>
            <w:tcW w:w="2376"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Юго-Восточная Азия</w:t>
            </w:r>
          </w:p>
        </w:tc>
        <w:tc>
          <w:tcPr>
            <w:tcW w:w="885"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3</w:t>
            </w:r>
          </w:p>
        </w:tc>
        <w:tc>
          <w:tcPr>
            <w:tcW w:w="722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способности обобщать и делать выводы.</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умения устанавливать причинно-следственные зависимости.</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и развитие словесно-логического мышления.</w:t>
            </w:r>
          </w:p>
        </w:tc>
      </w:tr>
      <w:tr w:rsidR="00F84D3A" w:rsidRPr="008333D4" w:rsidTr="00F84D3A">
        <w:tc>
          <w:tcPr>
            <w:tcW w:w="70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11</w:t>
            </w:r>
          </w:p>
        </w:tc>
        <w:tc>
          <w:tcPr>
            <w:tcW w:w="2376"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Россия</w:t>
            </w:r>
          </w:p>
        </w:tc>
        <w:tc>
          <w:tcPr>
            <w:tcW w:w="885"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5</w:t>
            </w:r>
          </w:p>
        </w:tc>
        <w:tc>
          <w:tcPr>
            <w:tcW w:w="722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пространственного восприятия, восприятия физической карты.</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умения отвечать полными, развернутыми высказываниями на вопросы учителя.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устойчивости внимания.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и развитие словесно-логического мышления.</w:t>
            </w:r>
          </w:p>
        </w:tc>
      </w:tr>
      <w:tr w:rsidR="00F84D3A" w:rsidRPr="008333D4" w:rsidTr="00F84D3A">
        <w:trPr>
          <w:trHeight w:val="136"/>
        </w:trPr>
        <w:tc>
          <w:tcPr>
            <w:tcW w:w="70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12</w:t>
            </w:r>
          </w:p>
        </w:tc>
        <w:tc>
          <w:tcPr>
            <w:tcW w:w="2376"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Свой край</w:t>
            </w:r>
          </w:p>
        </w:tc>
        <w:tc>
          <w:tcPr>
            <w:tcW w:w="885"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14</w:t>
            </w:r>
          </w:p>
        </w:tc>
        <w:tc>
          <w:tcPr>
            <w:tcW w:w="7229" w:type="dxa"/>
          </w:tcPr>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познавательной деятельности обучающихся.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Развитие умения отвечать полными, развернутыми высказываниями на вопросы учителя.</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Коррекция осмысленного восприятия географических карт (сравнение и соотнесение физической карты и контурной карты).</w:t>
            </w:r>
          </w:p>
          <w:p w:rsidR="00F84D3A" w:rsidRPr="008333D4" w:rsidRDefault="00F84D3A" w:rsidP="00F84D3A">
            <w:pPr>
              <w:pStyle w:val="a9"/>
              <w:rPr>
                <w:rFonts w:ascii="Times New Roman" w:hAnsi="Times New Roman"/>
                <w:sz w:val="28"/>
                <w:szCs w:val="28"/>
              </w:rPr>
            </w:pPr>
            <w:r w:rsidRPr="008333D4">
              <w:rPr>
                <w:rFonts w:ascii="Times New Roman" w:hAnsi="Times New Roman"/>
                <w:sz w:val="28"/>
                <w:szCs w:val="28"/>
              </w:rPr>
              <w:t xml:space="preserve">Развитие умения соотносить и находить объекты </w:t>
            </w:r>
            <w:r w:rsidRPr="008333D4">
              <w:rPr>
                <w:rFonts w:ascii="Times New Roman" w:hAnsi="Times New Roman"/>
                <w:sz w:val="28"/>
                <w:szCs w:val="28"/>
              </w:rPr>
              <w:lastRenderedPageBreak/>
              <w:t>физической и контурной карты.</w:t>
            </w:r>
          </w:p>
        </w:tc>
      </w:tr>
    </w:tbl>
    <w:p w:rsidR="00F84D3A" w:rsidRPr="008333D4" w:rsidRDefault="00F84D3A" w:rsidP="00F84D3A">
      <w:pPr>
        <w:pStyle w:val="a9"/>
        <w:rPr>
          <w:rFonts w:ascii="Times New Roman" w:hAnsi="Times New Roman"/>
          <w:b/>
          <w:sz w:val="28"/>
          <w:szCs w:val="28"/>
        </w:rPr>
        <w:sectPr w:rsidR="00F84D3A" w:rsidRPr="008333D4" w:rsidSect="00F84D3A">
          <w:footerReference w:type="default" r:id="rId8"/>
          <w:pgSz w:w="11906" w:h="16838"/>
          <w:pgMar w:top="709" w:right="566" w:bottom="567" w:left="1276" w:header="708" w:footer="708" w:gutter="0"/>
          <w:cols w:space="708"/>
          <w:docGrid w:linePitch="360"/>
        </w:sectPr>
      </w:pPr>
    </w:p>
    <w:p w:rsidR="00E90A17" w:rsidRPr="008333D4" w:rsidRDefault="00BE5EF7" w:rsidP="00BE5EF7">
      <w:pPr>
        <w:pStyle w:val="a3"/>
        <w:rPr>
          <w:color w:val="0D0D0D" w:themeColor="text1" w:themeTint="F2"/>
          <w:sz w:val="28"/>
          <w:szCs w:val="28"/>
          <w:lang w:val="ru-RU"/>
        </w:rPr>
      </w:pPr>
      <w:r w:rsidRPr="008333D4">
        <w:rPr>
          <w:color w:val="0D0D0D" w:themeColor="text1" w:themeTint="F2"/>
          <w:sz w:val="28"/>
          <w:szCs w:val="28"/>
          <w:lang w:val="ru-RU"/>
        </w:rPr>
        <w:lastRenderedPageBreak/>
        <w:t>3.</w:t>
      </w:r>
      <w:r w:rsidR="00E90A17" w:rsidRPr="008333D4">
        <w:rPr>
          <w:b/>
          <w:color w:val="0D0D0D" w:themeColor="text1" w:themeTint="F2"/>
          <w:sz w:val="28"/>
          <w:szCs w:val="28"/>
          <w:lang w:val="ru-RU"/>
        </w:rPr>
        <w:t xml:space="preserve"> Календарно-тематический</w:t>
      </w:r>
      <w:r w:rsidR="00E90A17" w:rsidRPr="008333D4">
        <w:rPr>
          <w:b/>
          <w:color w:val="0D0D0D" w:themeColor="text1" w:themeTint="F2"/>
          <w:spacing w:val="1"/>
          <w:sz w:val="28"/>
          <w:szCs w:val="28"/>
          <w:lang w:val="ru-RU"/>
        </w:rPr>
        <w:t xml:space="preserve"> </w:t>
      </w:r>
      <w:r w:rsidR="00E90A17" w:rsidRPr="008333D4">
        <w:rPr>
          <w:b/>
          <w:color w:val="0D0D0D" w:themeColor="text1" w:themeTint="F2"/>
          <w:sz w:val="28"/>
          <w:szCs w:val="28"/>
          <w:lang w:val="ru-RU"/>
        </w:rPr>
        <w:t>план</w:t>
      </w:r>
    </w:p>
    <w:tbl>
      <w:tblPr>
        <w:tblStyle w:val="a8"/>
        <w:tblW w:w="10314" w:type="dxa"/>
        <w:tblLayout w:type="fixed"/>
        <w:tblLook w:val="01E0" w:firstRow="1" w:lastRow="1" w:firstColumn="1" w:lastColumn="1" w:noHBand="0" w:noVBand="0"/>
      </w:tblPr>
      <w:tblGrid>
        <w:gridCol w:w="558"/>
        <w:gridCol w:w="8481"/>
        <w:gridCol w:w="1275"/>
      </w:tblGrid>
      <w:tr w:rsidR="00EA4D6D" w:rsidRPr="008333D4" w:rsidTr="00EA4D6D">
        <w:trPr>
          <w:trHeight w:val="510"/>
        </w:trPr>
        <w:tc>
          <w:tcPr>
            <w:tcW w:w="558" w:type="dxa"/>
            <w:vMerge w:val="restart"/>
            <w:textDirection w:val="btLr"/>
          </w:tcPr>
          <w:p w:rsidR="00EA4D6D" w:rsidRPr="008333D4" w:rsidRDefault="00EA4D6D" w:rsidP="003566AD">
            <w:pPr>
              <w:spacing w:before="17"/>
              <w:ind w:left="275" w:right="95" w:hanging="168"/>
              <w:rPr>
                <w:rFonts w:ascii="Times New Roman" w:hAnsi="Times New Roman" w:cs="Times New Roman"/>
                <w:b/>
                <w:color w:val="0D0D0D" w:themeColor="text1" w:themeTint="F2"/>
                <w:sz w:val="28"/>
                <w:szCs w:val="28"/>
                <w:lang w:val="ru-RU"/>
              </w:rPr>
            </w:pPr>
            <w:r w:rsidRPr="008333D4">
              <w:rPr>
                <w:rFonts w:ascii="Times New Roman" w:hAnsi="Times New Roman" w:cs="Times New Roman"/>
                <w:b/>
                <w:color w:val="0D0D0D" w:themeColor="text1" w:themeTint="F2"/>
                <w:sz w:val="28"/>
                <w:szCs w:val="28"/>
                <w:lang w:val="ru-RU"/>
              </w:rPr>
              <w:t>№ урока</w:t>
            </w:r>
          </w:p>
        </w:tc>
        <w:tc>
          <w:tcPr>
            <w:tcW w:w="8481" w:type="dxa"/>
            <w:vMerge w:val="restart"/>
          </w:tcPr>
          <w:p w:rsidR="00EA4D6D" w:rsidRPr="008333D4" w:rsidRDefault="00EA4D6D" w:rsidP="003566AD">
            <w:pPr>
              <w:rPr>
                <w:rFonts w:ascii="Times New Roman" w:hAnsi="Times New Roman" w:cs="Times New Roman"/>
                <w:b/>
                <w:color w:val="0D0D0D" w:themeColor="text1" w:themeTint="F2"/>
                <w:sz w:val="28"/>
                <w:szCs w:val="28"/>
                <w:lang w:val="ru-RU"/>
              </w:rPr>
            </w:pPr>
          </w:p>
          <w:p w:rsidR="00EA4D6D" w:rsidRPr="008333D4" w:rsidRDefault="00EA4D6D" w:rsidP="003566AD">
            <w:pPr>
              <w:rPr>
                <w:rFonts w:ascii="Times New Roman" w:hAnsi="Times New Roman" w:cs="Times New Roman"/>
                <w:b/>
                <w:color w:val="0D0D0D" w:themeColor="text1" w:themeTint="F2"/>
                <w:sz w:val="28"/>
                <w:szCs w:val="28"/>
                <w:lang w:val="ru-RU"/>
              </w:rPr>
            </w:pPr>
            <w:r w:rsidRPr="008333D4">
              <w:rPr>
                <w:rFonts w:ascii="Times New Roman" w:hAnsi="Times New Roman" w:cs="Times New Roman"/>
                <w:b/>
                <w:color w:val="0D0D0D" w:themeColor="text1" w:themeTint="F2"/>
                <w:sz w:val="28"/>
                <w:szCs w:val="28"/>
                <w:lang w:val="ru-RU"/>
              </w:rPr>
              <w:t>Разделы и темы урока</w:t>
            </w:r>
          </w:p>
        </w:tc>
        <w:tc>
          <w:tcPr>
            <w:tcW w:w="1275" w:type="dxa"/>
            <w:vMerge w:val="restart"/>
          </w:tcPr>
          <w:p w:rsidR="00EA4D6D" w:rsidRPr="008333D4" w:rsidRDefault="00EA4D6D" w:rsidP="003566AD">
            <w:pPr>
              <w:ind w:left="-108" w:right="-108"/>
              <w:rPr>
                <w:rFonts w:ascii="Times New Roman" w:hAnsi="Times New Roman" w:cs="Times New Roman"/>
                <w:b/>
                <w:color w:val="0D0D0D" w:themeColor="text1" w:themeTint="F2"/>
                <w:sz w:val="28"/>
                <w:szCs w:val="28"/>
                <w:lang w:val="ru-RU"/>
              </w:rPr>
            </w:pPr>
            <w:r w:rsidRPr="008333D4">
              <w:rPr>
                <w:rFonts w:ascii="Times New Roman" w:hAnsi="Times New Roman" w:cs="Times New Roman"/>
                <w:b/>
                <w:color w:val="0D0D0D" w:themeColor="text1" w:themeTint="F2"/>
                <w:sz w:val="28"/>
                <w:szCs w:val="28"/>
                <w:lang w:val="ru-RU"/>
              </w:rPr>
              <w:t xml:space="preserve"> К-во часов</w:t>
            </w:r>
          </w:p>
          <w:p w:rsidR="00EA4D6D" w:rsidRPr="008333D4" w:rsidRDefault="00EA4D6D" w:rsidP="003566AD">
            <w:pPr>
              <w:spacing w:before="11"/>
              <w:ind w:right="-108"/>
              <w:rPr>
                <w:rFonts w:ascii="Times New Roman" w:hAnsi="Times New Roman" w:cs="Times New Roman"/>
                <w:b/>
                <w:color w:val="0D0D0D" w:themeColor="text1" w:themeTint="F2"/>
                <w:sz w:val="28"/>
                <w:szCs w:val="28"/>
                <w:lang w:val="ru-RU"/>
              </w:rPr>
            </w:pPr>
          </w:p>
        </w:tc>
      </w:tr>
      <w:tr w:rsidR="00EA4D6D" w:rsidRPr="008333D4" w:rsidTr="00EA4D6D">
        <w:trPr>
          <w:trHeight w:val="689"/>
        </w:trPr>
        <w:tc>
          <w:tcPr>
            <w:tcW w:w="558" w:type="dxa"/>
            <w:vMerge/>
          </w:tcPr>
          <w:p w:rsidR="00EA4D6D" w:rsidRPr="008333D4" w:rsidRDefault="00EA4D6D" w:rsidP="003566AD">
            <w:pPr>
              <w:rPr>
                <w:rFonts w:ascii="Times New Roman" w:hAnsi="Times New Roman" w:cs="Times New Roman"/>
                <w:color w:val="0D0D0D" w:themeColor="text1" w:themeTint="F2"/>
                <w:sz w:val="28"/>
                <w:szCs w:val="28"/>
                <w:lang w:val="ru-RU"/>
              </w:rPr>
            </w:pPr>
          </w:p>
        </w:tc>
        <w:tc>
          <w:tcPr>
            <w:tcW w:w="8481" w:type="dxa"/>
            <w:vMerge/>
          </w:tcPr>
          <w:p w:rsidR="00EA4D6D" w:rsidRPr="008333D4" w:rsidRDefault="00EA4D6D" w:rsidP="003566AD">
            <w:pPr>
              <w:rPr>
                <w:rFonts w:ascii="Times New Roman" w:hAnsi="Times New Roman" w:cs="Times New Roman"/>
                <w:color w:val="0D0D0D" w:themeColor="text1" w:themeTint="F2"/>
                <w:sz w:val="28"/>
                <w:szCs w:val="28"/>
                <w:lang w:val="ru-RU"/>
              </w:rPr>
            </w:pPr>
          </w:p>
        </w:tc>
        <w:tc>
          <w:tcPr>
            <w:tcW w:w="1275" w:type="dxa"/>
            <w:vMerge/>
          </w:tcPr>
          <w:p w:rsidR="00EA4D6D" w:rsidRPr="008333D4" w:rsidRDefault="00EA4D6D" w:rsidP="003566AD">
            <w:pPr>
              <w:rPr>
                <w:rFonts w:ascii="Times New Roman" w:hAnsi="Times New Roman" w:cs="Times New Roman"/>
                <w:color w:val="0D0D0D" w:themeColor="text1" w:themeTint="F2"/>
                <w:sz w:val="28"/>
                <w:szCs w:val="28"/>
                <w:lang w:val="ru-RU"/>
              </w:rPr>
            </w:pP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c>
          <w:tcPr>
            <w:tcW w:w="8481"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Политическая карта Евразии.</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p>
        </w:tc>
        <w:tc>
          <w:tcPr>
            <w:tcW w:w="8481" w:type="dxa"/>
          </w:tcPr>
          <w:p w:rsidR="00EA4D6D" w:rsidRPr="008333D4" w:rsidRDefault="00EA4D6D" w:rsidP="003566AD">
            <w:pPr>
              <w:rPr>
                <w:rFonts w:ascii="Times New Roman" w:hAnsi="Times New Roman" w:cs="Times New Roman"/>
                <w:b/>
                <w:color w:val="0D0D0D" w:themeColor="text1" w:themeTint="F2"/>
                <w:sz w:val="28"/>
                <w:szCs w:val="28"/>
                <w:lang w:val="ru-RU"/>
              </w:rPr>
            </w:pPr>
            <w:r w:rsidRPr="008333D4">
              <w:rPr>
                <w:rFonts w:ascii="Times New Roman" w:hAnsi="Times New Roman" w:cs="Times New Roman"/>
                <w:b/>
                <w:color w:val="0D0D0D" w:themeColor="text1" w:themeTint="F2"/>
                <w:sz w:val="28"/>
                <w:szCs w:val="28"/>
                <w:lang w:val="ru-RU"/>
              </w:rPr>
              <w:t xml:space="preserve">Западная Европа – 5 ч.  </w:t>
            </w:r>
          </w:p>
        </w:tc>
        <w:tc>
          <w:tcPr>
            <w:tcW w:w="1275" w:type="dxa"/>
          </w:tcPr>
          <w:p w:rsidR="00EA4D6D" w:rsidRPr="008333D4" w:rsidRDefault="00EA4D6D" w:rsidP="003566AD">
            <w:pPr>
              <w:rPr>
                <w:rFonts w:ascii="Times New Roman" w:hAnsi="Times New Roman" w:cs="Times New Roman"/>
                <w:color w:val="0D0D0D" w:themeColor="text1" w:themeTint="F2"/>
                <w:sz w:val="28"/>
                <w:szCs w:val="28"/>
                <w:lang w:val="ru-RU"/>
              </w:rPr>
            </w:pP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2</w:t>
            </w:r>
          </w:p>
        </w:tc>
        <w:tc>
          <w:tcPr>
            <w:tcW w:w="8481" w:type="dxa"/>
          </w:tcPr>
          <w:p w:rsidR="00EA4D6D" w:rsidRPr="008333D4" w:rsidRDefault="00EA4D6D" w:rsidP="003566AD">
            <w:pPr>
              <w:pStyle w:val="TableParagraph"/>
              <w:ind w:left="9"/>
              <w:rPr>
                <w:color w:val="0D0D0D" w:themeColor="text1" w:themeTint="F2"/>
                <w:sz w:val="28"/>
                <w:szCs w:val="28"/>
                <w:lang w:val="ru-RU"/>
              </w:rPr>
            </w:pPr>
            <w:r w:rsidRPr="008333D4">
              <w:rPr>
                <w:color w:val="0D0D0D" w:themeColor="text1" w:themeTint="F2"/>
                <w:sz w:val="28"/>
                <w:szCs w:val="28"/>
                <w:lang w:val="ru-RU"/>
              </w:rPr>
              <w:t>Великобритания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3</w:t>
            </w:r>
          </w:p>
        </w:tc>
        <w:tc>
          <w:tcPr>
            <w:tcW w:w="8481" w:type="dxa"/>
          </w:tcPr>
          <w:p w:rsidR="00EA4D6D" w:rsidRPr="008333D4" w:rsidRDefault="00EA4D6D" w:rsidP="003566AD">
            <w:pPr>
              <w:pStyle w:val="TableParagraph"/>
              <w:ind w:left="9"/>
              <w:rPr>
                <w:b/>
                <w:color w:val="0D0D0D" w:themeColor="text1" w:themeTint="F2"/>
                <w:sz w:val="28"/>
                <w:szCs w:val="28"/>
                <w:lang w:val="ru-RU"/>
              </w:rPr>
            </w:pPr>
            <w:r w:rsidRPr="008333D4">
              <w:rPr>
                <w:b/>
                <w:color w:val="0D0D0D" w:themeColor="text1" w:themeTint="F2"/>
                <w:sz w:val="28"/>
                <w:szCs w:val="28"/>
                <w:lang w:val="ru-RU"/>
              </w:rPr>
              <w:t xml:space="preserve"> </w:t>
            </w:r>
            <w:r w:rsidRPr="008333D4">
              <w:rPr>
                <w:color w:val="0D0D0D" w:themeColor="text1" w:themeTint="F2"/>
                <w:sz w:val="28"/>
                <w:szCs w:val="28"/>
                <w:lang w:val="ru-RU"/>
              </w:rPr>
              <w:t>Франция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4</w:t>
            </w:r>
          </w:p>
        </w:tc>
        <w:tc>
          <w:tcPr>
            <w:tcW w:w="8481" w:type="dxa"/>
          </w:tcPr>
          <w:p w:rsidR="00EA4D6D" w:rsidRPr="008333D4" w:rsidRDefault="00EA4D6D" w:rsidP="003566AD">
            <w:pPr>
              <w:pStyle w:val="TableParagraph"/>
              <w:spacing w:before="8"/>
              <w:ind w:left="9"/>
              <w:rPr>
                <w:color w:val="0D0D0D" w:themeColor="text1" w:themeTint="F2"/>
                <w:sz w:val="28"/>
                <w:szCs w:val="28"/>
                <w:lang w:val="ru-RU"/>
              </w:rPr>
            </w:pPr>
            <w:r w:rsidRPr="008333D4">
              <w:rPr>
                <w:b/>
                <w:color w:val="0D0D0D" w:themeColor="text1" w:themeTint="F2"/>
                <w:sz w:val="28"/>
                <w:szCs w:val="28"/>
                <w:lang w:val="ru-RU"/>
              </w:rPr>
              <w:t xml:space="preserve">Вводное тестирование. </w:t>
            </w:r>
            <w:r w:rsidRPr="008333D4">
              <w:rPr>
                <w:color w:val="0D0D0D" w:themeColor="text1" w:themeTint="F2"/>
                <w:sz w:val="28"/>
                <w:szCs w:val="28"/>
                <w:lang w:val="ru-RU"/>
              </w:rPr>
              <w:t>Германия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5</w:t>
            </w:r>
          </w:p>
        </w:tc>
        <w:tc>
          <w:tcPr>
            <w:tcW w:w="8481" w:type="dxa"/>
          </w:tcPr>
          <w:p w:rsidR="00EA4D6D" w:rsidRPr="008333D4" w:rsidRDefault="00EA4D6D" w:rsidP="003566AD">
            <w:pPr>
              <w:pStyle w:val="TableParagraph"/>
              <w:spacing w:before="13"/>
              <w:ind w:left="9"/>
              <w:rPr>
                <w:color w:val="0D0D0D" w:themeColor="text1" w:themeTint="F2"/>
                <w:sz w:val="28"/>
                <w:szCs w:val="28"/>
                <w:lang w:val="ru-RU"/>
              </w:rPr>
            </w:pPr>
            <w:r w:rsidRPr="008333D4">
              <w:rPr>
                <w:color w:val="0D0D0D" w:themeColor="text1" w:themeTint="F2"/>
                <w:sz w:val="28"/>
                <w:szCs w:val="28"/>
                <w:lang w:val="ru-RU"/>
              </w:rPr>
              <w:t>Австрия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6</w:t>
            </w:r>
          </w:p>
        </w:tc>
        <w:tc>
          <w:tcPr>
            <w:tcW w:w="8481" w:type="dxa"/>
          </w:tcPr>
          <w:p w:rsidR="00EA4D6D" w:rsidRPr="008333D4" w:rsidRDefault="00EA4D6D" w:rsidP="003566AD">
            <w:pPr>
              <w:pStyle w:val="TableParagraph"/>
              <w:spacing w:before="8"/>
              <w:ind w:left="9"/>
              <w:rPr>
                <w:color w:val="0D0D0D" w:themeColor="text1" w:themeTint="F2"/>
                <w:sz w:val="28"/>
                <w:szCs w:val="28"/>
                <w:lang w:val="ru-RU"/>
              </w:rPr>
            </w:pPr>
            <w:r w:rsidRPr="008333D4">
              <w:rPr>
                <w:color w:val="0D0D0D" w:themeColor="text1" w:themeTint="F2"/>
                <w:sz w:val="28"/>
                <w:szCs w:val="28"/>
                <w:lang w:val="ru-RU"/>
              </w:rPr>
              <w:t>Швейцария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p>
        </w:tc>
        <w:tc>
          <w:tcPr>
            <w:tcW w:w="8481" w:type="dxa"/>
          </w:tcPr>
          <w:p w:rsidR="00EA4D6D" w:rsidRPr="008333D4" w:rsidRDefault="00EA4D6D" w:rsidP="003566AD">
            <w:pPr>
              <w:pStyle w:val="TableParagraph"/>
              <w:spacing w:before="8"/>
              <w:ind w:left="9"/>
              <w:rPr>
                <w:b/>
                <w:color w:val="0D0D0D" w:themeColor="text1" w:themeTint="F2"/>
                <w:sz w:val="28"/>
                <w:szCs w:val="28"/>
                <w:lang w:val="ru-RU"/>
              </w:rPr>
            </w:pPr>
            <w:r w:rsidRPr="008333D4">
              <w:rPr>
                <w:b/>
                <w:color w:val="0D0D0D" w:themeColor="text1" w:themeTint="F2"/>
                <w:sz w:val="28"/>
                <w:szCs w:val="28"/>
                <w:lang w:val="ru-RU"/>
              </w:rPr>
              <w:t>Южная Европа – 4 ч.</w:t>
            </w:r>
          </w:p>
        </w:tc>
        <w:tc>
          <w:tcPr>
            <w:tcW w:w="1275" w:type="dxa"/>
          </w:tcPr>
          <w:p w:rsidR="00EA4D6D" w:rsidRPr="008333D4" w:rsidRDefault="00EA4D6D" w:rsidP="003566AD">
            <w:pPr>
              <w:rPr>
                <w:rFonts w:ascii="Times New Roman" w:hAnsi="Times New Roman" w:cs="Times New Roman"/>
                <w:color w:val="0D0D0D" w:themeColor="text1" w:themeTint="F2"/>
                <w:sz w:val="28"/>
                <w:szCs w:val="28"/>
                <w:lang w:val="ru-RU"/>
              </w:rPr>
            </w:pP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7</w:t>
            </w:r>
          </w:p>
        </w:tc>
        <w:tc>
          <w:tcPr>
            <w:tcW w:w="8481" w:type="dxa"/>
          </w:tcPr>
          <w:p w:rsidR="00EA4D6D" w:rsidRPr="008333D4" w:rsidRDefault="00EA4D6D" w:rsidP="003566AD">
            <w:pPr>
              <w:pStyle w:val="TableParagraph"/>
              <w:spacing w:before="13"/>
              <w:ind w:left="9"/>
              <w:rPr>
                <w:color w:val="0D0D0D" w:themeColor="text1" w:themeTint="F2"/>
                <w:sz w:val="28"/>
                <w:szCs w:val="28"/>
                <w:lang w:val="ru-RU"/>
              </w:rPr>
            </w:pPr>
            <w:r w:rsidRPr="008333D4">
              <w:rPr>
                <w:color w:val="0D0D0D" w:themeColor="text1" w:themeTint="F2"/>
                <w:sz w:val="28"/>
                <w:szCs w:val="28"/>
                <w:lang w:val="ru-RU"/>
              </w:rPr>
              <w:t>Испания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8</w:t>
            </w:r>
          </w:p>
        </w:tc>
        <w:tc>
          <w:tcPr>
            <w:tcW w:w="8481" w:type="dxa"/>
          </w:tcPr>
          <w:p w:rsidR="00EA4D6D" w:rsidRPr="008333D4" w:rsidRDefault="00EA4D6D" w:rsidP="003566AD">
            <w:pPr>
              <w:pStyle w:val="TableParagraph"/>
              <w:spacing w:before="11"/>
              <w:ind w:left="9"/>
              <w:rPr>
                <w:color w:val="0D0D0D" w:themeColor="text1" w:themeTint="F2"/>
                <w:sz w:val="28"/>
                <w:szCs w:val="28"/>
                <w:lang w:val="ru-RU"/>
              </w:rPr>
            </w:pPr>
            <w:r w:rsidRPr="008333D4">
              <w:rPr>
                <w:color w:val="0D0D0D" w:themeColor="text1" w:themeTint="F2"/>
                <w:sz w:val="28"/>
                <w:szCs w:val="28"/>
                <w:lang w:val="ru-RU"/>
              </w:rPr>
              <w:t>Португал</w:t>
            </w:r>
            <w:r w:rsidRPr="008333D4">
              <w:rPr>
                <w:color w:val="0D0D0D" w:themeColor="text1" w:themeTint="F2"/>
                <w:sz w:val="28"/>
                <w:szCs w:val="28"/>
              </w:rPr>
              <w:t>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9</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rPr>
              <w:t>Италия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10</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rPr>
              <w:t>Греция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p>
        </w:tc>
        <w:tc>
          <w:tcPr>
            <w:tcW w:w="8481" w:type="dxa"/>
          </w:tcPr>
          <w:p w:rsidR="00EA4D6D" w:rsidRPr="008333D4" w:rsidRDefault="00EA4D6D" w:rsidP="003566AD">
            <w:pPr>
              <w:pStyle w:val="TableParagraph"/>
              <w:spacing w:before="11"/>
              <w:rPr>
                <w:b/>
                <w:color w:val="0D0D0D" w:themeColor="text1" w:themeTint="F2"/>
                <w:sz w:val="28"/>
                <w:szCs w:val="28"/>
                <w:lang w:val="ru-RU"/>
              </w:rPr>
            </w:pPr>
            <w:r w:rsidRPr="008333D4">
              <w:rPr>
                <w:b/>
                <w:color w:val="0D0D0D" w:themeColor="text1" w:themeTint="F2"/>
                <w:sz w:val="28"/>
                <w:szCs w:val="28"/>
                <w:lang w:val="ru-RU"/>
              </w:rPr>
              <w:t>Северная Европа -  3 ч.</w:t>
            </w:r>
          </w:p>
        </w:tc>
        <w:tc>
          <w:tcPr>
            <w:tcW w:w="1275" w:type="dxa"/>
          </w:tcPr>
          <w:p w:rsidR="00EA4D6D" w:rsidRPr="008333D4" w:rsidRDefault="00EA4D6D" w:rsidP="003566AD">
            <w:pPr>
              <w:rPr>
                <w:rFonts w:ascii="Times New Roman" w:hAnsi="Times New Roman" w:cs="Times New Roman"/>
                <w:color w:val="0D0D0D" w:themeColor="text1" w:themeTint="F2"/>
                <w:sz w:val="28"/>
                <w:szCs w:val="28"/>
                <w:lang w:val="ru-RU"/>
              </w:rPr>
            </w:pP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11</w:t>
            </w:r>
          </w:p>
        </w:tc>
        <w:tc>
          <w:tcPr>
            <w:tcW w:w="8481" w:type="dxa"/>
          </w:tcPr>
          <w:p w:rsidR="00EA4D6D" w:rsidRPr="008333D4" w:rsidRDefault="00EA4D6D" w:rsidP="003566AD">
            <w:pPr>
              <w:pStyle w:val="TableParagraph"/>
              <w:spacing w:before="8"/>
              <w:ind w:left="9"/>
              <w:rPr>
                <w:color w:val="0D0D0D" w:themeColor="text1" w:themeTint="F2"/>
                <w:sz w:val="28"/>
                <w:szCs w:val="28"/>
                <w:lang w:val="ru-RU"/>
              </w:rPr>
            </w:pPr>
            <w:r w:rsidRPr="008333D4">
              <w:rPr>
                <w:color w:val="0D0D0D" w:themeColor="text1" w:themeTint="F2"/>
                <w:sz w:val="28"/>
                <w:szCs w:val="28"/>
              </w:rPr>
              <w:t>Норвегия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12</w:t>
            </w:r>
          </w:p>
        </w:tc>
        <w:tc>
          <w:tcPr>
            <w:tcW w:w="8481" w:type="dxa"/>
          </w:tcPr>
          <w:p w:rsidR="00EA4D6D" w:rsidRPr="008333D4" w:rsidRDefault="00EA4D6D" w:rsidP="003566AD">
            <w:pPr>
              <w:pStyle w:val="TableParagraph"/>
              <w:spacing w:before="9"/>
              <w:ind w:left="9"/>
              <w:rPr>
                <w:color w:val="0D0D0D" w:themeColor="text1" w:themeTint="F2"/>
                <w:sz w:val="28"/>
                <w:szCs w:val="28"/>
                <w:lang w:val="ru-RU"/>
              </w:rPr>
            </w:pPr>
            <w:r w:rsidRPr="008333D4">
              <w:rPr>
                <w:color w:val="0D0D0D" w:themeColor="text1" w:themeTint="F2"/>
                <w:sz w:val="28"/>
                <w:szCs w:val="28"/>
              </w:rPr>
              <w:t>Швеция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13</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rPr>
              <w:t>Финляндия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p>
        </w:tc>
        <w:tc>
          <w:tcPr>
            <w:tcW w:w="8481" w:type="dxa"/>
          </w:tcPr>
          <w:p w:rsidR="00EA4D6D" w:rsidRPr="008333D4" w:rsidRDefault="00EA4D6D" w:rsidP="003566AD">
            <w:pPr>
              <w:pStyle w:val="TableParagraph"/>
              <w:spacing w:before="11"/>
              <w:rPr>
                <w:b/>
                <w:color w:val="0D0D0D" w:themeColor="text1" w:themeTint="F2"/>
                <w:sz w:val="28"/>
                <w:szCs w:val="28"/>
                <w:lang w:val="ru-RU"/>
              </w:rPr>
            </w:pPr>
            <w:r w:rsidRPr="008333D4">
              <w:rPr>
                <w:b/>
                <w:color w:val="0D0D0D" w:themeColor="text1" w:themeTint="F2"/>
                <w:sz w:val="28"/>
                <w:szCs w:val="28"/>
                <w:lang w:val="ru-RU"/>
              </w:rPr>
              <w:t xml:space="preserve">Восточная Европа – 14 ч. </w:t>
            </w:r>
          </w:p>
        </w:tc>
        <w:tc>
          <w:tcPr>
            <w:tcW w:w="1275" w:type="dxa"/>
          </w:tcPr>
          <w:p w:rsidR="00EA4D6D" w:rsidRPr="008333D4" w:rsidRDefault="00EA4D6D" w:rsidP="003566AD">
            <w:pPr>
              <w:rPr>
                <w:rFonts w:ascii="Times New Roman" w:hAnsi="Times New Roman" w:cs="Times New Roman"/>
                <w:color w:val="0D0D0D" w:themeColor="text1" w:themeTint="F2"/>
                <w:sz w:val="28"/>
                <w:szCs w:val="28"/>
                <w:lang w:val="ru-RU"/>
              </w:rPr>
            </w:pP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14</w:t>
            </w:r>
          </w:p>
        </w:tc>
        <w:tc>
          <w:tcPr>
            <w:tcW w:w="8481" w:type="dxa"/>
          </w:tcPr>
          <w:p w:rsidR="00EA4D6D" w:rsidRPr="008333D4" w:rsidRDefault="00EA4D6D" w:rsidP="003566AD">
            <w:pPr>
              <w:pStyle w:val="TableParagraph"/>
              <w:spacing w:before="13"/>
              <w:ind w:left="9"/>
              <w:rPr>
                <w:color w:val="0D0D0D" w:themeColor="text1" w:themeTint="F2"/>
                <w:sz w:val="28"/>
                <w:szCs w:val="28"/>
                <w:lang w:val="ru-RU"/>
              </w:rPr>
            </w:pPr>
            <w:r w:rsidRPr="008333D4">
              <w:rPr>
                <w:color w:val="0D0D0D" w:themeColor="text1" w:themeTint="F2"/>
                <w:sz w:val="28"/>
                <w:szCs w:val="28"/>
                <w:lang w:val="ru-RU"/>
              </w:rPr>
              <w:t>Польша</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15</w:t>
            </w:r>
          </w:p>
        </w:tc>
        <w:tc>
          <w:tcPr>
            <w:tcW w:w="8481" w:type="dxa"/>
          </w:tcPr>
          <w:p w:rsidR="00EA4D6D" w:rsidRPr="008333D4" w:rsidRDefault="00EA4D6D" w:rsidP="003566AD">
            <w:pPr>
              <w:pStyle w:val="TableParagraph"/>
              <w:spacing w:before="8"/>
              <w:ind w:left="9"/>
              <w:rPr>
                <w:color w:val="0D0D0D" w:themeColor="text1" w:themeTint="F2"/>
                <w:sz w:val="28"/>
                <w:szCs w:val="28"/>
                <w:lang w:val="ru-RU"/>
              </w:rPr>
            </w:pPr>
            <w:r w:rsidRPr="008333D4">
              <w:rPr>
                <w:color w:val="0D0D0D" w:themeColor="text1" w:themeTint="F2"/>
                <w:sz w:val="28"/>
                <w:szCs w:val="28"/>
                <w:lang w:val="ru-RU"/>
              </w:rPr>
              <w:t>Чехия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16</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lang w:val="ru-RU"/>
              </w:rPr>
              <w:t>Словакия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17</w:t>
            </w:r>
          </w:p>
        </w:tc>
        <w:tc>
          <w:tcPr>
            <w:tcW w:w="8481" w:type="dxa"/>
          </w:tcPr>
          <w:p w:rsidR="00EA4D6D" w:rsidRPr="008333D4" w:rsidRDefault="00EA4D6D" w:rsidP="003566AD">
            <w:pPr>
              <w:pStyle w:val="TableParagraph"/>
              <w:spacing w:before="11"/>
              <w:ind w:left="9"/>
              <w:rPr>
                <w:color w:val="0D0D0D" w:themeColor="text1" w:themeTint="F2"/>
                <w:sz w:val="28"/>
                <w:szCs w:val="28"/>
                <w:lang w:val="ru-RU"/>
              </w:rPr>
            </w:pPr>
            <w:r w:rsidRPr="008333D4">
              <w:rPr>
                <w:color w:val="0D0D0D" w:themeColor="text1" w:themeTint="F2"/>
                <w:sz w:val="28"/>
                <w:szCs w:val="28"/>
                <w:lang w:val="ru-RU"/>
              </w:rPr>
              <w:t>Венгрия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18</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lang w:val="ru-RU"/>
              </w:rPr>
              <w:t>Румыния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19</w:t>
            </w:r>
          </w:p>
        </w:tc>
        <w:tc>
          <w:tcPr>
            <w:tcW w:w="8481" w:type="dxa"/>
          </w:tcPr>
          <w:p w:rsidR="00EA4D6D" w:rsidRPr="008333D4" w:rsidRDefault="00EA4D6D" w:rsidP="003566AD">
            <w:pPr>
              <w:pStyle w:val="TableParagraph"/>
              <w:spacing w:before="8"/>
              <w:ind w:left="9"/>
              <w:rPr>
                <w:color w:val="0D0D0D" w:themeColor="text1" w:themeTint="F2"/>
                <w:sz w:val="28"/>
                <w:szCs w:val="28"/>
                <w:lang w:val="ru-RU"/>
              </w:rPr>
            </w:pPr>
            <w:r w:rsidRPr="008333D4">
              <w:rPr>
                <w:color w:val="0D0D0D" w:themeColor="text1" w:themeTint="F2"/>
                <w:sz w:val="28"/>
                <w:szCs w:val="28"/>
                <w:lang w:val="ru-RU"/>
              </w:rPr>
              <w:t>Болгария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20</w:t>
            </w:r>
          </w:p>
        </w:tc>
        <w:tc>
          <w:tcPr>
            <w:tcW w:w="8481" w:type="dxa"/>
          </w:tcPr>
          <w:p w:rsidR="00EA4D6D" w:rsidRPr="008333D4" w:rsidRDefault="00EA4D6D" w:rsidP="003566AD">
            <w:pPr>
              <w:pStyle w:val="TableParagraph"/>
              <w:spacing w:before="11"/>
              <w:ind w:left="9"/>
              <w:rPr>
                <w:color w:val="0D0D0D" w:themeColor="text1" w:themeTint="F2"/>
                <w:sz w:val="28"/>
                <w:szCs w:val="28"/>
                <w:lang w:val="ru-RU"/>
              </w:rPr>
            </w:pPr>
            <w:r w:rsidRPr="008333D4">
              <w:rPr>
                <w:color w:val="0D0D0D" w:themeColor="text1" w:themeTint="F2"/>
                <w:sz w:val="28"/>
                <w:szCs w:val="28"/>
                <w:lang w:val="ru-RU"/>
              </w:rPr>
              <w:t>Сербия и Черногория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21</w:t>
            </w:r>
          </w:p>
        </w:tc>
        <w:tc>
          <w:tcPr>
            <w:tcW w:w="8481" w:type="dxa"/>
          </w:tcPr>
          <w:p w:rsidR="00EA4D6D" w:rsidRPr="008333D4" w:rsidRDefault="00EA4D6D" w:rsidP="003566AD">
            <w:pPr>
              <w:pStyle w:val="TableParagraph"/>
              <w:spacing w:before="13"/>
              <w:ind w:left="9"/>
              <w:rPr>
                <w:color w:val="0D0D0D" w:themeColor="text1" w:themeTint="F2"/>
                <w:sz w:val="28"/>
                <w:szCs w:val="28"/>
                <w:lang w:val="ru-RU"/>
              </w:rPr>
            </w:pPr>
            <w:r w:rsidRPr="008333D4">
              <w:rPr>
                <w:color w:val="0D0D0D" w:themeColor="text1" w:themeTint="F2"/>
                <w:sz w:val="28"/>
                <w:szCs w:val="28"/>
                <w:lang w:val="ru-RU"/>
              </w:rPr>
              <w:t>Эс</w:t>
            </w:r>
            <w:r w:rsidRPr="008333D4">
              <w:rPr>
                <w:color w:val="0D0D0D" w:themeColor="text1" w:themeTint="F2"/>
                <w:sz w:val="28"/>
                <w:szCs w:val="28"/>
              </w:rPr>
              <w:t>тония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22</w:t>
            </w:r>
          </w:p>
        </w:tc>
        <w:tc>
          <w:tcPr>
            <w:tcW w:w="8481" w:type="dxa"/>
          </w:tcPr>
          <w:p w:rsidR="00EA4D6D" w:rsidRPr="008333D4" w:rsidRDefault="00EA4D6D" w:rsidP="003566AD">
            <w:pPr>
              <w:pStyle w:val="TableParagraph"/>
              <w:spacing w:before="8"/>
              <w:ind w:left="9"/>
              <w:rPr>
                <w:color w:val="0D0D0D" w:themeColor="text1" w:themeTint="F2"/>
                <w:sz w:val="28"/>
                <w:szCs w:val="28"/>
                <w:lang w:val="ru-RU"/>
              </w:rPr>
            </w:pPr>
            <w:r w:rsidRPr="008333D4">
              <w:rPr>
                <w:color w:val="0D0D0D" w:themeColor="text1" w:themeTint="F2"/>
                <w:sz w:val="28"/>
                <w:szCs w:val="28"/>
              </w:rPr>
              <w:t>Латвия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lastRenderedPageBreak/>
              <w:t>23</w:t>
            </w:r>
          </w:p>
        </w:tc>
        <w:tc>
          <w:tcPr>
            <w:tcW w:w="8481" w:type="dxa"/>
          </w:tcPr>
          <w:p w:rsidR="00EA4D6D" w:rsidRPr="008333D4" w:rsidRDefault="00EA4D6D" w:rsidP="003566AD">
            <w:pPr>
              <w:pStyle w:val="TableParagraph"/>
              <w:spacing w:before="13"/>
              <w:ind w:left="9"/>
              <w:rPr>
                <w:b/>
                <w:color w:val="0D0D0D" w:themeColor="text1" w:themeTint="F2"/>
                <w:sz w:val="28"/>
                <w:szCs w:val="28"/>
                <w:lang w:val="ru-RU"/>
              </w:rPr>
            </w:pPr>
            <w:r w:rsidRPr="008333D4">
              <w:rPr>
                <w:b/>
                <w:color w:val="0D0D0D" w:themeColor="text1" w:themeTint="F2"/>
                <w:sz w:val="28"/>
                <w:szCs w:val="28"/>
                <w:lang w:val="ru-RU"/>
              </w:rPr>
              <w:t xml:space="preserve">Итоговое тестирование за 1 триместр. </w:t>
            </w:r>
            <w:r w:rsidRPr="008333D4">
              <w:rPr>
                <w:color w:val="0D0D0D" w:themeColor="text1" w:themeTint="F2"/>
                <w:sz w:val="28"/>
                <w:szCs w:val="28"/>
                <w:lang w:val="ru-RU"/>
              </w:rPr>
              <w:t>Литва</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24</w:t>
            </w:r>
          </w:p>
        </w:tc>
        <w:tc>
          <w:tcPr>
            <w:tcW w:w="8481" w:type="dxa"/>
          </w:tcPr>
          <w:p w:rsidR="00EA4D6D" w:rsidRPr="008333D4" w:rsidRDefault="00EA4D6D" w:rsidP="00FC616F">
            <w:pPr>
              <w:pStyle w:val="TableParagraph"/>
              <w:spacing w:before="11"/>
              <w:ind w:left="9"/>
              <w:rPr>
                <w:color w:val="0D0D0D" w:themeColor="text1" w:themeTint="F2"/>
                <w:sz w:val="28"/>
                <w:szCs w:val="28"/>
                <w:lang w:val="ru-RU"/>
              </w:rPr>
            </w:pPr>
            <w:r w:rsidRPr="008333D4">
              <w:rPr>
                <w:b/>
                <w:color w:val="0D0D0D" w:themeColor="text1" w:themeTint="F2"/>
                <w:sz w:val="28"/>
                <w:szCs w:val="28"/>
                <w:lang w:val="ru-RU"/>
              </w:rPr>
              <w:t xml:space="preserve">  </w:t>
            </w:r>
            <w:r w:rsidRPr="008333D4">
              <w:rPr>
                <w:color w:val="0D0D0D" w:themeColor="text1" w:themeTint="F2"/>
                <w:sz w:val="28"/>
                <w:szCs w:val="28"/>
                <w:lang w:val="ru-RU"/>
              </w:rPr>
              <w:t>Белоруссия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25</w:t>
            </w:r>
          </w:p>
        </w:tc>
        <w:tc>
          <w:tcPr>
            <w:tcW w:w="8481" w:type="dxa"/>
          </w:tcPr>
          <w:p w:rsidR="00EA4D6D" w:rsidRPr="008333D4" w:rsidRDefault="00EA4D6D" w:rsidP="003566AD">
            <w:pPr>
              <w:pStyle w:val="TableParagraph"/>
              <w:spacing w:before="8"/>
              <w:ind w:left="9"/>
              <w:rPr>
                <w:color w:val="0D0D0D" w:themeColor="text1" w:themeTint="F2"/>
                <w:sz w:val="28"/>
                <w:szCs w:val="28"/>
                <w:lang w:val="ru-RU"/>
              </w:rPr>
            </w:pPr>
            <w:r w:rsidRPr="008333D4">
              <w:rPr>
                <w:color w:val="0D0D0D" w:themeColor="text1" w:themeTint="F2"/>
                <w:sz w:val="28"/>
                <w:szCs w:val="28"/>
                <w:lang w:val="ru-RU"/>
              </w:rPr>
              <w:t>Украина</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26</w:t>
            </w:r>
          </w:p>
        </w:tc>
        <w:tc>
          <w:tcPr>
            <w:tcW w:w="8481" w:type="dxa"/>
          </w:tcPr>
          <w:p w:rsidR="00EA4D6D" w:rsidRPr="008333D4" w:rsidRDefault="00EA4D6D" w:rsidP="003566AD">
            <w:pPr>
              <w:pStyle w:val="TableParagraph"/>
              <w:spacing w:before="13"/>
              <w:ind w:left="9"/>
              <w:rPr>
                <w:color w:val="0D0D0D" w:themeColor="text1" w:themeTint="F2"/>
                <w:sz w:val="28"/>
                <w:szCs w:val="28"/>
                <w:lang w:val="ru-RU"/>
              </w:rPr>
            </w:pPr>
            <w:r w:rsidRPr="008333D4">
              <w:rPr>
                <w:color w:val="0D0D0D" w:themeColor="text1" w:themeTint="F2"/>
                <w:sz w:val="28"/>
                <w:szCs w:val="28"/>
                <w:lang w:val="ru-RU"/>
              </w:rPr>
              <w:t>Молдавия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27</w:t>
            </w:r>
          </w:p>
        </w:tc>
        <w:tc>
          <w:tcPr>
            <w:tcW w:w="8481" w:type="dxa"/>
          </w:tcPr>
          <w:p w:rsidR="00EA4D6D" w:rsidRPr="008333D4" w:rsidRDefault="00EA4D6D" w:rsidP="003566AD">
            <w:pPr>
              <w:pStyle w:val="TableParagraph"/>
              <w:spacing w:before="13"/>
              <w:ind w:left="9"/>
              <w:rPr>
                <w:b/>
                <w:color w:val="0D0D0D" w:themeColor="text1" w:themeTint="F2"/>
                <w:sz w:val="28"/>
                <w:szCs w:val="28"/>
                <w:lang w:val="ru-RU"/>
              </w:rPr>
            </w:pPr>
            <w:r w:rsidRPr="008333D4">
              <w:rPr>
                <w:b/>
                <w:color w:val="0D0D0D" w:themeColor="text1" w:themeTint="F2"/>
                <w:sz w:val="28"/>
                <w:szCs w:val="28"/>
                <w:lang w:val="ru-RU"/>
              </w:rPr>
              <w:t>Обобщающий урок по теме: Европа.</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p>
        </w:tc>
        <w:tc>
          <w:tcPr>
            <w:tcW w:w="8481" w:type="dxa"/>
          </w:tcPr>
          <w:p w:rsidR="00EA4D6D" w:rsidRPr="008333D4" w:rsidRDefault="00EA4D6D" w:rsidP="003566AD">
            <w:pPr>
              <w:pStyle w:val="TableParagraph"/>
              <w:spacing w:before="13"/>
              <w:ind w:left="9"/>
              <w:rPr>
                <w:b/>
                <w:color w:val="0D0D0D" w:themeColor="text1" w:themeTint="F2"/>
                <w:sz w:val="28"/>
                <w:szCs w:val="28"/>
                <w:lang w:val="ru-RU"/>
              </w:rPr>
            </w:pPr>
            <w:r w:rsidRPr="008333D4">
              <w:rPr>
                <w:b/>
                <w:color w:val="0D0D0D" w:themeColor="text1" w:themeTint="F2"/>
                <w:sz w:val="28"/>
                <w:szCs w:val="28"/>
                <w:lang w:val="ru-RU"/>
              </w:rPr>
              <w:t xml:space="preserve">РАЗДЕЛ 2.  АЗИЯ  - </w:t>
            </w:r>
          </w:p>
        </w:tc>
        <w:tc>
          <w:tcPr>
            <w:tcW w:w="1275" w:type="dxa"/>
          </w:tcPr>
          <w:p w:rsidR="00EA4D6D" w:rsidRPr="008333D4" w:rsidRDefault="00EA4D6D" w:rsidP="003566AD">
            <w:pPr>
              <w:rPr>
                <w:rFonts w:ascii="Times New Roman" w:hAnsi="Times New Roman" w:cs="Times New Roman"/>
                <w:color w:val="0D0D0D" w:themeColor="text1" w:themeTint="F2"/>
                <w:sz w:val="28"/>
                <w:szCs w:val="28"/>
                <w:lang w:val="ru-RU"/>
              </w:rPr>
            </w:pP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p>
        </w:tc>
        <w:tc>
          <w:tcPr>
            <w:tcW w:w="8481" w:type="dxa"/>
          </w:tcPr>
          <w:p w:rsidR="00EA4D6D" w:rsidRPr="008333D4" w:rsidRDefault="00EA4D6D" w:rsidP="003566AD">
            <w:pPr>
              <w:pStyle w:val="TableParagraph"/>
              <w:spacing w:before="13"/>
              <w:ind w:left="9"/>
              <w:rPr>
                <w:b/>
                <w:color w:val="0D0D0D" w:themeColor="text1" w:themeTint="F2"/>
                <w:sz w:val="28"/>
                <w:szCs w:val="28"/>
                <w:lang w:val="ru-RU"/>
              </w:rPr>
            </w:pPr>
            <w:r w:rsidRPr="008333D4">
              <w:rPr>
                <w:b/>
                <w:color w:val="0D0D0D" w:themeColor="text1" w:themeTint="F2"/>
                <w:sz w:val="28"/>
                <w:szCs w:val="28"/>
                <w:lang w:val="ru-RU"/>
              </w:rPr>
              <w:t>Центральная Азия -  5 ч.</w:t>
            </w:r>
          </w:p>
        </w:tc>
        <w:tc>
          <w:tcPr>
            <w:tcW w:w="1275" w:type="dxa"/>
          </w:tcPr>
          <w:p w:rsidR="00EA4D6D" w:rsidRPr="008333D4" w:rsidRDefault="00EA4D6D" w:rsidP="003566AD">
            <w:pPr>
              <w:rPr>
                <w:rFonts w:ascii="Times New Roman" w:hAnsi="Times New Roman" w:cs="Times New Roman"/>
                <w:color w:val="0D0D0D" w:themeColor="text1" w:themeTint="F2"/>
                <w:sz w:val="28"/>
                <w:szCs w:val="28"/>
                <w:lang w:val="ru-RU"/>
              </w:rPr>
            </w:pP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28</w:t>
            </w:r>
          </w:p>
        </w:tc>
        <w:tc>
          <w:tcPr>
            <w:tcW w:w="8481" w:type="dxa"/>
          </w:tcPr>
          <w:p w:rsidR="00EA4D6D" w:rsidRPr="008333D4" w:rsidRDefault="00EA4D6D" w:rsidP="003566AD">
            <w:pPr>
              <w:pStyle w:val="TableParagraph"/>
              <w:spacing w:before="11"/>
              <w:ind w:left="9"/>
              <w:rPr>
                <w:color w:val="0D0D0D" w:themeColor="text1" w:themeTint="F2"/>
                <w:sz w:val="28"/>
                <w:szCs w:val="28"/>
                <w:lang w:val="ru-RU"/>
              </w:rPr>
            </w:pPr>
            <w:r w:rsidRPr="008333D4">
              <w:rPr>
                <w:color w:val="0D0D0D" w:themeColor="text1" w:themeTint="F2"/>
                <w:sz w:val="28"/>
                <w:szCs w:val="28"/>
              </w:rPr>
              <w:t>Казахстан</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29</w:t>
            </w:r>
          </w:p>
        </w:tc>
        <w:tc>
          <w:tcPr>
            <w:tcW w:w="8481" w:type="dxa"/>
          </w:tcPr>
          <w:p w:rsidR="00EA4D6D" w:rsidRPr="008333D4" w:rsidRDefault="00EA4D6D" w:rsidP="003566AD">
            <w:pPr>
              <w:pStyle w:val="TableParagraph"/>
              <w:spacing w:before="8"/>
              <w:ind w:left="9"/>
              <w:rPr>
                <w:color w:val="0D0D0D" w:themeColor="text1" w:themeTint="F2"/>
                <w:sz w:val="28"/>
                <w:szCs w:val="28"/>
                <w:lang w:val="ru-RU"/>
              </w:rPr>
            </w:pPr>
            <w:r w:rsidRPr="008333D4">
              <w:rPr>
                <w:color w:val="0D0D0D" w:themeColor="text1" w:themeTint="F2"/>
                <w:sz w:val="28"/>
                <w:szCs w:val="28"/>
              </w:rPr>
              <w:t>Узбекистан</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30</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rPr>
              <w:t>Туркмения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31</w:t>
            </w:r>
          </w:p>
        </w:tc>
        <w:tc>
          <w:tcPr>
            <w:tcW w:w="8481" w:type="dxa"/>
          </w:tcPr>
          <w:p w:rsidR="00EA4D6D" w:rsidRPr="008333D4" w:rsidRDefault="00EA4D6D" w:rsidP="003566AD">
            <w:pPr>
              <w:pStyle w:val="TableParagraph"/>
              <w:spacing w:before="11"/>
              <w:ind w:left="9"/>
              <w:rPr>
                <w:color w:val="0D0D0D" w:themeColor="text1" w:themeTint="F2"/>
                <w:sz w:val="28"/>
                <w:szCs w:val="28"/>
                <w:lang w:val="ru-RU"/>
              </w:rPr>
            </w:pPr>
            <w:r w:rsidRPr="008333D4">
              <w:rPr>
                <w:color w:val="0D0D0D" w:themeColor="text1" w:themeTint="F2"/>
                <w:sz w:val="28"/>
                <w:szCs w:val="28"/>
              </w:rPr>
              <w:t>Киргизия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32</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rPr>
              <w:t>Таджикистан</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p>
        </w:tc>
        <w:tc>
          <w:tcPr>
            <w:tcW w:w="8481" w:type="dxa"/>
          </w:tcPr>
          <w:p w:rsidR="00EA4D6D" w:rsidRPr="008333D4" w:rsidRDefault="00EA4D6D" w:rsidP="003566AD">
            <w:pPr>
              <w:pStyle w:val="TableParagraph"/>
              <w:spacing w:before="13"/>
              <w:ind w:left="9"/>
              <w:rPr>
                <w:b/>
                <w:color w:val="0D0D0D" w:themeColor="text1" w:themeTint="F2"/>
                <w:sz w:val="28"/>
                <w:szCs w:val="28"/>
                <w:lang w:val="ru-RU"/>
              </w:rPr>
            </w:pPr>
            <w:r w:rsidRPr="008333D4">
              <w:rPr>
                <w:b/>
                <w:color w:val="0D0D0D" w:themeColor="text1" w:themeTint="F2"/>
                <w:sz w:val="28"/>
                <w:szCs w:val="28"/>
                <w:lang w:val="ru-RU"/>
              </w:rPr>
              <w:t>Юго - западная Азия  -  7 ч.</w:t>
            </w:r>
          </w:p>
        </w:tc>
        <w:tc>
          <w:tcPr>
            <w:tcW w:w="1275" w:type="dxa"/>
          </w:tcPr>
          <w:p w:rsidR="00EA4D6D" w:rsidRPr="008333D4" w:rsidRDefault="00EA4D6D" w:rsidP="003566AD">
            <w:pPr>
              <w:rPr>
                <w:rFonts w:ascii="Times New Roman" w:hAnsi="Times New Roman" w:cs="Times New Roman"/>
                <w:color w:val="0D0D0D" w:themeColor="text1" w:themeTint="F2"/>
                <w:sz w:val="28"/>
                <w:szCs w:val="28"/>
                <w:lang w:val="ru-RU"/>
              </w:rPr>
            </w:pP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33</w:t>
            </w:r>
          </w:p>
        </w:tc>
        <w:tc>
          <w:tcPr>
            <w:tcW w:w="8481" w:type="dxa"/>
          </w:tcPr>
          <w:p w:rsidR="00EA4D6D" w:rsidRPr="008333D4" w:rsidRDefault="00EA4D6D" w:rsidP="003566AD">
            <w:pPr>
              <w:pStyle w:val="TableParagraph"/>
              <w:spacing w:before="8"/>
              <w:ind w:left="9"/>
              <w:rPr>
                <w:color w:val="0D0D0D" w:themeColor="text1" w:themeTint="F2"/>
                <w:sz w:val="28"/>
                <w:szCs w:val="28"/>
                <w:lang w:val="ru-RU"/>
              </w:rPr>
            </w:pPr>
            <w:r w:rsidRPr="008333D4">
              <w:rPr>
                <w:color w:val="0D0D0D" w:themeColor="text1" w:themeTint="F2"/>
                <w:sz w:val="28"/>
                <w:szCs w:val="28"/>
              </w:rPr>
              <w:t>Грузия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34</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rPr>
              <w:t>Азербайджан</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35</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rPr>
              <w:t>Армения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36</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rPr>
              <w:t>Турция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37</w:t>
            </w:r>
          </w:p>
        </w:tc>
        <w:tc>
          <w:tcPr>
            <w:tcW w:w="8481" w:type="dxa"/>
          </w:tcPr>
          <w:p w:rsidR="00EA4D6D" w:rsidRPr="008333D4" w:rsidRDefault="00EA4D6D" w:rsidP="003566AD">
            <w:pPr>
              <w:pStyle w:val="TableParagraph"/>
              <w:spacing w:before="11"/>
              <w:ind w:left="9"/>
              <w:rPr>
                <w:color w:val="0D0D0D" w:themeColor="text1" w:themeTint="F2"/>
                <w:sz w:val="28"/>
                <w:szCs w:val="28"/>
                <w:lang w:val="ru-RU"/>
              </w:rPr>
            </w:pPr>
            <w:r w:rsidRPr="008333D4">
              <w:rPr>
                <w:color w:val="0D0D0D" w:themeColor="text1" w:themeTint="F2"/>
                <w:sz w:val="28"/>
                <w:szCs w:val="28"/>
              </w:rPr>
              <w:t>Ирак</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38</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rPr>
              <w:t>Иран</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39</w:t>
            </w:r>
          </w:p>
        </w:tc>
        <w:tc>
          <w:tcPr>
            <w:tcW w:w="8481" w:type="dxa"/>
          </w:tcPr>
          <w:p w:rsidR="00EA4D6D" w:rsidRPr="008333D4" w:rsidRDefault="00EA4D6D" w:rsidP="003566AD">
            <w:pPr>
              <w:pStyle w:val="TableParagraph"/>
              <w:spacing w:before="12"/>
              <w:ind w:left="9"/>
              <w:rPr>
                <w:color w:val="0D0D0D" w:themeColor="text1" w:themeTint="F2"/>
                <w:sz w:val="28"/>
                <w:szCs w:val="28"/>
                <w:lang w:val="ru-RU"/>
              </w:rPr>
            </w:pPr>
            <w:r w:rsidRPr="008333D4">
              <w:rPr>
                <w:color w:val="0D0D0D" w:themeColor="text1" w:themeTint="F2"/>
                <w:sz w:val="28"/>
                <w:szCs w:val="28"/>
              </w:rPr>
              <w:t>Афганистан</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p>
        </w:tc>
        <w:tc>
          <w:tcPr>
            <w:tcW w:w="8481" w:type="dxa"/>
          </w:tcPr>
          <w:p w:rsidR="00EA4D6D" w:rsidRPr="008333D4" w:rsidRDefault="00EA4D6D" w:rsidP="003566AD">
            <w:pPr>
              <w:pStyle w:val="TableParagraph"/>
              <w:spacing w:before="12"/>
              <w:ind w:left="9"/>
              <w:rPr>
                <w:b/>
                <w:color w:val="0D0D0D" w:themeColor="text1" w:themeTint="F2"/>
                <w:sz w:val="28"/>
                <w:szCs w:val="28"/>
                <w:lang w:val="ru-RU"/>
              </w:rPr>
            </w:pPr>
            <w:r w:rsidRPr="008333D4">
              <w:rPr>
                <w:b/>
                <w:color w:val="0D0D0D" w:themeColor="text1" w:themeTint="F2"/>
                <w:sz w:val="28"/>
                <w:szCs w:val="28"/>
                <w:lang w:val="ru-RU"/>
              </w:rPr>
              <w:t>Южная  Азия – 2 ч.</w:t>
            </w:r>
          </w:p>
        </w:tc>
        <w:tc>
          <w:tcPr>
            <w:tcW w:w="1275" w:type="dxa"/>
          </w:tcPr>
          <w:p w:rsidR="00EA4D6D" w:rsidRPr="008333D4" w:rsidRDefault="00EA4D6D" w:rsidP="003566AD">
            <w:pPr>
              <w:rPr>
                <w:rFonts w:ascii="Times New Roman" w:hAnsi="Times New Roman" w:cs="Times New Roman"/>
                <w:color w:val="0D0D0D" w:themeColor="text1" w:themeTint="F2"/>
                <w:sz w:val="28"/>
                <w:szCs w:val="28"/>
                <w:lang w:val="ru-RU"/>
              </w:rPr>
            </w:pP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40.</w:t>
            </w:r>
          </w:p>
        </w:tc>
        <w:tc>
          <w:tcPr>
            <w:tcW w:w="8481" w:type="dxa"/>
          </w:tcPr>
          <w:p w:rsidR="00EA4D6D" w:rsidRPr="008333D4" w:rsidRDefault="00EA4D6D" w:rsidP="003566AD">
            <w:pPr>
              <w:pStyle w:val="TableParagraph"/>
              <w:spacing w:before="12"/>
              <w:ind w:left="9"/>
              <w:rPr>
                <w:color w:val="0D0D0D" w:themeColor="text1" w:themeTint="F2"/>
                <w:sz w:val="28"/>
                <w:szCs w:val="28"/>
                <w:lang w:val="ru-RU"/>
              </w:rPr>
            </w:pPr>
            <w:r w:rsidRPr="008333D4">
              <w:rPr>
                <w:color w:val="0D0D0D" w:themeColor="text1" w:themeTint="F2"/>
                <w:sz w:val="28"/>
                <w:szCs w:val="28"/>
                <w:lang w:val="ru-RU"/>
              </w:rPr>
              <w:t>Страны Южной Азии.</w:t>
            </w:r>
          </w:p>
        </w:tc>
        <w:tc>
          <w:tcPr>
            <w:tcW w:w="1275"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 xml:space="preserve"> 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41</w:t>
            </w:r>
          </w:p>
        </w:tc>
        <w:tc>
          <w:tcPr>
            <w:tcW w:w="8481" w:type="dxa"/>
          </w:tcPr>
          <w:p w:rsidR="00EA4D6D" w:rsidRPr="008333D4" w:rsidRDefault="00EA4D6D" w:rsidP="003566AD">
            <w:pPr>
              <w:pStyle w:val="TableParagraph"/>
              <w:spacing w:before="12"/>
              <w:ind w:left="9"/>
              <w:rPr>
                <w:color w:val="0D0D0D" w:themeColor="text1" w:themeTint="F2"/>
                <w:sz w:val="28"/>
                <w:szCs w:val="28"/>
                <w:lang w:val="ru-RU"/>
              </w:rPr>
            </w:pPr>
            <w:r w:rsidRPr="008333D4">
              <w:rPr>
                <w:color w:val="0D0D0D" w:themeColor="text1" w:themeTint="F2"/>
                <w:sz w:val="28"/>
                <w:szCs w:val="28"/>
                <w:lang w:val="ru-RU"/>
              </w:rPr>
              <w:t>Индия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p>
        </w:tc>
        <w:tc>
          <w:tcPr>
            <w:tcW w:w="8481" w:type="dxa"/>
          </w:tcPr>
          <w:p w:rsidR="00EA4D6D" w:rsidRPr="008333D4" w:rsidRDefault="00EA4D6D" w:rsidP="003566AD">
            <w:pPr>
              <w:pStyle w:val="TableParagraph"/>
              <w:spacing w:before="12"/>
              <w:ind w:left="9"/>
              <w:rPr>
                <w:b/>
                <w:color w:val="0D0D0D" w:themeColor="text1" w:themeTint="F2"/>
                <w:sz w:val="28"/>
                <w:szCs w:val="28"/>
                <w:lang w:val="ru-RU"/>
              </w:rPr>
            </w:pPr>
            <w:r w:rsidRPr="008333D4">
              <w:rPr>
                <w:b/>
                <w:color w:val="0D0D0D" w:themeColor="text1" w:themeTint="F2"/>
                <w:sz w:val="28"/>
                <w:szCs w:val="28"/>
                <w:lang w:val="ru-RU"/>
              </w:rPr>
              <w:t xml:space="preserve">Восточная Азия  -  4 ч. </w:t>
            </w:r>
          </w:p>
        </w:tc>
        <w:tc>
          <w:tcPr>
            <w:tcW w:w="1275" w:type="dxa"/>
          </w:tcPr>
          <w:p w:rsidR="00EA4D6D" w:rsidRPr="008333D4" w:rsidRDefault="00EA4D6D" w:rsidP="003566AD">
            <w:pPr>
              <w:rPr>
                <w:rFonts w:ascii="Times New Roman" w:hAnsi="Times New Roman" w:cs="Times New Roman"/>
                <w:color w:val="0D0D0D" w:themeColor="text1" w:themeTint="F2"/>
                <w:sz w:val="28"/>
                <w:szCs w:val="28"/>
                <w:lang w:val="ru-RU"/>
              </w:rPr>
            </w:pP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42</w:t>
            </w:r>
          </w:p>
        </w:tc>
        <w:tc>
          <w:tcPr>
            <w:tcW w:w="8481" w:type="dxa"/>
          </w:tcPr>
          <w:p w:rsidR="00EA4D6D" w:rsidRPr="008333D4" w:rsidRDefault="00EA4D6D" w:rsidP="003566AD">
            <w:pPr>
              <w:pStyle w:val="TableParagraph"/>
              <w:spacing w:before="8"/>
              <w:ind w:left="9"/>
              <w:rPr>
                <w:color w:val="0D0D0D" w:themeColor="text1" w:themeTint="F2"/>
                <w:sz w:val="28"/>
                <w:szCs w:val="28"/>
                <w:lang w:val="ru-RU"/>
              </w:rPr>
            </w:pPr>
            <w:r w:rsidRPr="008333D4">
              <w:rPr>
                <w:color w:val="0D0D0D" w:themeColor="text1" w:themeTint="F2"/>
                <w:sz w:val="28"/>
                <w:szCs w:val="28"/>
                <w:lang w:val="ru-RU"/>
              </w:rPr>
              <w:t>Китай</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43</w:t>
            </w:r>
          </w:p>
        </w:tc>
        <w:tc>
          <w:tcPr>
            <w:tcW w:w="8481" w:type="dxa"/>
          </w:tcPr>
          <w:p w:rsidR="00EA4D6D" w:rsidRPr="008333D4" w:rsidRDefault="00EA4D6D" w:rsidP="003566AD">
            <w:pPr>
              <w:pStyle w:val="TableParagraph"/>
              <w:spacing w:before="13"/>
              <w:ind w:left="9"/>
              <w:rPr>
                <w:color w:val="0D0D0D" w:themeColor="text1" w:themeTint="F2"/>
                <w:sz w:val="28"/>
                <w:szCs w:val="28"/>
                <w:lang w:val="ru-RU"/>
              </w:rPr>
            </w:pPr>
            <w:r w:rsidRPr="008333D4">
              <w:rPr>
                <w:color w:val="0D0D0D" w:themeColor="text1" w:themeTint="F2"/>
                <w:sz w:val="28"/>
                <w:szCs w:val="28"/>
                <w:lang w:val="ru-RU"/>
              </w:rPr>
              <w:t>Монголия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44</w:t>
            </w:r>
          </w:p>
        </w:tc>
        <w:tc>
          <w:tcPr>
            <w:tcW w:w="8481" w:type="dxa"/>
          </w:tcPr>
          <w:p w:rsidR="00EA4D6D" w:rsidRPr="0033468A"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lang w:val="ru-RU"/>
              </w:rPr>
              <w:t>Корея</w:t>
            </w:r>
            <w:r w:rsidRPr="0033468A">
              <w:rPr>
                <w:b/>
                <w:color w:val="0D0D0D" w:themeColor="text1" w:themeTint="F2"/>
                <w:sz w:val="28"/>
                <w:szCs w:val="28"/>
                <w:lang w:val="ru-RU"/>
              </w:rPr>
              <w:t>.</w:t>
            </w:r>
            <w:r w:rsidR="0033468A" w:rsidRPr="0033468A">
              <w:rPr>
                <w:b/>
                <w:color w:val="0D0D0D" w:themeColor="text1" w:themeTint="F2"/>
                <w:sz w:val="28"/>
                <w:szCs w:val="28"/>
                <w:lang w:val="ru-RU"/>
              </w:rPr>
              <w:t xml:space="preserve"> Итоговое тестирование за 2 триместр.</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45</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lang w:val="ru-RU"/>
              </w:rPr>
              <w:t xml:space="preserve">Япония. </w:t>
            </w:r>
            <w:r w:rsidRPr="008333D4">
              <w:rPr>
                <w:b/>
                <w:color w:val="0D0D0D" w:themeColor="text1" w:themeTint="F2"/>
                <w:sz w:val="28"/>
                <w:szCs w:val="28"/>
                <w:lang w:val="ru-RU"/>
              </w:rPr>
              <w:t xml:space="preserve"> </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p>
        </w:tc>
        <w:tc>
          <w:tcPr>
            <w:tcW w:w="8481" w:type="dxa"/>
          </w:tcPr>
          <w:p w:rsidR="00EA4D6D" w:rsidRPr="008333D4" w:rsidRDefault="00EA4D6D" w:rsidP="003566AD">
            <w:pPr>
              <w:pStyle w:val="TableParagraph"/>
              <w:spacing w:before="10"/>
              <w:ind w:left="9"/>
              <w:rPr>
                <w:b/>
                <w:color w:val="0D0D0D" w:themeColor="text1" w:themeTint="F2"/>
                <w:sz w:val="28"/>
                <w:szCs w:val="28"/>
                <w:lang w:val="ru-RU"/>
              </w:rPr>
            </w:pPr>
            <w:r w:rsidRPr="008333D4">
              <w:rPr>
                <w:b/>
                <w:color w:val="0D0D0D" w:themeColor="text1" w:themeTint="F2"/>
                <w:sz w:val="28"/>
                <w:szCs w:val="28"/>
                <w:lang w:val="ru-RU"/>
              </w:rPr>
              <w:t xml:space="preserve">Юго-восточная Азия – 5 ч. </w:t>
            </w:r>
          </w:p>
        </w:tc>
        <w:tc>
          <w:tcPr>
            <w:tcW w:w="1275" w:type="dxa"/>
          </w:tcPr>
          <w:p w:rsidR="00EA4D6D" w:rsidRPr="008333D4" w:rsidRDefault="00EA4D6D" w:rsidP="003566AD">
            <w:pPr>
              <w:rPr>
                <w:rFonts w:ascii="Times New Roman" w:hAnsi="Times New Roman" w:cs="Times New Roman"/>
                <w:color w:val="0D0D0D" w:themeColor="text1" w:themeTint="F2"/>
                <w:sz w:val="28"/>
                <w:szCs w:val="28"/>
                <w:lang w:val="ru-RU"/>
              </w:rPr>
            </w:pP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lastRenderedPageBreak/>
              <w:t>46</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lang w:val="ru-RU"/>
              </w:rPr>
              <w:t>Страны Юго-Восточной Азии.</w:t>
            </w:r>
          </w:p>
        </w:tc>
        <w:tc>
          <w:tcPr>
            <w:tcW w:w="1275"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47</w:t>
            </w:r>
          </w:p>
        </w:tc>
        <w:tc>
          <w:tcPr>
            <w:tcW w:w="8481" w:type="dxa"/>
          </w:tcPr>
          <w:p w:rsidR="00EA4D6D" w:rsidRPr="008333D4" w:rsidRDefault="00EA4D6D" w:rsidP="003566AD">
            <w:pPr>
              <w:pStyle w:val="TableParagraph"/>
              <w:spacing w:before="8"/>
              <w:ind w:left="9"/>
              <w:rPr>
                <w:color w:val="0D0D0D" w:themeColor="text1" w:themeTint="F2"/>
                <w:sz w:val="28"/>
                <w:szCs w:val="28"/>
                <w:lang w:val="ru-RU"/>
              </w:rPr>
            </w:pPr>
            <w:r w:rsidRPr="008333D4">
              <w:rPr>
                <w:color w:val="0D0D0D" w:themeColor="text1" w:themeTint="F2"/>
                <w:sz w:val="28"/>
                <w:szCs w:val="28"/>
                <w:lang w:val="ru-RU"/>
              </w:rPr>
              <w:t>Таиланд</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48</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lang w:val="ru-RU"/>
              </w:rPr>
              <w:t>Вьетнам</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49</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lang w:val="ru-RU"/>
              </w:rPr>
              <w:t>Индонезия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50</w:t>
            </w:r>
          </w:p>
        </w:tc>
        <w:tc>
          <w:tcPr>
            <w:tcW w:w="8481" w:type="dxa"/>
          </w:tcPr>
          <w:p w:rsidR="00EA4D6D" w:rsidRPr="008333D4" w:rsidRDefault="00EA4D6D" w:rsidP="003566AD">
            <w:pPr>
              <w:pStyle w:val="TableParagraph"/>
              <w:spacing w:before="10"/>
              <w:ind w:left="9"/>
              <w:rPr>
                <w:b/>
                <w:color w:val="0D0D0D" w:themeColor="text1" w:themeTint="F2"/>
                <w:sz w:val="28"/>
                <w:szCs w:val="28"/>
                <w:lang w:val="ru-RU"/>
              </w:rPr>
            </w:pPr>
            <w:r w:rsidRPr="008333D4">
              <w:rPr>
                <w:b/>
                <w:color w:val="0D0D0D" w:themeColor="text1" w:themeTint="F2"/>
                <w:sz w:val="28"/>
                <w:szCs w:val="28"/>
                <w:lang w:val="ru-RU"/>
              </w:rPr>
              <w:t>Обобщающий урок по теме: Азия.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p>
        </w:tc>
        <w:tc>
          <w:tcPr>
            <w:tcW w:w="8481" w:type="dxa"/>
          </w:tcPr>
          <w:p w:rsidR="00EA4D6D" w:rsidRPr="008333D4" w:rsidRDefault="00EA4D6D" w:rsidP="003566AD">
            <w:pPr>
              <w:pStyle w:val="TableParagraph"/>
              <w:spacing w:before="10"/>
              <w:ind w:left="9"/>
              <w:rPr>
                <w:b/>
                <w:color w:val="0D0D0D" w:themeColor="text1" w:themeTint="F2"/>
                <w:sz w:val="28"/>
                <w:szCs w:val="28"/>
                <w:lang w:val="ru-RU"/>
              </w:rPr>
            </w:pPr>
            <w:r w:rsidRPr="008333D4">
              <w:rPr>
                <w:b/>
                <w:color w:val="0D0D0D" w:themeColor="text1" w:themeTint="F2"/>
                <w:sz w:val="28"/>
                <w:szCs w:val="28"/>
                <w:lang w:val="ru-RU"/>
              </w:rPr>
              <w:t xml:space="preserve">РОССИЯ  -  18 ч. </w:t>
            </w:r>
          </w:p>
        </w:tc>
        <w:tc>
          <w:tcPr>
            <w:tcW w:w="1275" w:type="dxa"/>
          </w:tcPr>
          <w:p w:rsidR="00EA4D6D" w:rsidRPr="008333D4" w:rsidRDefault="00EA4D6D" w:rsidP="003566AD">
            <w:pPr>
              <w:rPr>
                <w:rFonts w:ascii="Times New Roman" w:hAnsi="Times New Roman" w:cs="Times New Roman"/>
                <w:color w:val="0D0D0D" w:themeColor="text1" w:themeTint="F2"/>
                <w:sz w:val="28"/>
                <w:szCs w:val="28"/>
                <w:lang w:val="ru-RU"/>
              </w:rPr>
            </w:pP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51</w:t>
            </w:r>
          </w:p>
        </w:tc>
        <w:tc>
          <w:tcPr>
            <w:tcW w:w="8481" w:type="dxa"/>
          </w:tcPr>
          <w:p w:rsidR="00EA4D6D" w:rsidRPr="008333D4" w:rsidRDefault="00EA4D6D" w:rsidP="003566AD">
            <w:pPr>
              <w:pStyle w:val="TableParagraph"/>
              <w:spacing w:before="10"/>
              <w:ind w:left="9" w:hanging="9"/>
              <w:rPr>
                <w:color w:val="0D0D0D" w:themeColor="text1" w:themeTint="F2"/>
                <w:sz w:val="28"/>
                <w:szCs w:val="28"/>
                <w:lang w:val="ru-RU"/>
              </w:rPr>
            </w:pPr>
            <w:r w:rsidRPr="008333D4">
              <w:rPr>
                <w:color w:val="0D0D0D" w:themeColor="text1" w:themeTint="F2"/>
                <w:sz w:val="28"/>
                <w:szCs w:val="28"/>
                <w:lang w:val="ru-RU"/>
              </w:rPr>
              <w:t>Границы России</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52</w:t>
            </w:r>
          </w:p>
        </w:tc>
        <w:tc>
          <w:tcPr>
            <w:tcW w:w="8481" w:type="dxa"/>
          </w:tcPr>
          <w:p w:rsidR="00EA4D6D" w:rsidRPr="008333D4" w:rsidRDefault="00EA4D6D" w:rsidP="003566AD">
            <w:pPr>
              <w:pStyle w:val="TableParagraph"/>
              <w:spacing w:before="8"/>
              <w:ind w:left="9" w:hanging="9"/>
              <w:rPr>
                <w:color w:val="0D0D0D" w:themeColor="text1" w:themeTint="F2"/>
                <w:sz w:val="28"/>
                <w:szCs w:val="28"/>
                <w:lang w:val="ru-RU"/>
              </w:rPr>
            </w:pPr>
            <w:r w:rsidRPr="008333D4">
              <w:rPr>
                <w:color w:val="0D0D0D" w:themeColor="text1" w:themeTint="F2"/>
                <w:sz w:val="28"/>
                <w:szCs w:val="28"/>
                <w:lang w:val="ru-RU"/>
              </w:rPr>
              <w:t>Россия – крупнейшее  государство  Евразии</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53</w:t>
            </w:r>
          </w:p>
        </w:tc>
        <w:tc>
          <w:tcPr>
            <w:tcW w:w="8481" w:type="dxa"/>
          </w:tcPr>
          <w:p w:rsidR="00EA4D6D" w:rsidRPr="008333D4" w:rsidRDefault="00EA4D6D" w:rsidP="003566AD">
            <w:pPr>
              <w:pStyle w:val="TableParagraph"/>
              <w:spacing w:before="10"/>
              <w:ind w:left="9" w:hanging="9"/>
              <w:rPr>
                <w:color w:val="0D0D0D" w:themeColor="text1" w:themeTint="F2"/>
                <w:sz w:val="28"/>
                <w:szCs w:val="28"/>
                <w:lang w:val="ru-RU"/>
              </w:rPr>
            </w:pPr>
            <w:r w:rsidRPr="008333D4">
              <w:rPr>
                <w:color w:val="0D0D0D" w:themeColor="text1" w:themeTint="F2"/>
                <w:sz w:val="28"/>
                <w:szCs w:val="28"/>
                <w:lang w:val="ru-RU"/>
              </w:rPr>
              <w:t>Административное деление России</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54</w:t>
            </w:r>
          </w:p>
        </w:tc>
        <w:tc>
          <w:tcPr>
            <w:tcW w:w="8481" w:type="dxa"/>
          </w:tcPr>
          <w:p w:rsidR="00EA4D6D" w:rsidRPr="008333D4" w:rsidRDefault="00EA4D6D" w:rsidP="003566AD">
            <w:pPr>
              <w:pStyle w:val="TableParagraph"/>
              <w:spacing w:before="10"/>
              <w:ind w:left="9" w:hanging="9"/>
              <w:rPr>
                <w:color w:val="0D0D0D" w:themeColor="text1" w:themeTint="F2"/>
                <w:sz w:val="28"/>
                <w:szCs w:val="28"/>
                <w:lang w:val="ru-RU"/>
              </w:rPr>
            </w:pPr>
            <w:r w:rsidRPr="008333D4">
              <w:rPr>
                <w:color w:val="0D0D0D" w:themeColor="text1" w:themeTint="F2"/>
                <w:sz w:val="28"/>
                <w:szCs w:val="28"/>
                <w:lang w:val="ru-RU"/>
              </w:rPr>
              <w:t>Столица и крупные города России.</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55</w:t>
            </w:r>
          </w:p>
        </w:tc>
        <w:tc>
          <w:tcPr>
            <w:tcW w:w="8481" w:type="dxa"/>
          </w:tcPr>
          <w:p w:rsidR="00EA4D6D" w:rsidRPr="008333D4" w:rsidRDefault="00EA4D6D" w:rsidP="003566AD">
            <w:pPr>
              <w:pStyle w:val="TableParagraph"/>
              <w:spacing w:before="10"/>
              <w:ind w:left="9" w:hanging="9"/>
              <w:rPr>
                <w:b/>
                <w:color w:val="0D0D0D" w:themeColor="text1" w:themeTint="F2"/>
                <w:sz w:val="28"/>
                <w:szCs w:val="28"/>
                <w:lang w:val="ru-RU"/>
              </w:rPr>
            </w:pPr>
            <w:r w:rsidRPr="008333D4">
              <w:rPr>
                <w:b/>
                <w:color w:val="0D0D0D" w:themeColor="text1" w:themeTint="F2"/>
                <w:sz w:val="28"/>
                <w:szCs w:val="28"/>
                <w:lang w:val="ru-RU"/>
              </w:rPr>
              <w:t>Обобщающий урок по теме: Россия.</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56</w:t>
            </w:r>
          </w:p>
        </w:tc>
        <w:tc>
          <w:tcPr>
            <w:tcW w:w="8481" w:type="dxa"/>
          </w:tcPr>
          <w:p w:rsidR="00EA4D6D" w:rsidRPr="008333D4" w:rsidRDefault="00EA4D6D" w:rsidP="003566AD">
            <w:pPr>
              <w:pStyle w:val="TableParagraph"/>
              <w:spacing w:before="9"/>
              <w:ind w:left="9" w:hanging="9"/>
              <w:rPr>
                <w:color w:val="0D0D0D" w:themeColor="text1" w:themeTint="F2"/>
                <w:sz w:val="28"/>
                <w:szCs w:val="28"/>
                <w:lang w:val="ru-RU"/>
              </w:rPr>
            </w:pPr>
            <w:r w:rsidRPr="008333D4">
              <w:rPr>
                <w:color w:val="0D0D0D" w:themeColor="text1" w:themeTint="F2"/>
                <w:sz w:val="28"/>
                <w:szCs w:val="28"/>
                <w:lang w:val="ru-RU"/>
              </w:rPr>
              <w:t>История возникновения  Калининградской области и географическое положение.</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57</w:t>
            </w:r>
          </w:p>
        </w:tc>
        <w:tc>
          <w:tcPr>
            <w:tcW w:w="8481" w:type="dxa"/>
          </w:tcPr>
          <w:p w:rsidR="00EA4D6D" w:rsidRPr="008333D4" w:rsidRDefault="00EA4D6D" w:rsidP="003566AD">
            <w:pPr>
              <w:pStyle w:val="TableParagraph"/>
              <w:spacing w:before="10"/>
              <w:ind w:left="9" w:hanging="9"/>
              <w:rPr>
                <w:color w:val="0D0D0D" w:themeColor="text1" w:themeTint="F2"/>
                <w:sz w:val="28"/>
                <w:szCs w:val="28"/>
                <w:lang w:val="ru-RU"/>
              </w:rPr>
            </w:pPr>
            <w:r w:rsidRPr="008333D4">
              <w:rPr>
                <w:color w:val="0D0D0D" w:themeColor="text1" w:themeTint="F2"/>
                <w:sz w:val="28"/>
                <w:szCs w:val="28"/>
                <w:lang w:val="ru-RU"/>
              </w:rPr>
              <w:t>Рельеф и полезные ископаемые  Калининградской области.</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58</w:t>
            </w:r>
          </w:p>
        </w:tc>
        <w:tc>
          <w:tcPr>
            <w:tcW w:w="8481" w:type="dxa"/>
          </w:tcPr>
          <w:p w:rsidR="00EA4D6D" w:rsidRPr="008333D4" w:rsidRDefault="00EA4D6D" w:rsidP="003566AD">
            <w:pPr>
              <w:pStyle w:val="TableParagraph"/>
              <w:spacing w:before="10"/>
              <w:ind w:left="9" w:hanging="9"/>
              <w:rPr>
                <w:color w:val="0D0D0D" w:themeColor="text1" w:themeTint="F2"/>
                <w:sz w:val="28"/>
                <w:szCs w:val="28"/>
                <w:lang w:val="ru-RU"/>
              </w:rPr>
            </w:pPr>
            <w:r w:rsidRPr="008333D4">
              <w:rPr>
                <w:color w:val="0D0D0D" w:themeColor="text1" w:themeTint="F2"/>
                <w:sz w:val="28"/>
                <w:szCs w:val="28"/>
                <w:lang w:val="ru-RU"/>
              </w:rPr>
              <w:t>Климат и водные ресурсы Калининградской области.</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59</w:t>
            </w:r>
          </w:p>
        </w:tc>
        <w:tc>
          <w:tcPr>
            <w:tcW w:w="8481" w:type="dxa"/>
          </w:tcPr>
          <w:p w:rsidR="00EA4D6D" w:rsidRPr="008333D4" w:rsidRDefault="00EA4D6D" w:rsidP="003566AD">
            <w:pPr>
              <w:pStyle w:val="TableParagraph"/>
              <w:spacing w:before="8"/>
              <w:ind w:left="9" w:hanging="9"/>
              <w:rPr>
                <w:color w:val="0D0D0D" w:themeColor="text1" w:themeTint="F2"/>
                <w:sz w:val="28"/>
                <w:szCs w:val="28"/>
                <w:lang w:val="ru-RU"/>
              </w:rPr>
            </w:pPr>
            <w:r w:rsidRPr="008333D4">
              <w:rPr>
                <w:color w:val="0D0D0D" w:themeColor="text1" w:themeTint="F2"/>
                <w:sz w:val="28"/>
                <w:szCs w:val="28"/>
                <w:lang w:val="ru-RU"/>
              </w:rPr>
              <w:t>Растительный мир. Почвы Калининградской области.</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60</w:t>
            </w:r>
          </w:p>
        </w:tc>
        <w:tc>
          <w:tcPr>
            <w:tcW w:w="8481" w:type="dxa"/>
          </w:tcPr>
          <w:p w:rsidR="00EA4D6D" w:rsidRPr="008333D4" w:rsidRDefault="00EA4D6D" w:rsidP="003566AD">
            <w:pPr>
              <w:pStyle w:val="TableParagraph"/>
              <w:spacing w:before="13"/>
              <w:ind w:left="9" w:hanging="9"/>
              <w:rPr>
                <w:color w:val="0D0D0D" w:themeColor="text1" w:themeTint="F2"/>
                <w:sz w:val="28"/>
                <w:szCs w:val="28"/>
                <w:lang w:val="ru-RU"/>
              </w:rPr>
            </w:pPr>
            <w:r w:rsidRPr="008333D4">
              <w:rPr>
                <w:color w:val="0D0D0D" w:themeColor="text1" w:themeTint="F2"/>
                <w:sz w:val="28"/>
                <w:szCs w:val="28"/>
                <w:lang w:val="ru-RU"/>
              </w:rPr>
              <w:t xml:space="preserve">Животный мир. Охрана природы </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61</w:t>
            </w:r>
          </w:p>
        </w:tc>
        <w:tc>
          <w:tcPr>
            <w:tcW w:w="8481" w:type="dxa"/>
          </w:tcPr>
          <w:p w:rsidR="00EA4D6D" w:rsidRPr="008333D4" w:rsidRDefault="00EA4D6D" w:rsidP="003566AD">
            <w:pPr>
              <w:pStyle w:val="TableParagraph"/>
              <w:spacing w:before="11"/>
              <w:ind w:left="9" w:hanging="9"/>
              <w:rPr>
                <w:color w:val="0D0D0D" w:themeColor="text1" w:themeTint="F2"/>
                <w:sz w:val="28"/>
                <w:szCs w:val="28"/>
                <w:lang w:val="ru-RU"/>
              </w:rPr>
            </w:pPr>
            <w:r w:rsidRPr="008333D4">
              <w:rPr>
                <w:color w:val="0D0D0D" w:themeColor="text1" w:themeTint="F2"/>
                <w:sz w:val="28"/>
                <w:szCs w:val="28"/>
              </w:rPr>
              <w:t>Население</w:t>
            </w:r>
            <w:r w:rsidRPr="008333D4">
              <w:rPr>
                <w:color w:val="0D0D0D" w:themeColor="text1" w:themeTint="F2"/>
                <w:sz w:val="28"/>
                <w:szCs w:val="28"/>
                <w:lang w:val="ru-RU"/>
              </w:rPr>
              <w:t xml:space="preserve"> Калининградской области.</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62</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rPr>
              <w:t>Сельское хозяйство</w:t>
            </w:r>
            <w:r w:rsidRPr="008333D4">
              <w:rPr>
                <w:color w:val="0D0D0D" w:themeColor="text1" w:themeTint="F2"/>
                <w:sz w:val="28"/>
                <w:szCs w:val="28"/>
                <w:lang w:val="ru-RU"/>
              </w:rPr>
              <w:t xml:space="preserve"> Калининградской области.</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63</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lang w:val="ru-RU"/>
              </w:rPr>
              <w:t>Промышленность и транспорт  Калининградской области.</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64</w:t>
            </w:r>
          </w:p>
        </w:tc>
        <w:tc>
          <w:tcPr>
            <w:tcW w:w="8481" w:type="dxa"/>
          </w:tcPr>
          <w:p w:rsidR="00EA4D6D" w:rsidRPr="008333D4" w:rsidRDefault="00EA4D6D" w:rsidP="003566AD">
            <w:pPr>
              <w:pStyle w:val="TableParagraph"/>
              <w:spacing w:before="10"/>
              <w:ind w:left="9"/>
              <w:rPr>
                <w:color w:val="0D0D0D" w:themeColor="text1" w:themeTint="F2"/>
                <w:sz w:val="28"/>
                <w:szCs w:val="28"/>
                <w:lang w:val="ru-RU"/>
              </w:rPr>
            </w:pPr>
            <w:r w:rsidRPr="008333D4">
              <w:rPr>
                <w:color w:val="0D0D0D" w:themeColor="text1" w:themeTint="F2"/>
                <w:sz w:val="28"/>
                <w:szCs w:val="28"/>
                <w:lang w:val="ru-RU"/>
              </w:rPr>
              <w:t>Архитектурно-исторические и культурные памятники Советска на карте области.</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65</w:t>
            </w:r>
          </w:p>
        </w:tc>
        <w:tc>
          <w:tcPr>
            <w:tcW w:w="8481" w:type="dxa"/>
          </w:tcPr>
          <w:p w:rsidR="00EA4D6D" w:rsidRPr="00A47A92" w:rsidRDefault="00A47A92" w:rsidP="003566AD">
            <w:pPr>
              <w:pStyle w:val="TableParagraph"/>
              <w:spacing w:before="12"/>
              <w:ind w:left="9"/>
              <w:rPr>
                <w:b/>
                <w:color w:val="0D0D0D" w:themeColor="text1" w:themeTint="F2"/>
                <w:sz w:val="28"/>
                <w:szCs w:val="28"/>
                <w:lang w:val="ru-RU"/>
              </w:rPr>
            </w:pPr>
            <w:r>
              <w:rPr>
                <w:b/>
                <w:color w:val="0D0D0D" w:themeColor="text1" w:themeTint="F2"/>
                <w:sz w:val="28"/>
                <w:szCs w:val="28"/>
                <w:lang w:val="ru-RU"/>
              </w:rPr>
              <w:t>Итоговое тестирование за третий триместр.</w:t>
            </w:r>
            <w:r w:rsidR="00EA4D6D" w:rsidRPr="00A47A92">
              <w:rPr>
                <w:b/>
                <w:color w:val="0D0D0D" w:themeColor="text1" w:themeTint="F2"/>
                <w:sz w:val="28"/>
                <w:szCs w:val="28"/>
                <w:lang w:val="ru-RU"/>
              </w:rPr>
              <w:t>.</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66</w:t>
            </w:r>
          </w:p>
        </w:tc>
        <w:tc>
          <w:tcPr>
            <w:tcW w:w="8481" w:type="dxa"/>
          </w:tcPr>
          <w:p w:rsidR="00EA4D6D" w:rsidRPr="008333D4" w:rsidRDefault="00EA4D6D" w:rsidP="003566AD">
            <w:pPr>
              <w:pStyle w:val="TableParagraph"/>
              <w:spacing w:before="13"/>
              <w:ind w:left="9"/>
              <w:rPr>
                <w:b/>
                <w:color w:val="0D0D0D" w:themeColor="text1" w:themeTint="F2"/>
                <w:sz w:val="28"/>
                <w:szCs w:val="28"/>
                <w:lang w:val="ru-RU"/>
              </w:rPr>
            </w:pPr>
            <w:r w:rsidRPr="008333D4">
              <w:rPr>
                <w:b/>
                <w:color w:val="0D0D0D" w:themeColor="text1" w:themeTint="F2"/>
                <w:sz w:val="28"/>
                <w:szCs w:val="28"/>
                <w:lang w:val="ru-RU"/>
              </w:rPr>
              <w:t>Обобщающий урок по теме:   Калининградская область.</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67</w:t>
            </w:r>
          </w:p>
        </w:tc>
        <w:tc>
          <w:tcPr>
            <w:tcW w:w="8481" w:type="dxa"/>
          </w:tcPr>
          <w:p w:rsidR="00EA4D6D" w:rsidRPr="008333D4" w:rsidRDefault="00A47A92" w:rsidP="003566AD">
            <w:pPr>
              <w:pStyle w:val="TableParagraph"/>
              <w:spacing w:before="13"/>
              <w:ind w:left="9"/>
              <w:rPr>
                <w:b/>
                <w:color w:val="0D0D0D" w:themeColor="text1" w:themeTint="F2"/>
                <w:sz w:val="28"/>
                <w:szCs w:val="28"/>
                <w:lang w:val="ru-RU"/>
              </w:rPr>
            </w:pPr>
            <w:r>
              <w:rPr>
                <w:b/>
                <w:color w:val="0D0D0D" w:themeColor="text1" w:themeTint="F2"/>
                <w:sz w:val="28"/>
                <w:szCs w:val="28"/>
                <w:lang w:val="ru-RU"/>
              </w:rPr>
              <w:t>Годовая контрольная работа.</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r w:rsidR="00EA4D6D" w:rsidRPr="008333D4" w:rsidTr="00EA4D6D">
        <w:trPr>
          <w:trHeight w:val="242"/>
        </w:trPr>
        <w:tc>
          <w:tcPr>
            <w:tcW w:w="558" w:type="dxa"/>
          </w:tcPr>
          <w:p w:rsidR="00EA4D6D" w:rsidRPr="008333D4" w:rsidRDefault="00EA4D6D" w:rsidP="003566AD">
            <w:pP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68</w:t>
            </w:r>
          </w:p>
        </w:tc>
        <w:tc>
          <w:tcPr>
            <w:tcW w:w="8481" w:type="dxa"/>
          </w:tcPr>
          <w:p w:rsidR="00EA4D6D" w:rsidRPr="008333D4" w:rsidRDefault="00EA4D6D" w:rsidP="003566AD">
            <w:pPr>
              <w:pStyle w:val="TableParagraph"/>
              <w:spacing w:before="13"/>
              <w:ind w:left="9"/>
              <w:rPr>
                <w:b/>
                <w:color w:val="0D0D0D" w:themeColor="text1" w:themeTint="F2"/>
                <w:sz w:val="28"/>
                <w:szCs w:val="28"/>
                <w:lang w:val="ru-RU"/>
              </w:rPr>
            </w:pPr>
            <w:r w:rsidRPr="008333D4">
              <w:rPr>
                <w:b/>
                <w:color w:val="0D0D0D" w:themeColor="text1" w:themeTint="F2"/>
                <w:sz w:val="28"/>
                <w:szCs w:val="28"/>
                <w:lang w:val="ru-RU"/>
              </w:rPr>
              <w:t>Обобщающий урок повторения по курсу</w:t>
            </w:r>
          </w:p>
        </w:tc>
        <w:tc>
          <w:tcPr>
            <w:tcW w:w="1275" w:type="dxa"/>
          </w:tcPr>
          <w:p w:rsidR="00EA4D6D" w:rsidRPr="008333D4" w:rsidRDefault="00EA4D6D" w:rsidP="003566AD">
            <w:pPr>
              <w:jc w:val="center"/>
              <w:rPr>
                <w:rFonts w:ascii="Times New Roman" w:hAnsi="Times New Roman" w:cs="Times New Roman"/>
                <w:color w:val="0D0D0D" w:themeColor="text1" w:themeTint="F2"/>
                <w:sz w:val="28"/>
                <w:szCs w:val="28"/>
                <w:lang w:val="ru-RU"/>
              </w:rPr>
            </w:pPr>
            <w:r w:rsidRPr="008333D4">
              <w:rPr>
                <w:rFonts w:ascii="Times New Roman" w:hAnsi="Times New Roman" w:cs="Times New Roman"/>
                <w:color w:val="0D0D0D" w:themeColor="text1" w:themeTint="F2"/>
                <w:sz w:val="28"/>
                <w:szCs w:val="28"/>
                <w:lang w:val="ru-RU"/>
              </w:rPr>
              <w:t>1</w:t>
            </w:r>
          </w:p>
        </w:tc>
      </w:tr>
    </w:tbl>
    <w:p w:rsidR="00E90A17" w:rsidRPr="008333D4" w:rsidRDefault="00E90A17" w:rsidP="00E90A17">
      <w:pPr>
        <w:rPr>
          <w:rFonts w:ascii="Times New Roman" w:hAnsi="Times New Roman" w:cs="Times New Roman"/>
          <w:color w:val="0D0D0D" w:themeColor="text1" w:themeTint="F2"/>
          <w:sz w:val="28"/>
          <w:szCs w:val="28"/>
        </w:rPr>
      </w:pPr>
    </w:p>
    <w:p w:rsidR="00E90A17" w:rsidRPr="008333D4" w:rsidRDefault="00E90A17" w:rsidP="00E90A17">
      <w:pPr>
        <w:rPr>
          <w:rFonts w:ascii="Times New Roman" w:hAnsi="Times New Roman" w:cs="Times New Roman"/>
          <w:color w:val="0D0D0D" w:themeColor="text1" w:themeTint="F2"/>
          <w:sz w:val="28"/>
          <w:szCs w:val="28"/>
        </w:rPr>
        <w:sectPr w:rsidR="00E90A17" w:rsidRPr="008333D4" w:rsidSect="003566AD">
          <w:pgSz w:w="11910" w:h="16840"/>
          <w:pgMar w:top="567" w:right="567" w:bottom="567" w:left="1134" w:header="0" w:footer="908" w:gutter="0"/>
          <w:cols w:space="720"/>
        </w:sectPr>
      </w:pPr>
    </w:p>
    <w:p w:rsidR="00BF7C70" w:rsidRPr="008333D4" w:rsidRDefault="00BF7C70" w:rsidP="00A47A92">
      <w:pPr>
        <w:pStyle w:val="a3"/>
        <w:rPr>
          <w:sz w:val="28"/>
          <w:szCs w:val="28"/>
        </w:rPr>
      </w:pPr>
    </w:p>
    <w:sectPr w:rsidR="00BF7C70" w:rsidRPr="008333D4" w:rsidSect="00E90A1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270" w:rsidRDefault="00EB6270" w:rsidP="00B6066E">
      <w:pPr>
        <w:spacing w:after="0" w:line="240" w:lineRule="auto"/>
      </w:pPr>
      <w:r>
        <w:separator/>
      </w:r>
    </w:p>
  </w:endnote>
  <w:endnote w:type="continuationSeparator" w:id="0">
    <w:p w:rsidR="00EB6270" w:rsidRDefault="00EB6270" w:rsidP="00B6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A" w:rsidRDefault="00F84D3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270" w:rsidRDefault="00EB6270" w:rsidP="00B6066E">
      <w:pPr>
        <w:spacing w:after="0" w:line="240" w:lineRule="auto"/>
      </w:pPr>
      <w:r>
        <w:separator/>
      </w:r>
    </w:p>
  </w:footnote>
  <w:footnote w:type="continuationSeparator" w:id="0">
    <w:p w:rsidR="00EB6270" w:rsidRDefault="00EB6270" w:rsidP="00B60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D1D"/>
    <w:multiLevelType w:val="hybridMultilevel"/>
    <w:tmpl w:val="8C3C6D60"/>
    <w:lvl w:ilvl="0" w:tplc="7E446696">
      <w:numFmt w:val="bullet"/>
      <w:lvlText w:val="-"/>
      <w:lvlJc w:val="left"/>
      <w:pPr>
        <w:ind w:left="598" w:hanging="137"/>
      </w:pPr>
      <w:rPr>
        <w:rFonts w:ascii="Times New Roman" w:eastAsia="Times New Roman" w:hAnsi="Times New Roman" w:cs="Times New Roman" w:hint="default"/>
        <w:w w:val="101"/>
        <w:sz w:val="23"/>
        <w:szCs w:val="23"/>
      </w:rPr>
    </w:lvl>
    <w:lvl w:ilvl="1" w:tplc="FF50583C">
      <w:numFmt w:val="bullet"/>
      <w:lvlText w:val="•"/>
      <w:lvlJc w:val="left"/>
      <w:pPr>
        <w:ind w:left="1554" w:hanging="137"/>
      </w:pPr>
      <w:rPr>
        <w:rFonts w:hint="default"/>
      </w:rPr>
    </w:lvl>
    <w:lvl w:ilvl="2" w:tplc="8564E39E">
      <w:numFmt w:val="bullet"/>
      <w:lvlText w:val="•"/>
      <w:lvlJc w:val="left"/>
      <w:pPr>
        <w:ind w:left="2509" w:hanging="137"/>
      </w:pPr>
      <w:rPr>
        <w:rFonts w:hint="default"/>
      </w:rPr>
    </w:lvl>
    <w:lvl w:ilvl="3" w:tplc="C7A2410C">
      <w:numFmt w:val="bullet"/>
      <w:lvlText w:val="•"/>
      <w:lvlJc w:val="left"/>
      <w:pPr>
        <w:ind w:left="3463" w:hanging="137"/>
      </w:pPr>
      <w:rPr>
        <w:rFonts w:hint="default"/>
      </w:rPr>
    </w:lvl>
    <w:lvl w:ilvl="4" w:tplc="C2C81376">
      <w:numFmt w:val="bullet"/>
      <w:lvlText w:val="•"/>
      <w:lvlJc w:val="left"/>
      <w:pPr>
        <w:ind w:left="4418" w:hanging="137"/>
      </w:pPr>
      <w:rPr>
        <w:rFonts w:hint="default"/>
      </w:rPr>
    </w:lvl>
    <w:lvl w:ilvl="5" w:tplc="D49CE95A">
      <w:numFmt w:val="bullet"/>
      <w:lvlText w:val="•"/>
      <w:lvlJc w:val="left"/>
      <w:pPr>
        <w:ind w:left="5372" w:hanging="137"/>
      </w:pPr>
      <w:rPr>
        <w:rFonts w:hint="default"/>
      </w:rPr>
    </w:lvl>
    <w:lvl w:ilvl="6" w:tplc="DF86C0C0">
      <w:numFmt w:val="bullet"/>
      <w:lvlText w:val="•"/>
      <w:lvlJc w:val="left"/>
      <w:pPr>
        <w:ind w:left="6327" w:hanging="137"/>
      </w:pPr>
      <w:rPr>
        <w:rFonts w:hint="default"/>
      </w:rPr>
    </w:lvl>
    <w:lvl w:ilvl="7" w:tplc="039E342A">
      <w:numFmt w:val="bullet"/>
      <w:lvlText w:val="•"/>
      <w:lvlJc w:val="left"/>
      <w:pPr>
        <w:ind w:left="7281" w:hanging="137"/>
      </w:pPr>
      <w:rPr>
        <w:rFonts w:hint="default"/>
      </w:rPr>
    </w:lvl>
    <w:lvl w:ilvl="8" w:tplc="7E1C8366">
      <w:numFmt w:val="bullet"/>
      <w:lvlText w:val="•"/>
      <w:lvlJc w:val="left"/>
      <w:pPr>
        <w:ind w:left="8236" w:hanging="137"/>
      </w:pPr>
      <w:rPr>
        <w:rFonts w:hint="default"/>
      </w:rPr>
    </w:lvl>
  </w:abstractNum>
  <w:abstractNum w:abstractNumId="1" w15:restartNumberingAfterBreak="0">
    <w:nsid w:val="0FE86951"/>
    <w:multiLevelType w:val="hybridMultilevel"/>
    <w:tmpl w:val="2AA43B0C"/>
    <w:lvl w:ilvl="0" w:tplc="860867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756C0"/>
    <w:multiLevelType w:val="hybridMultilevel"/>
    <w:tmpl w:val="66A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9B0240"/>
    <w:multiLevelType w:val="multilevel"/>
    <w:tmpl w:val="740A373A"/>
    <w:lvl w:ilvl="0">
      <w:start w:val="1"/>
      <w:numFmt w:val="decimal"/>
      <w:lvlText w:val="%1"/>
      <w:lvlJc w:val="left"/>
      <w:pPr>
        <w:ind w:left="4102" w:hanging="598"/>
        <w:jc w:val="right"/>
      </w:pPr>
      <w:rPr>
        <w:rFonts w:hint="default"/>
      </w:rPr>
    </w:lvl>
    <w:lvl w:ilvl="1">
      <w:start w:val="1"/>
      <w:numFmt w:val="decimal"/>
      <w:lvlText w:val="%1.%2"/>
      <w:lvlJc w:val="left"/>
      <w:pPr>
        <w:ind w:left="4102" w:hanging="598"/>
        <w:jc w:val="right"/>
      </w:pPr>
      <w:rPr>
        <w:rFonts w:ascii="Times New Roman" w:eastAsia="Times New Roman" w:hAnsi="Times New Roman" w:cs="Times New Roman" w:hint="default"/>
        <w:b/>
        <w:bCs/>
        <w:spacing w:val="-2"/>
        <w:w w:val="101"/>
        <w:sz w:val="23"/>
        <w:szCs w:val="23"/>
      </w:rPr>
    </w:lvl>
    <w:lvl w:ilvl="2">
      <w:numFmt w:val="bullet"/>
      <w:lvlText w:val="•"/>
      <w:lvlJc w:val="left"/>
      <w:pPr>
        <w:ind w:left="5309" w:hanging="598"/>
      </w:pPr>
      <w:rPr>
        <w:rFonts w:hint="default"/>
      </w:rPr>
    </w:lvl>
    <w:lvl w:ilvl="3">
      <w:numFmt w:val="bullet"/>
      <w:lvlText w:val="•"/>
      <w:lvlJc w:val="left"/>
      <w:pPr>
        <w:ind w:left="5913" w:hanging="598"/>
      </w:pPr>
      <w:rPr>
        <w:rFonts w:hint="default"/>
      </w:rPr>
    </w:lvl>
    <w:lvl w:ilvl="4">
      <w:numFmt w:val="bullet"/>
      <w:lvlText w:val="•"/>
      <w:lvlJc w:val="left"/>
      <w:pPr>
        <w:ind w:left="6518" w:hanging="598"/>
      </w:pPr>
      <w:rPr>
        <w:rFonts w:hint="default"/>
      </w:rPr>
    </w:lvl>
    <w:lvl w:ilvl="5">
      <w:numFmt w:val="bullet"/>
      <w:lvlText w:val="•"/>
      <w:lvlJc w:val="left"/>
      <w:pPr>
        <w:ind w:left="7122" w:hanging="598"/>
      </w:pPr>
      <w:rPr>
        <w:rFonts w:hint="default"/>
      </w:rPr>
    </w:lvl>
    <w:lvl w:ilvl="6">
      <w:numFmt w:val="bullet"/>
      <w:lvlText w:val="•"/>
      <w:lvlJc w:val="left"/>
      <w:pPr>
        <w:ind w:left="7727" w:hanging="598"/>
      </w:pPr>
      <w:rPr>
        <w:rFonts w:hint="default"/>
      </w:rPr>
    </w:lvl>
    <w:lvl w:ilvl="7">
      <w:numFmt w:val="bullet"/>
      <w:lvlText w:val="•"/>
      <w:lvlJc w:val="left"/>
      <w:pPr>
        <w:ind w:left="8331" w:hanging="598"/>
      </w:pPr>
      <w:rPr>
        <w:rFonts w:hint="default"/>
      </w:rPr>
    </w:lvl>
    <w:lvl w:ilvl="8">
      <w:numFmt w:val="bullet"/>
      <w:lvlText w:val="•"/>
      <w:lvlJc w:val="left"/>
      <w:pPr>
        <w:ind w:left="8936" w:hanging="598"/>
      </w:pPr>
      <w:rPr>
        <w:rFonts w:hint="default"/>
      </w:rPr>
    </w:lvl>
  </w:abstractNum>
  <w:abstractNum w:abstractNumId="4" w15:restartNumberingAfterBreak="0">
    <w:nsid w:val="21807302"/>
    <w:multiLevelType w:val="hybridMultilevel"/>
    <w:tmpl w:val="AC26B3D8"/>
    <w:lvl w:ilvl="0" w:tplc="1C322058">
      <w:numFmt w:val="bullet"/>
      <w:lvlText w:val=""/>
      <w:lvlJc w:val="left"/>
      <w:pPr>
        <w:ind w:left="812" w:hanging="351"/>
      </w:pPr>
      <w:rPr>
        <w:rFonts w:ascii="Symbol" w:eastAsia="Symbol" w:hAnsi="Symbol" w:cs="Symbol" w:hint="default"/>
        <w:w w:val="101"/>
        <w:sz w:val="23"/>
        <w:szCs w:val="23"/>
      </w:rPr>
    </w:lvl>
    <w:lvl w:ilvl="1" w:tplc="2D28AA04">
      <w:numFmt w:val="bullet"/>
      <w:lvlText w:val="•"/>
      <w:lvlJc w:val="left"/>
      <w:pPr>
        <w:ind w:left="1752" w:hanging="351"/>
      </w:pPr>
      <w:rPr>
        <w:rFonts w:hint="default"/>
      </w:rPr>
    </w:lvl>
    <w:lvl w:ilvl="2" w:tplc="C6DA1242">
      <w:numFmt w:val="bullet"/>
      <w:lvlText w:val="•"/>
      <w:lvlJc w:val="left"/>
      <w:pPr>
        <w:ind w:left="2685" w:hanging="351"/>
      </w:pPr>
      <w:rPr>
        <w:rFonts w:hint="default"/>
      </w:rPr>
    </w:lvl>
    <w:lvl w:ilvl="3" w:tplc="F022D65E">
      <w:numFmt w:val="bullet"/>
      <w:lvlText w:val="•"/>
      <w:lvlJc w:val="left"/>
      <w:pPr>
        <w:ind w:left="3617" w:hanging="351"/>
      </w:pPr>
      <w:rPr>
        <w:rFonts w:hint="default"/>
      </w:rPr>
    </w:lvl>
    <w:lvl w:ilvl="4" w:tplc="792875CE">
      <w:numFmt w:val="bullet"/>
      <w:lvlText w:val="•"/>
      <w:lvlJc w:val="left"/>
      <w:pPr>
        <w:ind w:left="4550" w:hanging="351"/>
      </w:pPr>
      <w:rPr>
        <w:rFonts w:hint="default"/>
      </w:rPr>
    </w:lvl>
    <w:lvl w:ilvl="5" w:tplc="C9569196">
      <w:numFmt w:val="bullet"/>
      <w:lvlText w:val="•"/>
      <w:lvlJc w:val="left"/>
      <w:pPr>
        <w:ind w:left="5482" w:hanging="351"/>
      </w:pPr>
      <w:rPr>
        <w:rFonts w:hint="default"/>
      </w:rPr>
    </w:lvl>
    <w:lvl w:ilvl="6" w:tplc="9CAABE98">
      <w:numFmt w:val="bullet"/>
      <w:lvlText w:val="•"/>
      <w:lvlJc w:val="left"/>
      <w:pPr>
        <w:ind w:left="6415" w:hanging="351"/>
      </w:pPr>
      <w:rPr>
        <w:rFonts w:hint="default"/>
      </w:rPr>
    </w:lvl>
    <w:lvl w:ilvl="7" w:tplc="678CFA44">
      <w:numFmt w:val="bullet"/>
      <w:lvlText w:val="•"/>
      <w:lvlJc w:val="left"/>
      <w:pPr>
        <w:ind w:left="7347" w:hanging="351"/>
      </w:pPr>
      <w:rPr>
        <w:rFonts w:hint="default"/>
      </w:rPr>
    </w:lvl>
    <w:lvl w:ilvl="8" w:tplc="9E40AD6C">
      <w:numFmt w:val="bullet"/>
      <w:lvlText w:val="•"/>
      <w:lvlJc w:val="left"/>
      <w:pPr>
        <w:ind w:left="8280" w:hanging="351"/>
      </w:pPr>
      <w:rPr>
        <w:rFonts w:hint="default"/>
      </w:rPr>
    </w:lvl>
  </w:abstractNum>
  <w:abstractNum w:abstractNumId="5" w15:restartNumberingAfterBreak="0">
    <w:nsid w:val="2F660683"/>
    <w:multiLevelType w:val="hybridMultilevel"/>
    <w:tmpl w:val="7F8A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D4F1D"/>
    <w:multiLevelType w:val="hybridMultilevel"/>
    <w:tmpl w:val="8AE02068"/>
    <w:lvl w:ilvl="0" w:tplc="860E2776">
      <w:start w:val="1"/>
      <w:numFmt w:val="decimal"/>
      <w:lvlText w:val="%1."/>
      <w:lvlJc w:val="left"/>
      <w:pPr>
        <w:ind w:left="605" w:hanging="356"/>
      </w:pPr>
      <w:rPr>
        <w:rFonts w:ascii="Times New Roman" w:eastAsia="Times New Roman" w:hAnsi="Times New Roman" w:cs="Times New Roman" w:hint="default"/>
        <w:b/>
        <w:bCs/>
        <w:spacing w:val="-2"/>
        <w:w w:val="101"/>
        <w:sz w:val="23"/>
        <w:szCs w:val="23"/>
      </w:rPr>
    </w:lvl>
    <w:lvl w:ilvl="1" w:tplc="1F822664">
      <w:start w:val="1"/>
      <w:numFmt w:val="decimal"/>
      <w:lvlText w:val="%2."/>
      <w:lvlJc w:val="left"/>
      <w:pPr>
        <w:ind w:left="812" w:hanging="351"/>
      </w:pPr>
      <w:rPr>
        <w:rFonts w:ascii="Times New Roman" w:eastAsia="Times New Roman" w:hAnsi="Times New Roman" w:cs="Times New Roman" w:hint="default"/>
        <w:w w:val="101"/>
        <w:sz w:val="23"/>
        <w:szCs w:val="23"/>
      </w:rPr>
    </w:lvl>
    <w:lvl w:ilvl="2" w:tplc="422CEB0E">
      <w:numFmt w:val="bullet"/>
      <w:lvlText w:val="•"/>
      <w:lvlJc w:val="left"/>
      <w:pPr>
        <w:ind w:left="1856" w:hanging="351"/>
      </w:pPr>
      <w:rPr>
        <w:rFonts w:hint="default"/>
      </w:rPr>
    </w:lvl>
    <w:lvl w:ilvl="3" w:tplc="30A6A304">
      <w:numFmt w:val="bullet"/>
      <w:lvlText w:val="•"/>
      <w:lvlJc w:val="left"/>
      <w:pPr>
        <w:ind w:left="2892" w:hanging="351"/>
      </w:pPr>
      <w:rPr>
        <w:rFonts w:hint="default"/>
      </w:rPr>
    </w:lvl>
    <w:lvl w:ilvl="4" w:tplc="75ACA558">
      <w:numFmt w:val="bullet"/>
      <w:lvlText w:val="•"/>
      <w:lvlJc w:val="left"/>
      <w:pPr>
        <w:ind w:left="3928" w:hanging="351"/>
      </w:pPr>
      <w:rPr>
        <w:rFonts w:hint="default"/>
      </w:rPr>
    </w:lvl>
    <w:lvl w:ilvl="5" w:tplc="CB10B428">
      <w:numFmt w:val="bullet"/>
      <w:lvlText w:val="•"/>
      <w:lvlJc w:val="left"/>
      <w:pPr>
        <w:ind w:left="4964" w:hanging="351"/>
      </w:pPr>
      <w:rPr>
        <w:rFonts w:hint="default"/>
      </w:rPr>
    </w:lvl>
    <w:lvl w:ilvl="6" w:tplc="EF2610FE">
      <w:numFmt w:val="bullet"/>
      <w:lvlText w:val="•"/>
      <w:lvlJc w:val="left"/>
      <w:pPr>
        <w:ind w:left="6000" w:hanging="351"/>
      </w:pPr>
      <w:rPr>
        <w:rFonts w:hint="default"/>
      </w:rPr>
    </w:lvl>
    <w:lvl w:ilvl="7" w:tplc="2048E522">
      <w:numFmt w:val="bullet"/>
      <w:lvlText w:val="•"/>
      <w:lvlJc w:val="left"/>
      <w:pPr>
        <w:ind w:left="7037" w:hanging="351"/>
      </w:pPr>
      <w:rPr>
        <w:rFonts w:hint="default"/>
      </w:rPr>
    </w:lvl>
    <w:lvl w:ilvl="8" w:tplc="DF72BE08">
      <w:numFmt w:val="bullet"/>
      <w:lvlText w:val="•"/>
      <w:lvlJc w:val="left"/>
      <w:pPr>
        <w:ind w:left="8073" w:hanging="351"/>
      </w:pPr>
      <w:rPr>
        <w:rFonts w:hint="default"/>
      </w:rPr>
    </w:lvl>
  </w:abstractNum>
  <w:abstractNum w:abstractNumId="7" w15:restartNumberingAfterBreak="0">
    <w:nsid w:val="4CE9568D"/>
    <w:multiLevelType w:val="multilevel"/>
    <w:tmpl w:val="2A4E624C"/>
    <w:lvl w:ilvl="0">
      <w:start w:val="1"/>
      <w:numFmt w:val="decimal"/>
      <w:lvlText w:val="%1."/>
      <w:lvlJc w:val="left"/>
      <w:pPr>
        <w:ind w:left="550" w:hanging="440"/>
      </w:pPr>
      <w:rPr>
        <w:rFonts w:ascii="Times New Roman" w:eastAsia="Times New Roman" w:hAnsi="Times New Roman" w:cs="Times New Roman" w:hint="default"/>
        <w:w w:val="101"/>
        <w:sz w:val="23"/>
        <w:szCs w:val="23"/>
      </w:rPr>
    </w:lvl>
    <w:lvl w:ilvl="1">
      <w:start w:val="1"/>
      <w:numFmt w:val="decimal"/>
      <w:lvlText w:val="%1.%2."/>
      <w:lvlJc w:val="left"/>
      <w:pPr>
        <w:ind w:left="812" w:hanging="701"/>
      </w:pPr>
      <w:rPr>
        <w:rFonts w:ascii="Times New Roman" w:eastAsia="Times New Roman" w:hAnsi="Times New Roman" w:cs="Times New Roman" w:hint="default"/>
        <w:spacing w:val="-1"/>
        <w:w w:val="101"/>
        <w:sz w:val="23"/>
        <w:szCs w:val="23"/>
      </w:rPr>
    </w:lvl>
    <w:lvl w:ilvl="2">
      <w:numFmt w:val="bullet"/>
      <w:lvlText w:val="•"/>
      <w:lvlJc w:val="left"/>
      <w:pPr>
        <w:ind w:left="1856" w:hanging="701"/>
      </w:pPr>
      <w:rPr>
        <w:rFonts w:hint="default"/>
      </w:rPr>
    </w:lvl>
    <w:lvl w:ilvl="3">
      <w:numFmt w:val="bullet"/>
      <w:lvlText w:val="•"/>
      <w:lvlJc w:val="left"/>
      <w:pPr>
        <w:ind w:left="2892" w:hanging="701"/>
      </w:pPr>
      <w:rPr>
        <w:rFonts w:hint="default"/>
      </w:rPr>
    </w:lvl>
    <w:lvl w:ilvl="4">
      <w:numFmt w:val="bullet"/>
      <w:lvlText w:val="•"/>
      <w:lvlJc w:val="left"/>
      <w:pPr>
        <w:ind w:left="3928" w:hanging="701"/>
      </w:pPr>
      <w:rPr>
        <w:rFonts w:hint="default"/>
      </w:rPr>
    </w:lvl>
    <w:lvl w:ilvl="5">
      <w:numFmt w:val="bullet"/>
      <w:lvlText w:val="•"/>
      <w:lvlJc w:val="left"/>
      <w:pPr>
        <w:ind w:left="4964" w:hanging="701"/>
      </w:pPr>
      <w:rPr>
        <w:rFonts w:hint="default"/>
      </w:rPr>
    </w:lvl>
    <w:lvl w:ilvl="6">
      <w:numFmt w:val="bullet"/>
      <w:lvlText w:val="•"/>
      <w:lvlJc w:val="left"/>
      <w:pPr>
        <w:ind w:left="6000" w:hanging="701"/>
      </w:pPr>
      <w:rPr>
        <w:rFonts w:hint="default"/>
      </w:rPr>
    </w:lvl>
    <w:lvl w:ilvl="7">
      <w:numFmt w:val="bullet"/>
      <w:lvlText w:val="•"/>
      <w:lvlJc w:val="left"/>
      <w:pPr>
        <w:ind w:left="7037" w:hanging="701"/>
      </w:pPr>
      <w:rPr>
        <w:rFonts w:hint="default"/>
      </w:rPr>
    </w:lvl>
    <w:lvl w:ilvl="8">
      <w:numFmt w:val="bullet"/>
      <w:lvlText w:val="•"/>
      <w:lvlJc w:val="left"/>
      <w:pPr>
        <w:ind w:left="8073" w:hanging="701"/>
      </w:pPr>
      <w:rPr>
        <w:rFonts w:hint="default"/>
      </w:rPr>
    </w:lvl>
  </w:abstractNum>
  <w:abstractNum w:abstractNumId="8" w15:restartNumberingAfterBreak="0">
    <w:nsid w:val="68182E03"/>
    <w:multiLevelType w:val="hybridMultilevel"/>
    <w:tmpl w:val="AE6E21D2"/>
    <w:lvl w:ilvl="0" w:tplc="DD827CE6">
      <w:numFmt w:val="bullet"/>
      <w:lvlText w:val="•"/>
      <w:lvlJc w:val="left"/>
      <w:pPr>
        <w:ind w:left="111" w:hanging="464"/>
      </w:pPr>
      <w:rPr>
        <w:rFonts w:ascii="Times New Roman" w:eastAsia="Times New Roman" w:hAnsi="Times New Roman" w:cs="Times New Roman" w:hint="default"/>
        <w:w w:val="101"/>
        <w:sz w:val="23"/>
        <w:szCs w:val="23"/>
      </w:rPr>
    </w:lvl>
    <w:lvl w:ilvl="1" w:tplc="E320E1DC">
      <w:numFmt w:val="bullet"/>
      <w:lvlText w:val=""/>
      <w:lvlJc w:val="left"/>
      <w:pPr>
        <w:ind w:left="812" w:hanging="680"/>
      </w:pPr>
      <w:rPr>
        <w:rFonts w:ascii="Symbol" w:eastAsia="Symbol" w:hAnsi="Symbol" w:cs="Symbol" w:hint="default"/>
        <w:w w:val="101"/>
        <w:sz w:val="23"/>
        <w:szCs w:val="23"/>
      </w:rPr>
    </w:lvl>
    <w:lvl w:ilvl="2" w:tplc="578C0B72">
      <w:numFmt w:val="bullet"/>
      <w:lvlText w:val="•"/>
      <w:lvlJc w:val="left"/>
      <w:pPr>
        <w:ind w:left="1856" w:hanging="680"/>
      </w:pPr>
      <w:rPr>
        <w:rFonts w:hint="default"/>
      </w:rPr>
    </w:lvl>
    <w:lvl w:ilvl="3" w:tplc="8E56E124">
      <w:numFmt w:val="bullet"/>
      <w:lvlText w:val="•"/>
      <w:lvlJc w:val="left"/>
      <w:pPr>
        <w:ind w:left="2892" w:hanging="680"/>
      </w:pPr>
      <w:rPr>
        <w:rFonts w:hint="default"/>
      </w:rPr>
    </w:lvl>
    <w:lvl w:ilvl="4" w:tplc="DE9830DA">
      <w:numFmt w:val="bullet"/>
      <w:lvlText w:val="•"/>
      <w:lvlJc w:val="left"/>
      <w:pPr>
        <w:ind w:left="3928" w:hanging="680"/>
      </w:pPr>
      <w:rPr>
        <w:rFonts w:hint="default"/>
      </w:rPr>
    </w:lvl>
    <w:lvl w:ilvl="5" w:tplc="A232E76A">
      <w:numFmt w:val="bullet"/>
      <w:lvlText w:val="•"/>
      <w:lvlJc w:val="left"/>
      <w:pPr>
        <w:ind w:left="4964" w:hanging="680"/>
      </w:pPr>
      <w:rPr>
        <w:rFonts w:hint="default"/>
      </w:rPr>
    </w:lvl>
    <w:lvl w:ilvl="6" w:tplc="4AA4C342">
      <w:numFmt w:val="bullet"/>
      <w:lvlText w:val="•"/>
      <w:lvlJc w:val="left"/>
      <w:pPr>
        <w:ind w:left="6000" w:hanging="680"/>
      </w:pPr>
      <w:rPr>
        <w:rFonts w:hint="default"/>
      </w:rPr>
    </w:lvl>
    <w:lvl w:ilvl="7" w:tplc="442E16E4">
      <w:numFmt w:val="bullet"/>
      <w:lvlText w:val="•"/>
      <w:lvlJc w:val="left"/>
      <w:pPr>
        <w:ind w:left="7037" w:hanging="680"/>
      </w:pPr>
      <w:rPr>
        <w:rFonts w:hint="default"/>
      </w:rPr>
    </w:lvl>
    <w:lvl w:ilvl="8" w:tplc="81C6FC1A">
      <w:numFmt w:val="bullet"/>
      <w:lvlText w:val="•"/>
      <w:lvlJc w:val="left"/>
      <w:pPr>
        <w:ind w:left="8073" w:hanging="680"/>
      </w:pPr>
      <w:rPr>
        <w:rFonts w:hint="default"/>
      </w:rPr>
    </w:lvl>
  </w:abstractNum>
  <w:abstractNum w:abstractNumId="9" w15:restartNumberingAfterBreak="0">
    <w:nsid w:val="695E1038"/>
    <w:multiLevelType w:val="hybridMultilevel"/>
    <w:tmpl w:val="AC0010A2"/>
    <w:lvl w:ilvl="0" w:tplc="52F4CED6">
      <w:numFmt w:val="bullet"/>
      <w:lvlText w:val=""/>
      <w:lvlJc w:val="left"/>
      <w:pPr>
        <w:ind w:left="111" w:hanging="277"/>
      </w:pPr>
      <w:rPr>
        <w:rFonts w:ascii="Symbol" w:eastAsia="Symbol" w:hAnsi="Symbol" w:cs="Symbol" w:hint="default"/>
        <w:w w:val="101"/>
        <w:sz w:val="23"/>
        <w:szCs w:val="23"/>
      </w:rPr>
    </w:lvl>
    <w:lvl w:ilvl="1" w:tplc="9C8AEA84">
      <w:numFmt w:val="bullet"/>
      <w:lvlText w:val=""/>
      <w:lvlJc w:val="left"/>
      <w:pPr>
        <w:ind w:left="812" w:hanging="680"/>
      </w:pPr>
      <w:rPr>
        <w:rFonts w:ascii="Symbol" w:eastAsia="Symbol" w:hAnsi="Symbol" w:cs="Symbol" w:hint="default"/>
        <w:w w:val="101"/>
        <w:sz w:val="23"/>
        <w:szCs w:val="23"/>
      </w:rPr>
    </w:lvl>
    <w:lvl w:ilvl="2" w:tplc="8F30B3FE">
      <w:numFmt w:val="bullet"/>
      <w:lvlText w:val="•"/>
      <w:lvlJc w:val="left"/>
      <w:pPr>
        <w:ind w:left="1856" w:hanging="680"/>
      </w:pPr>
      <w:rPr>
        <w:rFonts w:hint="default"/>
      </w:rPr>
    </w:lvl>
    <w:lvl w:ilvl="3" w:tplc="A4E0A80A">
      <w:numFmt w:val="bullet"/>
      <w:lvlText w:val="•"/>
      <w:lvlJc w:val="left"/>
      <w:pPr>
        <w:ind w:left="2892" w:hanging="680"/>
      </w:pPr>
      <w:rPr>
        <w:rFonts w:hint="default"/>
      </w:rPr>
    </w:lvl>
    <w:lvl w:ilvl="4" w:tplc="26AE2A56">
      <w:numFmt w:val="bullet"/>
      <w:lvlText w:val="•"/>
      <w:lvlJc w:val="left"/>
      <w:pPr>
        <w:ind w:left="3928" w:hanging="680"/>
      </w:pPr>
      <w:rPr>
        <w:rFonts w:hint="default"/>
      </w:rPr>
    </w:lvl>
    <w:lvl w:ilvl="5" w:tplc="6FA8F7E4">
      <w:numFmt w:val="bullet"/>
      <w:lvlText w:val="•"/>
      <w:lvlJc w:val="left"/>
      <w:pPr>
        <w:ind w:left="4964" w:hanging="680"/>
      </w:pPr>
      <w:rPr>
        <w:rFonts w:hint="default"/>
      </w:rPr>
    </w:lvl>
    <w:lvl w:ilvl="6" w:tplc="9C18DCCA">
      <w:numFmt w:val="bullet"/>
      <w:lvlText w:val="•"/>
      <w:lvlJc w:val="left"/>
      <w:pPr>
        <w:ind w:left="6000" w:hanging="680"/>
      </w:pPr>
      <w:rPr>
        <w:rFonts w:hint="default"/>
      </w:rPr>
    </w:lvl>
    <w:lvl w:ilvl="7" w:tplc="CD92F68E">
      <w:numFmt w:val="bullet"/>
      <w:lvlText w:val="•"/>
      <w:lvlJc w:val="left"/>
      <w:pPr>
        <w:ind w:left="7037" w:hanging="680"/>
      </w:pPr>
      <w:rPr>
        <w:rFonts w:hint="default"/>
      </w:rPr>
    </w:lvl>
    <w:lvl w:ilvl="8" w:tplc="438A713E">
      <w:numFmt w:val="bullet"/>
      <w:lvlText w:val="•"/>
      <w:lvlJc w:val="left"/>
      <w:pPr>
        <w:ind w:left="8073" w:hanging="680"/>
      </w:pPr>
      <w:rPr>
        <w:rFonts w:hint="default"/>
      </w:rPr>
    </w:lvl>
  </w:abstractNum>
  <w:abstractNum w:abstractNumId="10" w15:restartNumberingAfterBreak="0">
    <w:nsid w:val="75005874"/>
    <w:multiLevelType w:val="hybridMultilevel"/>
    <w:tmpl w:val="2054B634"/>
    <w:lvl w:ilvl="0" w:tplc="8EFA94EA">
      <w:numFmt w:val="bullet"/>
      <w:lvlText w:val="-"/>
      <w:lvlJc w:val="left"/>
      <w:pPr>
        <w:ind w:left="461" w:hanging="137"/>
      </w:pPr>
      <w:rPr>
        <w:rFonts w:ascii="Times New Roman" w:eastAsia="Times New Roman" w:hAnsi="Times New Roman" w:cs="Times New Roman" w:hint="default"/>
        <w:w w:val="101"/>
        <w:sz w:val="23"/>
        <w:szCs w:val="23"/>
      </w:rPr>
    </w:lvl>
    <w:lvl w:ilvl="1" w:tplc="3940D8F6">
      <w:numFmt w:val="bullet"/>
      <w:lvlText w:val="•"/>
      <w:lvlJc w:val="left"/>
      <w:pPr>
        <w:ind w:left="1428" w:hanging="137"/>
      </w:pPr>
      <w:rPr>
        <w:rFonts w:hint="default"/>
      </w:rPr>
    </w:lvl>
    <w:lvl w:ilvl="2" w:tplc="D3480640">
      <w:numFmt w:val="bullet"/>
      <w:lvlText w:val="•"/>
      <w:lvlJc w:val="left"/>
      <w:pPr>
        <w:ind w:left="2397" w:hanging="137"/>
      </w:pPr>
      <w:rPr>
        <w:rFonts w:hint="default"/>
      </w:rPr>
    </w:lvl>
    <w:lvl w:ilvl="3" w:tplc="3EA6E6F6">
      <w:numFmt w:val="bullet"/>
      <w:lvlText w:val="•"/>
      <w:lvlJc w:val="left"/>
      <w:pPr>
        <w:ind w:left="3365" w:hanging="137"/>
      </w:pPr>
      <w:rPr>
        <w:rFonts w:hint="default"/>
      </w:rPr>
    </w:lvl>
    <w:lvl w:ilvl="4" w:tplc="F4DA0428">
      <w:numFmt w:val="bullet"/>
      <w:lvlText w:val="•"/>
      <w:lvlJc w:val="left"/>
      <w:pPr>
        <w:ind w:left="4334" w:hanging="137"/>
      </w:pPr>
      <w:rPr>
        <w:rFonts w:hint="default"/>
      </w:rPr>
    </w:lvl>
    <w:lvl w:ilvl="5" w:tplc="CC0679E0">
      <w:numFmt w:val="bullet"/>
      <w:lvlText w:val="•"/>
      <w:lvlJc w:val="left"/>
      <w:pPr>
        <w:ind w:left="5302" w:hanging="137"/>
      </w:pPr>
      <w:rPr>
        <w:rFonts w:hint="default"/>
      </w:rPr>
    </w:lvl>
    <w:lvl w:ilvl="6" w:tplc="ECB0A18C">
      <w:numFmt w:val="bullet"/>
      <w:lvlText w:val="•"/>
      <w:lvlJc w:val="left"/>
      <w:pPr>
        <w:ind w:left="6271" w:hanging="137"/>
      </w:pPr>
      <w:rPr>
        <w:rFonts w:hint="default"/>
      </w:rPr>
    </w:lvl>
    <w:lvl w:ilvl="7" w:tplc="1428A76A">
      <w:numFmt w:val="bullet"/>
      <w:lvlText w:val="•"/>
      <w:lvlJc w:val="left"/>
      <w:pPr>
        <w:ind w:left="7239" w:hanging="137"/>
      </w:pPr>
      <w:rPr>
        <w:rFonts w:hint="default"/>
      </w:rPr>
    </w:lvl>
    <w:lvl w:ilvl="8" w:tplc="155E0B12">
      <w:numFmt w:val="bullet"/>
      <w:lvlText w:val="•"/>
      <w:lvlJc w:val="left"/>
      <w:pPr>
        <w:ind w:left="8208" w:hanging="137"/>
      </w:pPr>
      <w:rPr>
        <w:rFonts w:hint="default"/>
      </w:rPr>
    </w:lvl>
  </w:abstractNum>
  <w:abstractNum w:abstractNumId="11" w15:restartNumberingAfterBreak="0">
    <w:nsid w:val="76DF1E96"/>
    <w:multiLevelType w:val="hybridMultilevel"/>
    <w:tmpl w:val="1FCE680C"/>
    <w:lvl w:ilvl="0" w:tplc="0CA8D208">
      <w:start w:val="1"/>
      <w:numFmt w:val="decimal"/>
      <w:lvlText w:val="%1."/>
      <w:lvlJc w:val="left"/>
      <w:pPr>
        <w:ind w:left="111" w:hanging="444"/>
      </w:pPr>
      <w:rPr>
        <w:rFonts w:ascii="Times New Roman" w:eastAsia="Times New Roman" w:hAnsi="Times New Roman" w:cs="Times New Roman" w:hint="default"/>
        <w:w w:val="101"/>
        <w:sz w:val="23"/>
        <w:szCs w:val="23"/>
      </w:rPr>
    </w:lvl>
    <w:lvl w:ilvl="1" w:tplc="05D0549A">
      <w:numFmt w:val="bullet"/>
      <w:lvlText w:val="•"/>
      <w:lvlJc w:val="left"/>
      <w:pPr>
        <w:ind w:left="1122" w:hanging="444"/>
      </w:pPr>
      <w:rPr>
        <w:rFonts w:hint="default"/>
      </w:rPr>
    </w:lvl>
    <w:lvl w:ilvl="2" w:tplc="1CAEAE7C">
      <w:numFmt w:val="bullet"/>
      <w:lvlText w:val="•"/>
      <w:lvlJc w:val="left"/>
      <w:pPr>
        <w:ind w:left="2125" w:hanging="444"/>
      </w:pPr>
      <w:rPr>
        <w:rFonts w:hint="default"/>
      </w:rPr>
    </w:lvl>
    <w:lvl w:ilvl="3" w:tplc="4FAE49FC">
      <w:numFmt w:val="bullet"/>
      <w:lvlText w:val="•"/>
      <w:lvlJc w:val="left"/>
      <w:pPr>
        <w:ind w:left="3127" w:hanging="444"/>
      </w:pPr>
      <w:rPr>
        <w:rFonts w:hint="default"/>
      </w:rPr>
    </w:lvl>
    <w:lvl w:ilvl="4" w:tplc="BAEA323A">
      <w:numFmt w:val="bullet"/>
      <w:lvlText w:val="•"/>
      <w:lvlJc w:val="left"/>
      <w:pPr>
        <w:ind w:left="4130" w:hanging="444"/>
      </w:pPr>
      <w:rPr>
        <w:rFonts w:hint="default"/>
      </w:rPr>
    </w:lvl>
    <w:lvl w:ilvl="5" w:tplc="43708040">
      <w:numFmt w:val="bullet"/>
      <w:lvlText w:val="•"/>
      <w:lvlJc w:val="left"/>
      <w:pPr>
        <w:ind w:left="5132" w:hanging="444"/>
      </w:pPr>
      <w:rPr>
        <w:rFonts w:hint="default"/>
      </w:rPr>
    </w:lvl>
    <w:lvl w:ilvl="6" w:tplc="8542AA08">
      <w:numFmt w:val="bullet"/>
      <w:lvlText w:val="•"/>
      <w:lvlJc w:val="left"/>
      <w:pPr>
        <w:ind w:left="6135" w:hanging="444"/>
      </w:pPr>
      <w:rPr>
        <w:rFonts w:hint="default"/>
      </w:rPr>
    </w:lvl>
    <w:lvl w:ilvl="7" w:tplc="6C26768A">
      <w:numFmt w:val="bullet"/>
      <w:lvlText w:val="•"/>
      <w:lvlJc w:val="left"/>
      <w:pPr>
        <w:ind w:left="7137" w:hanging="444"/>
      </w:pPr>
      <w:rPr>
        <w:rFonts w:hint="default"/>
      </w:rPr>
    </w:lvl>
    <w:lvl w:ilvl="8" w:tplc="11403292">
      <w:numFmt w:val="bullet"/>
      <w:lvlText w:val="•"/>
      <w:lvlJc w:val="left"/>
      <w:pPr>
        <w:ind w:left="8140" w:hanging="444"/>
      </w:pPr>
      <w:rPr>
        <w:rFonts w:hint="default"/>
      </w:rPr>
    </w:lvl>
  </w:abstractNum>
  <w:num w:numId="1">
    <w:abstractNumId w:val="11"/>
  </w:num>
  <w:num w:numId="2">
    <w:abstractNumId w:val="6"/>
  </w:num>
  <w:num w:numId="3">
    <w:abstractNumId w:val="9"/>
  </w:num>
  <w:num w:numId="4">
    <w:abstractNumId w:val="8"/>
  </w:num>
  <w:num w:numId="5">
    <w:abstractNumId w:val="3"/>
  </w:num>
  <w:num w:numId="6">
    <w:abstractNumId w:val="10"/>
  </w:num>
  <w:num w:numId="7">
    <w:abstractNumId w:val="0"/>
  </w:num>
  <w:num w:numId="8">
    <w:abstractNumId w:val="4"/>
  </w:num>
  <w:num w:numId="9">
    <w:abstractNumId w:val="7"/>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0A17"/>
    <w:rsid w:val="00013362"/>
    <w:rsid w:val="0008699C"/>
    <w:rsid w:val="00116938"/>
    <w:rsid w:val="001C4885"/>
    <w:rsid w:val="002D34D6"/>
    <w:rsid w:val="002F7F5F"/>
    <w:rsid w:val="0033468A"/>
    <w:rsid w:val="003566AD"/>
    <w:rsid w:val="00384503"/>
    <w:rsid w:val="003A1BD3"/>
    <w:rsid w:val="004206FA"/>
    <w:rsid w:val="004D3319"/>
    <w:rsid w:val="004F55BA"/>
    <w:rsid w:val="00521EEA"/>
    <w:rsid w:val="0052467C"/>
    <w:rsid w:val="00643E21"/>
    <w:rsid w:val="006B7455"/>
    <w:rsid w:val="0071795D"/>
    <w:rsid w:val="008333D4"/>
    <w:rsid w:val="008C30CC"/>
    <w:rsid w:val="009A35C5"/>
    <w:rsid w:val="009E4DCB"/>
    <w:rsid w:val="009F03E6"/>
    <w:rsid w:val="00A2119A"/>
    <w:rsid w:val="00A44E17"/>
    <w:rsid w:val="00A47A92"/>
    <w:rsid w:val="00A74A4F"/>
    <w:rsid w:val="00AF3463"/>
    <w:rsid w:val="00B6066E"/>
    <w:rsid w:val="00BA41C7"/>
    <w:rsid w:val="00BE0D4C"/>
    <w:rsid w:val="00BE5EF7"/>
    <w:rsid w:val="00BF7C70"/>
    <w:rsid w:val="00C40446"/>
    <w:rsid w:val="00C82A19"/>
    <w:rsid w:val="00D96469"/>
    <w:rsid w:val="00E72913"/>
    <w:rsid w:val="00E84709"/>
    <w:rsid w:val="00E90A17"/>
    <w:rsid w:val="00EA4D6D"/>
    <w:rsid w:val="00EB6270"/>
    <w:rsid w:val="00EF3646"/>
    <w:rsid w:val="00F141B0"/>
    <w:rsid w:val="00F4759B"/>
    <w:rsid w:val="00F55CB0"/>
    <w:rsid w:val="00F76E24"/>
    <w:rsid w:val="00F84D3A"/>
    <w:rsid w:val="00FC616F"/>
    <w:rsid w:val="00FD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743D"/>
  <w15:docId w15:val="{BD5FFD68-6050-4A4F-B547-ABD2D237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A17"/>
    <w:pPr>
      <w:spacing w:after="160" w:line="254" w:lineRule="auto"/>
    </w:pPr>
  </w:style>
  <w:style w:type="paragraph" w:styleId="1">
    <w:name w:val="heading 1"/>
    <w:basedOn w:val="a"/>
    <w:link w:val="10"/>
    <w:uiPriority w:val="1"/>
    <w:qFormat/>
    <w:rsid w:val="00E90A17"/>
    <w:pPr>
      <w:widowControl w:val="0"/>
      <w:autoSpaceDE w:val="0"/>
      <w:autoSpaceDN w:val="0"/>
      <w:spacing w:after="0" w:line="240" w:lineRule="auto"/>
      <w:ind w:left="111"/>
      <w:outlineLvl w:val="0"/>
    </w:pPr>
    <w:rPr>
      <w:rFonts w:ascii="Times New Roman" w:eastAsia="Times New Roman" w:hAnsi="Times New Roman" w:cs="Times New Roman"/>
      <w:b/>
      <w:bCs/>
      <w:sz w:val="23"/>
      <w:szCs w:val="23"/>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90A17"/>
    <w:rPr>
      <w:rFonts w:ascii="Times New Roman" w:eastAsia="Times New Roman" w:hAnsi="Times New Roman" w:cs="Times New Roman"/>
      <w:b/>
      <w:bCs/>
      <w:sz w:val="23"/>
      <w:szCs w:val="23"/>
      <w:lang w:val="en-US"/>
    </w:rPr>
  </w:style>
  <w:style w:type="table" w:customStyle="1" w:styleId="TableNormal">
    <w:name w:val="Table Normal"/>
    <w:uiPriority w:val="2"/>
    <w:semiHidden/>
    <w:unhideWhenUsed/>
    <w:qFormat/>
    <w:rsid w:val="00E90A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90A17"/>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a4">
    <w:name w:val="Основной текст Знак"/>
    <w:basedOn w:val="a0"/>
    <w:link w:val="a3"/>
    <w:uiPriority w:val="1"/>
    <w:rsid w:val="00E90A17"/>
    <w:rPr>
      <w:rFonts w:ascii="Times New Roman" w:eastAsia="Times New Roman" w:hAnsi="Times New Roman" w:cs="Times New Roman"/>
      <w:sz w:val="23"/>
      <w:szCs w:val="23"/>
      <w:lang w:val="en-US"/>
    </w:rPr>
  </w:style>
  <w:style w:type="paragraph" w:styleId="a5">
    <w:name w:val="List Paragraph"/>
    <w:basedOn w:val="a"/>
    <w:uiPriority w:val="1"/>
    <w:qFormat/>
    <w:rsid w:val="00E90A17"/>
    <w:pPr>
      <w:widowControl w:val="0"/>
      <w:autoSpaceDE w:val="0"/>
      <w:autoSpaceDN w:val="0"/>
      <w:spacing w:before="136" w:after="0" w:line="240" w:lineRule="auto"/>
      <w:ind w:left="812"/>
    </w:pPr>
    <w:rPr>
      <w:rFonts w:ascii="Times New Roman" w:eastAsia="Times New Roman" w:hAnsi="Times New Roman" w:cs="Times New Roman"/>
      <w:lang w:val="en-US"/>
    </w:rPr>
  </w:style>
  <w:style w:type="paragraph" w:customStyle="1" w:styleId="TableParagraph">
    <w:name w:val="Table Paragraph"/>
    <w:basedOn w:val="a"/>
    <w:uiPriority w:val="1"/>
    <w:qFormat/>
    <w:rsid w:val="00E90A17"/>
    <w:pPr>
      <w:widowControl w:val="0"/>
      <w:autoSpaceDE w:val="0"/>
      <w:autoSpaceDN w:val="0"/>
      <w:spacing w:after="0" w:line="240" w:lineRule="auto"/>
    </w:pPr>
    <w:rPr>
      <w:rFonts w:ascii="Times New Roman" w:eastAsia="Times New Roman" w:hAnsi="Times New Roman" w:cs="Times New Roman"/>
      <w:lang w:val="en-US"/>
    </w:rPr>
  </w:style>
  <w:style w:type="paragraph" w:styleId="a6">
    <w:name w:val="Balloon Text"/>
    <w:basedOn w:val="a"/>
    <w:link w:val="a7"/>
    <w:uiPriority w:val="99"/>
    <w:semiHidden/>
    <w:unhideWhenUsed/>
    <w:rsid w:val="00E90A17"/>
    <w:pPr>
      <w:widowControl w:val="0"/>
      <w:autoSpaceDE w:val="0"/>
      <w:autoSpaceDN w:val="0"/>
      <w:spacing w:after="0" w:line="240" w:lineRule="auto"/>
    </w:pPr>
    <w:rPr>
      <w:rFonts w:ascii="Tahoma" w:eastAsia="Times New Roman" w:hAnsi="Tahoma" w:cs="Tahoma"/>
      <w:sz w:val="16"/>
      <w:szCs w:val="16"/>
      <w:lang w:val="en-US"/>
    </w:rPr>
  </w:style>
  <w:style w:type="character" w:customStyle="1" w:styleId="a7">
    <w:name w:val="Текст выноски Знак"/>
    <w:basedOn w:val="a0"/>
    <w:link w:val="a6"/>
    <w:uiPriority w:val="99"/>
    <w:semiHidden/>
    <w:rsid w:val="00E90A17"/>
    <w:rPr>
      <w:rFonts w:ascii="Tahoma" w:eastAsia="Times New Roman" w:hAnsi="Tahoma" w:cs="Tahoma"/>
      <w:sz w:val="16"/>
      <w:szCs w:val="16"/>
      <w:lang w:val="en-US"/>
    </w:rPr>
  </w:style>
  <w:style w:type="table" w:styleId="a8">
    <w:name w:val="Table Grid"/>
    <w:basedOn w:val="a1"/>
    <w:uiPriority w:val="59"/>
    <w:rsid w:val="00E90A1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F84D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0636">
      <w:bodyDiv w:val="1"/>
      <w:marLeft w:val="0"/>
      <w:marRight w:val="0"/>
      <w:marTop w:val="0"/>
      <w:marBottom w:val="0"/>
      <w:divBdr>
        <w:top w:val="none" w:sz="0" w:space="0" w:color="auto"/>
        <w:left w:val="none" w:sz="0" w:space="0" w:color="auto"/>
        <w:bottom w:val="none" w:sz="0" w:space="0" w:color="auto"/>
        <w:right w:val="none" w:sz="0" w:space="0" w:color="auto"/>
      </w:divBdr>
    </w:div>
    <w:div w:id="725763106">
      <w:bodyDiv w:val="1"/>
      <w:marLeft w:val="0"/>
      <w:marRight w:val="0"/>
      <w:marTop w:val="0"/>
      <w:marBottom w:val="0"/>
      <w:divBdr>
        <w:top w:val="none" w:sz="0" w:space="0" w:color="auto"/>
        <w:left w:val="none" w:sz="0" w:space="0" w:color="auto"/>
        <w:bottom w:val="none" w:sz="0" w:space="0" w:color="auto"/>
        <w:right w:val="none" w:sz="0" w:space="0" w:color="auto"/>
      </w:divBdr>
    </w:div>
    <w:div w:id="1623031494">
      <w:bodyDiv w:val="1"/>
      <w:marLeft w:val="0"/>
      <w:marRight w:val="0"/>
      <w:marTop w:val="0"/>
      <w:marBottom w:val="0"/>
      <w:divBdr>
        <w:top w:val="none" w:sz="0" w:space="0" w:color="auto"/>
        <w:left w:val="none" w:sz="0" w:space="0" w:color="auto"/>
        <w:bottom w:val="none" w:sz="0" w:space="0" w:color="auto"/>
        <w:right w:val="none" w:sz="0" w:space="0" w:color="auto"/>
      </w:divBdr>
    </w:div>
    <w:div w:id="17192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EE960-BC59-4017-B813-E173B594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1793</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Учитель 17</cp:lastModifiedBy>
  <cp:revision>24</cp:revision>
  <dcterms:created xsi:type="dcterms:W3CDTF">2018-06-11T17:00:00Z</dcterms:created>
  <dcterms:modified xsi:type="dcterms:W3CDTF">2020-05-28T08:36:00Z</dcterms:modified>
</cp:coreProperties>
</file>