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0E2A48" w:rsidRDefault="007E2222" w:rsidP="000E2A48">
      <w:r w:rsidRPr="007E2222">
        <w:object w:dxaOrig="5472" w:dyaOrig="8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5pt;height:729.2pt" o:ole="">
            <v:imagedata r:id="rId7" o:title=""/>
          </v:shape>
          <o:OLEObject Type="Embed" ProgID="AcroExch.Document.11" ShapeID="_x0000_i1025" DrawAspect="Content" ObjectID="_1662891336" r:id="rId8"/>
        </w:object>
      </w:r>
      <w:bookmarkEnd w:id="0"/>
    </w:p>
    <w:p w:rsidR="007E2222" w:rsidRDefault="007E2222" w:rsidP="000E2A48"/>
    <w:p w:rsidR="007E2222" w:rsidRDefault="007E2222" w:rsidP="000E2A48"/>
    <w:p w:rsidR="007E2222" w:rsidRDefault="007E2222" w:rsidP="000E2A48"/>
    <w:p w:rsidR="007E2222" w:rsidRDefault="007E2222" w:rsidP="000E2A48"/>
    <w:p w:rsidR="007E2222" w:rsidRDefault="007E2222" w:rsidP="000E2A48"/>
    <w:p w:rsidR="007E2222" w:rsidRDefault="007E2222" w:rsidP="000E2A48"/>
    <w:p w:rsidR="007E2222" w:rsidRDefault="007E2222" w:rsidP="000E2A48"/>
    <w:p w:rsidR="007E2222" w:rsidRDefault="007E2222" w:rsidP="000E2A48"/>
    <w:p w:rsidR="007E2222" w:rsidRDefault="007E2222" w:rsidP="000E2A48"/>
    <w:p w:rsidR="007E2222" w:rsidRDefault="007E2222" w:rsidP="000E2A48"/>
    <w:p w:rsidR="007E2222" w:rsidRDefault="007E2222" w:rsidP="000E2A48"/>
    <w:p w:rsidR="007E2222" w:rsidRDefault="007E2222" w:rsidP="000E2A48"/>
    <w:p w:rsidR="007E2222" w:rsidRDefault="007E2222" w:rsidP="000E2A48"/>
    <w:p w:rsidR="007E2222" w:rsidRDefault="007E2222" w:rsidP="000E2A48"/>
    <w:p w:rsidR="000E2A48" w:rsidRPr="003A63E6" w:rsidRDefault="000E2A48" w:rsidP="000E2A48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0E2A48" w:rsidRPr="003A63E6" w:rsidRDefault="000E2A48" w:rsidP="000E2A4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0E2A48" w:rsidRPr="003A63E6" w:rsidRDefault="000E2A48" w:rsidP="000E2A48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268" w:type="dxa"/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0E2A48" w:rsidRPr="003A63E6" w:rsidTr="000E2A48">
        <w:trPr>
          <w:trHeight w:val="563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0E2A48" w:rsidRPr="003A63E6" w:rsidRDefault="000E2A48" w:rsidP="001C646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:rsidR="000E2A48" w:rsidRPr="003A63E6" w:rsidRDefault="000E2A48" w:rsidP="001C646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:rsidR="000E2A48" w:rsidRPr="000A3C57" w:rsidRDefault="000E2A48" w:rsidP="001C646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1</w:t>
            </w:r>
          </w:p>
          <w:p w:rsidR="000E2A48" w:rsidRPr="003A63E6" w:rsidRDefault="000E2A48" w:rsidP="001C646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31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августа 2020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0E2A48" w:rsidRPr="003A63E6" w:rsidRDefault="000E2A48" w:rsidP="001C646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:rsidR="000E2A48" w:rsidRPr="003A63E6" w:rsidRDefault="000E2A48" w:rsidP="001C646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</w:p>
          <w:p w:rsidR="000E2A48" w:rsidRDefault="000E2A48" w:rsidP="001C646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ФИО 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Кожанова</w:t>
            </w: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Г.А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proofErr w:type="gramEnd"/>
          </w:p>
          <w:p w:rsidR="000E2A48" w:rsidRPr="00F77B10" w:rsidRDefault="000E2A48" w:rsidP="001C646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__________________</w:t>
            </w:r>
          </w:p>
          <w:p w:rsidR="000E2A48" w:rsidRPr="003A63E6" w:rsidRDefault="000E2A48" w:rsidP="001C646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«31» августа 2020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г.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E2A48" w:rsidRPr="003A63E6" w:rsidRDefault="000E2A48" w:rsidP="001C646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:rsidR="000E2A48" w:rsidRPr="00F77B10" w:rsidRDefault="000E2A48" w:rsidP="001C646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</w:t>
            </w:r>
          </w:p>
          <w:p w:rsidR="000E2A48" w:rsidRPr="003A63E6" w:rsidRDefault="000E2A48" w:rsidP="001C646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 120</w:t>
            </w:r>
          </w:p>
          <w:p w:rsidR="000E2A48" w:rsidRDefault="000E2A48" w:rsidP="001C646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31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августа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20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  <w:p w:rsidR="000E2A48" w:rsidRDefault="000E2A48" w:rsidP="001C646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0E2A48" w:rsidRPr="003A63E6" w:rsidRDefault="000E2A48" w:rsidP="001C646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</w:tr>
      <w:tr w:rsidR="000E2A48" w:rsidRPr="003A63E6" w:rsidTr="000E2A48">
        <w:trPr>
          <w:trHeight w:val="563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0E2A48" w:rsidRDefault="000E2A48" w:rsidP="001C646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0E2A48" w:rsidRDefault="000E2A48" w:rsidP="001C646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0E2A48" w:rsidRPr="003A63E6" w:rsidRDefault="000E2A48" w:rsidP="001C646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0E2A48" w:rsidRPr="003A63E6" w:rsidRDefault="000E2A48" w:rsidP="001C646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E2A48" w:rsidRPr="003A63E6" w:rsidRDefault="000E2A48" w:rsidP="001C646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</w:tr>
    </w:tbl>
    <w:p w:rsidR="000E2A48" w:rsidRPr="00C54C96" w:rsidRDefault="000E2A48" w:rsidP="000E2A48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C54C9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0E2A48" w:rsidRPr="00C54C96" w:rsidRDefault="000E2A48" w:rsidP="000E2A48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по ритмике для обучающихся 2 класса</w:t>
      </w:r>
    </w:p>
    <w:p w:rsidR="000E2A48" w:rsidRPr="00C54C96" w:rsidRDefault="000E2A48" w:rsidP="000E2A48">
      <w:pPr>
        <w:spacing w:before="218" w:line="276" w:lineRule="auto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умственной отсталостью (НОДА</w:t>
      </w:r>
      <w:r w:rsidR="008A0D0F">
        <w:rPr>
          <w:rFonts w:ascii="Times New Roman" w:hAnsi="Times New Roman" w:cs="Times New Roman"/>
          <w:sz w:val="24"/>
          <w:szCs w:val="24"/>
        </w:rPr>
        <w:t xml:space="preserve"> вариант 6.2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2A48" w:rsidRDefault="000E2A48" w:rsidP="000E2A4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48" w:rsidRDefault="000E2A48" w:rsidP="000E2A4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48" w:rsidRDefault="000E2A48" w:rsidP="000E2A4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48" w:rsidRPr="00C54C96" w:rsidRDefault="000E2A48" w:rsidP="000E2A4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48" w:rsidRPr="00C54C96" w:rsidRDefault="000E2A48" w:rsidP="000E2A48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C54C9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C54C9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:rsidR="000E2A48" w:rsidRPr="00C54C96" w:rsidRDefault="000E2A48" w:rsidP="000E2A48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pacing w:val="-3"/>
          <w:sz w:val="24"/>
          <w:szCs w:val="24"/>
        </w:rPr>
        <w:t xml:space="preserve">Якименко </w:t>
      </w:r>
      <w:proofErr w:type="gramStart"/>
      <w:r w:rsidRPr="00C54C96">
        <w:rPr>
          <w:rFonts w:ascii="Times New Roman" w:hAnsi="Times New Roman" w:cs="Times New Roman"/>
          <w:spacing w:val="-3"/>
          <w:sz w:val="24"/>
          <w:szCs w:val="24"/>
        </w:rPr>
        <w:t>Ж.Н.</w:t>
      </w:r>
      <w:proofErr w:type="gramEnd"/>
    </w:p>
    <w:p w:rsidR="000E2A48" w:rsidRPr="00C54C96" w:rsidRDefault="000E2A48" w:rsidP="000E2A48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:rsidR="000E2A48" w:rsidRPr="00C54C96" w:rsidRDefault="000E2A48" w:rsidP="000E2A48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E2A48" w:rsidRPr="00C54C96" w:rsidRDefault="000E2A48" w:rsidP="000E2A4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48" w:rsidRPr="00C54C96" w:rsidRDefault="000E2A48" w:rsidP="000E2A4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48" w:rsidRPr="00C54C96" w:rsidRDefault="000E2A48" w:rsidP="000E2A4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48" w:rsidRPr="00C54C96" w:rsidRDefault="000E2A48" w:rsidP="000E2A4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48" w:rsidRPr="00C54C96" w:rsidRDefault="000E2A48" w:rsidP="000E2A48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E2A48" w:rsidRPr="00C54C96" w:rsidRDefault="000E2A48" w:rsidP="000E2A48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Советск ,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2020</w:t>
      </w: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</w:t>
      </w:r>
    </w:p>
    <w:p w:rsidR="000E2A48" w:rsidRPr="00C54C96" w:rsidRDefault="000E2A48" w:rsidP="000E2A4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2A48" w:rsidRPr="003A63E6" w:rsidRDefault="000E2A48" w:rsidP="000E2A4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  <w:sectPr w:rsidR="000E2A48" w:rsidRPr="003A63E6" w:rsidSect="00E739B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0E2A48" w:rsidRDefault="000E2A48" w:rsidP="000E2A48">
      <w:pPr>
        <w:keepNext/>
        <w:keepLines/>
        <w:suppressAutoHyphens/>
        <w:spacing w:before="219" w:after="0" w:line="276" w:lineRule="auto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0E2A48" w:rsidRPr="00C54C96" w:rsidRDefault="000E2A48" w:rsidP="000E2A4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2A48" w:rsidRPr="00C54C96" w:rsidRDefault="000E2A48" w:rsidP="000E2A4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2A48" w:rsidRPr="00C54C96" w:rsidRDefault="000E2A48" w:rsidP="000E2A4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C96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0E2A48" w:rsidRPr="00C54C96" w:rsidRDefault="000E2A48" w:rsidP="000E2A48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своения учебного предмета ритмика</w:t>
      </w: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_____________________________________________________3</w:t>
      </w:r>
    </w:p>
    <w:p w:rsidR="000E2A48" w:rsidRPr="00C54C96" w:rsidRDefault="000E2A48" w:rsidP="000E2A48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ержание учебного предмета ритмика_________________________4-6</w:t>
      </w:r>
    </w:p>
    <w:p w:rsidR="000E2A48" w:rsidRPr="00C54C96" w:rsidRDefault="000E2A48" w:rsidP="000E2A48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______________________________7-8</w:t>
      </w:r>
    </w:p>
    <w:p w:rsidR="000E2A48" w:rsidRPr="00C54C96" w:rsidRDefault="000E2A48" w:rsidP="000E2A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Default="000E2A48" w:rsidP="000E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A48" w:rsidRPr="00EE2BA3" w:rsidRDefault="000E2A48" w:rsidP="000E2A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1.Планируемые результаты реализации программы коррекционного курса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Ритмика»</w:t>
      </w:r>
      <w:r w:rsidRPr="00EE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E2A48" w:rsidRPr="0012789F" w:rsidRDefault="000E2A48" w:rsidP="000E2A4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F698C">
        <w:rPr>
          <w:b/>
          <w:bCs/>
          <w:color w:val="000000"/>
        </w:rPr>
        <w:t>   </w:t>
      </w:r>
      <w:r w:rsidRPr="0012789F">
        <w:rPr>
          <w:rFonts w:eastAsia="Arial Unicode MS"/>
          <w:b/>
          <w:bCs/>
          <w:color w:val="000000"/>
        </w:rPr>
        <w:t>Личностные результаты освоения курса «Ритмика»</w:t>
      </w:r>
    </w:p>
    <w:p w:rsidR="000E2A48" w:rsidRPr="0012789F" w:rsidRDefault="000E2A48" w:rsidP="000E2A4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color w:val="000000"/>
        </w:rPr>
        <w:t>В процессе освоения курса ритмики у учащихся формируется позитивное эмоционально-ценностное отношение к двигательной деятельности.</w:t>
      </w:r>
    </w:p>
    <w:p w:rsidR="000E2A48" w:rsidRPr="0012789F" w:rsidRDefault="000E2A48" w:rsidP="000E2A4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color w:val="000000"/>
        </w:rPr>
        <w:t>Активное освоение данной деятельности позволяет совершенствовать физические качества, осваивать физические и двигательные действия, успешно развивать психические процессы и нравственные качества, формировать сознание и мышление, творческий подход и элементарную самостоятельность.</w:t>
      </w:r>
    </w:p>
    <w:p w:rsidR="000E2A48" w:rsidRPr="0012789F" w:rsidRDefault="000E2A48" w:rsidP="000E2A4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b/>
          <w:bCs/>
          <w:color w:val="000000"/>
        </w:rPr>
        <w:t>Предметные результаты освоения курса «Ритмика»</w:t>
      </w:r>
    </w:p>
    <w:p w:rsidR="000E2A48" w:rsidRPr="0012789F" w:rsidRDefault="000E2A48" w:rsidP="000E2A4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b/>
          <w:bCs/>
          <w:color w:val="000000"/>
        </w:rPr>
        <w:t>Обучающиеся должны уметь:</w:t>
      </w:r>
    </w:p>
    <w:p w:rsidR="000E2A48" w:rsidRPr="0012789F" w:rsidRDefault="000E2A48" w:rsidP="000E2A4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0E2A48" w:rsidRPr="0012789F" w:rsidRDefault="000E2A48" w:rsidP="000E2A4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-ходить свободным естественным шагом, двигаться по залу в разных направлениях, не мешая друг другу;</w:t>
      </w:r>
    </w:p>
    <w:p w:rsidR="000E2A48" w:rsidRPr="0012789F" w:rsidRDefault="000E2A48" w:rsidP="000E2A4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-ходить и бегать по кругу с сохранением правильных дистанций, не сужая круг и не сходя с его линии;</w:t>
      </w:r>
    </w:p>
    <w:p w:rsidR="000E2A48" w:rsidRPr="0012789F" w:rsidRDefault="000E2A48" w:rsidP="000E2A4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-ритмично выполнять несложные движения руками и ногами;</w:t>
      </w:r>
    </w:p>
    <w:p w:rsidR="000E2A48" w:rsidRPr="0012789F" w:rsidRDefault="000E2A48" w:rsidP="000E2A4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-соотносить темп движений с темпом музыкального произведения;</w:t>
      </w:r>
    </w:p>
    <w:p w:rsidR="000E2A48" w:rsidRPr="0012789F" w:rsidRDefault="000E2A48" w:rsidP="000E2A4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-выполнять игровые и плясовые движения;</w:t>
      </w:r>
    </w:p>
    <w:p w:rsidR="000E2A48" w:rsidRPr="0012789F" w:rsidRDefault="000E2A48" w:rsidP="000E2A4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-выполнять задания после показа и по словесной инструкции учителя; начинать и заканчивать движения в соответствии со звучанием музыки.</w:t>
      </w:r>
    </w:p>
    <w:p w:rsidR="000E2A48" w:rsidRPr="0012789F" w:rsidRDefault="000E2A48" w:rsidP="000E2A4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b/>
          <w:bCs/>
          <w:color w:val="000000"/>
        </w:rPr>
        <w:t>Обучающиеся должны знать:</w:t>
      </w:r>
    </w:p>
    <w:p w:rsidR="000E2A48" w:rsidRPr="0012789F" w:rsidRDefault="000E2A48" w:rsidP="000E2A4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0E2A48" w:rsidRPr="0012789F" w:rsidRDefault="000E2A48" w:rsidP="000E2A4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уметь принимать правильное исходное положение в соответствии с содержанием и особенностями музыки и движения;</w:t>
      </w:r>
    </w:p>
    <w:p w:rsidR="000E2A48" w:rsidRPr="0012789F" w:rsidRDefault="000E2A48" w:rsidP="000E2A4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организованно строиться (быстро, точно);</w:t>
      </w:r>
    </w:p>
    <w:p w:rsidR="000E2A48" w:rsidRPr="0012789F" w:rsidRDefault="000E2A48" w:rsidP="000E2A4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сохранять правильную дистанцию в колонне парами;</w:t>
      </w:r>
    </w:p>
    <w:p w:rsidR="000E2A48" w:rsidRPr="0012789F" w:rsidRDefault="000E2A48" w:rsidP="000E2A4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0E2A48" w:rsidRPr="0012789F" w:rsidRDefault="000E2A48" w:rsidP="000E2A4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соблюдать темп движений, обращая внимание на музыку, выполнять общеразвивающие упражнения в определенном ритме и темпе;</w:t>
      </w:r>
    </w:p>
    <w:p w:rsidR="000E2A48" w:rsidRPr="0012789F" w:rsidRDefault="000E2A48" w:rsidP="000E2A4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легко, естественно и непринужденно выполнять все игровые и плясовые движения;</w:t>
      </w:r>
    </w:p>
    <w:p w:rsidR="000E2A48" w:rsidRPr="0012789F" w:rsidRDefault="000E2A48" w:rsidP="000E2A4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ощущать смену частей музыкального произведения в двухчастной форме с контрастными построениями.</w:t>
      </w:r>
    </w:p>
    <w:p w:rsidR="000E2A48" w:rsidRPr="0012789F" w:rsidRDefault="000E2A48" w:rsidP="000E2A4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Достаточный уровень:</w:t>
      </w:r>
    </w:p>
    <w:p w:rsidR="000E2A48" w:rsidRPr="0012789F" w:rsidRDefault="000E2A48" w:rsidP="000E2A4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уметь рассчитываться на первый, второй, третий для последующего построения в три колонны, шеренги;</w:t>
      </w:r>
    </w:p>
    <w:p w:rsidR="000E2A48" w:rsidRPr="0012789F" w:rsidRDefault="000E2A48" w:rsidP="000E2A4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соблюдать правильную дистанцию в колонне по три;</w:t>
      </w:r>
    </w:p>
    <w:p w:rsidR="000E2A48" w:rsidRPr="0012789F" w:rsidRDefault="000E2A48" w:rsidP="000E2A4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lastRenderedPageBreak/>
        <w:t>- самостоятельно выполнять требуемые перемены направления и темпа движений, руководствуясь музыкой;</w:t>
      </w:r>
    </w:p>
    <w:p w:rsidR="000E2A48" w:rsidRPr="0012789F" w:rsidRDefault="000E2A48" w:rsidP="000E2A4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ощущать смену частей музыкального произведения в двухчастной форме с малоконтрастными построениями;</w:t>
      </w:r>
    </w:p>
    <w:p w:rsidR="000E2A48" w:rsidRPr="0012789F" w:rsidRDefault="000E2A48" w:rsidP="000E2A4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 xml:space="preserve">- передавать в игровых и плясовых движениях различные нюансы музыки: напевность, грациозность, энергичность, нежность, игривость и </w:t>
      </w:r>
      <w:proofErr w:type="gramStart"/>
      <w:r w:rsidRPr="0012789F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12789F">
        <w:rPr>
          <w:rFonts w:ascii="Times New Roman" w:hAnsi="Times New Roman" w:cs="Times New Roman"/>
          <w:sz w:val="24"/>
          <w:szCs w:val="24"/>
        </w:rPr>
        <w:t>;</w:t>
      </w:r>
    </w:p>
    <w:p w:rsidR="000E2A48" w:rsidRPr="0012789F" w:rsidRDefault="000E2A48" w:rsidP="000E2A4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самостоятельно передавать хлопками более сложный ритмический рисунок мелодии;</w:t>
      </w:r>
    </w:p>
    <w:p w:rsidR="000E2A48" w:rsidRPr="0012789F" w:rsidRDefault="000E2A48" w:rsidP="000E2A4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повторять любой ритм, заданный учителем;</w:t>
      </w:r>
    </w:p>
    <w:p w:rsidR="000E2A48" w:rsidRPr="0012789F" w:rsidRDefault="000E2A48" w:rsidP="000E2A4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задавать самим ритм одноклассникам и проверять правильность его исполнения (хлопками или притопами).</w:t>
      </w:r>
    </w:p>
    <w:p w:rsidR="000E2A48" w:rsidRPr="0012789F" w:rsidRDefault="000E2A48" w:rsidP="000E2A4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По результатам освоения курса проводится мониторинг на начальном этапе, промежуточном и в конце учебного года.</w:t>
      </w:r>
    </w:p>
    <w:p w:rsidR="000E2A48" w:rsidRPr="0012789F" w:rsidRDefault="000E2A48" w:rsidP="000E2A4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b/>
          <w:bCs/>
          <w:sz w:val="24"/>
          <w:szCs w:val="24"/>
        </w:rPr>
        <w:t xml:space="preserve">В составе основных видов универсальных учебных действий можно выделить ключевые блоки: личностные действия, познавательные действия, регулятивные действия, коммуникативные действия, </w:t>
      </w:r>
      <w:proofErr w:type="spellStart"/>
      <w:r w:rsidRPr="0012789F">
        <w:rPr>
          <w:rFonts w:ascii="Times New Roman" w:hAnsi="Times New Roman" w:cs="Times New Roman"/>
          <w:b/>
          <w:bCs/>
          <w:sz w:val="24"/>
          <w:szCs w:val="24"/>
        </w:rPr>
        <w:t>знаковосимволические</w:t>
      </w:r>
      <w:proofErr w:type="spellEnd"/>
      <w:r w:rsidRPr="0012789F">
        <w:rPr>
          <w:rFonts w:ascii="Times New Roman" w:hAnsi="Times New Roman" w:cs="Times New Roman"/>
          <w:b/>
          <w:bCs/>
          <w:sz w:val="24"/>
          <w:szCs w:val="24"/>
        </w:rPr>
        <w:t xml:space="preserve"> действия.</w:t>
      </w:r>
    </w:p>
    <w:p w:rsidR="000E2A48" w:rsidRPr="0012789F" w:rsidRDefault="000E2A48" w:rsidP="000E2A4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b/>
          <w:bCs/>
          <w:color w:val="000000"/>
        </w:rPr>
        <w:t>Личностные действия - </w:t>
      </w:r>
      <w:r w:rsidRPr="0012789F">
        <w:rPr>
          <w:rFonts w:eastAsia="Arial Unicode MS"/>
          <w:color w:val="000000"/>
        </w:rPr>
        <w:t>обеспечивают ценностно - смысловую ориентацию учащегося (знание моральных норм, умение соотносить и события с принятыми этическими принципами, умение выделить нравственный аспект поведения). Включает в себя 3 понятия:</w:t>
      </w:r>
    </w:p>
    <w:p w:rsidR="000E2A48" w:rsidRPr="0012789F" w:rsidRDefault="000E2A48" w:rsidP="000E2A4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color w:val="000000"/>
        </w:rPr>
        <w:t>личностное, профессиональное, жизненное самоопределение;</w:t>
      </w:r>
    </w:p>
    <w:p w:rsidR="000E2A48" w:rsidRPr="0012789F" w:rsidRDefault="000E2A48" w:rsidP="000E2A4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12789F">
        <w:rPr>
          <w:color w:val="000000"/>
        </w:rPr>
        <w:t>смыслообразование</w:t>
      </w:r>
      <w:proofErr w:type="spellEnd"/>
      <w:r w:rsidRPr="0012789F">
        <w:rPr>
          <w:color w:val="000000"/>
        </w:rPr>
        <w:t xml:space="preserve"> - установление связи между целью учебы и ее мотивом, </w:t>
      </w:r>
      <w:proofErr w:type="gramStart"/>
      <w:r w:rsidRPr="0012789F">
        <w:rPr>
          <w:color w:val="000000"/>
        </w:rPr>
        <w:t>т.е.</w:t>
      </w:r>
      <w:proofErr w:type="gramEnd"/>
      <w:r w:rsidRPr="0012789F">
        <w:rPr>
          <w:color w:val="000000"/>
        </w:rPr>
        <w:t xml:space="preserve"> ради чего осуществляется учебная деятельность;</w:t>
      </w:r>
    </w:p>
    <w:p w:rsidR="000E2A48" w:rsidRPr="0012789F" w:rsidRDefault="000E2A48" w:rsidP="000E2A4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color w:val="000000"/>
        </w:rPr>
        <w:t>нравственно - этическая обеспечивающего личностный моральный выбор.</w:t>
      </w:r>
    </w:p>
    <w:p w:rsidR="000E2A48" w:rsidRPr="0012789F" w:rsidRDefault="000E2A48" w:rsidP="000E2A4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b/>
          <w:bCs/>
          <w:color w:val="000000"/>
        </w:rPr>
        <w:t>Личностные учебные действия по курсу «Ритмика» </w:t>
      </w:r>
      <w:r w:rsidRPr="0012789F">
        <w:rPr>
          <w:rFonts w:eastAsia="Arial Unicode MS"/>
          <w:color w:val="000000"/>
        </w:rPr>
        <w:t>выражается в стремлении реализации своего творческого потенциала, готовности выражать и отстаивать свою эстетическую позицию; в формировании ценностно - смысловых ориентаций и духовно - нравственных оснований, развития самосознания, позитивной самооценки и самоуважения, жизненного оптимизма.</w:t>
      </w:r>
    </w:p>
    <w:p w:rsidR="000E2A48" w:rsidRPr="0012789F" w:rsidRDefault="000E2A48" w:rsidP="000E2A4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b/>
          <w:bCs/>
          <w:color w:val="000000"/>
        </w:rPr>
        <w:t>Регулятивные действия </w:t>
      </w:r>
      <w:r w:rsidRPr="0012789F">
        <w:rPr>
          <w:rFonts w:eastAsia="Arial Unicode MS"/>
          <w:color w:val="000000"/>
        </w:rPr>
        <w:t>- обеспечивают организацию учащимся своей учебной деятельности. К ним относятся: целеполагание, планирование, прогнозирование, контроль, коррекция, оценка, волевая саморегуляция как способность к мобилизации сил, к определению препятствий.</w:t>
      </w:r>
    </w:p>
    <w:p w:rsidR="000E2A48" w:rsidRDefault="000E2A48" w:rsidP="000E2A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E2A48" w:rsidRDefault="000E2A48" w:rsidP="000E2A48"/>
    <w:p w:rsidR="000E2A48" w:rsidRDefault="000E2A48" w:rsidP="000E2A48"/>
    <w:p w:rsidR="000E2A48" w:rsidRDefault="000E2A48" w:rsidP="000E2A48"/>
    <w:p w:rsidR="000E2A48" w:rsidRDefault="000E2A48" w:rsidP="000E2A48"/>
    <w:p w:rsidR="000E2A48" w:rsidRDefault="000E2A48" w:rsidP="000E2A48"/>
    <w:p w:rsidR="000E2A48" w:rsidRDefault="000E2A48" w:rsidP="000E2A48"/>
    <w:p w:rsidR="000E2A48" w:rsidRDefault="000E2A48" w:rsidP="000E2A48"/>
    <w:p w:rsidR="000E2A48" w:rsidRDefault="000E2A48" w:rsidP="000E2A48"/>
    <w:p w:rsidR="000E2A48" w:rsidRDefault="000E2A48" w:rsidP="000E2A48"/>
    <w:p w:rsidR="000E2A48" w:rsidRDefault="000E2A48" w:rsidP="000E2A48">
      <w:r>
        <w:br w:type="page"/>
      </w:r>
    </w:p>
    <w:p w:rsidR="000E2A48" w:rsidRPr="00EE2BA3" w:rsidRDefault="000E2A48" w:rsidP="000E2A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2BA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lastRenderedPageBreak/>
        <w:t>2.Содержание учебного предмета ритмика</w:t>
      </w:r>
    </w:p>
    <w:p w:rsidR="000E2A48" w:rsidRPr="00EE2BA3" w:rsidRDefault="000E2A48" w:rsidP="000E2A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A48" w:rsidRPr="00EE2BA3" w:rsidRDefault="000E2A48" w:rsidP="000E2A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занятий по ритмике дети учатся слушать музыку, выполнять под музыку разнообразные движения, петь, танцевать, играть на простейших музыкальных инструментах. Содержание обучения направлено на развитие и корригирование координации движений, моторики, пространственной ориентировки. Музыкальные и речевые сопровождения создают условия для развития речи учащихся, их эстетического воспитания. Ритмика имеет тесную связь и взаимодействие с такими предметами как: музыка, математика, чтение, окружающий мир.</w:t>
      </w:r>
    </w:p>
    <w:p w:rsidR="000E2A48" w:rsidRPr="00EE2BA3" w:rsidRDefault="000E2A48" w:rsidP="000E2A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5 разделов:</w:t>
      </w:r>
    </w:p>
    <w:p w:rsidR="000E2A48" w:rsidRPr="00EE2BA3" w:rsidRDefault="000E2A48" w:rsidP="000E2A48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ориентировку в пространстве.</w:t>
      </w:r>
    </w:p>
    <w:p w:rsidR="000E2A48" w:rsidRPr="00EE2BA3" w:rsidRDefault="000E2A48" w:rsidP="000E2A48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Ритмико-гимнастические упражнения.</w:t>
      </w:r>
    </w:p>
    <w:p w:rsidR="000E2A48" w:rsidRPr="00EE2BA3" w:rsidRDefault="000E2A48" w:rsidP="000E2A48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детскими музыкальными инструментами.</w:t>
      </w:r>
    </w:p>
    <w:p w:rsidR="000E2A48" w:rsidRPr="00EE2BA3" w:rsidRDefault="000E2A48" w:rsidP="000E2A48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под музыку.</w:t>
      </w:r>
    </w:p>
    <w:p w:rsidR="000E2A48" w:rsidRPr="00EE2BA3" w:rsidRDefault="000E2A48" w:rsidP="000E2A48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Танцевальные упражнения.</w:t>
      </w:r>
    </w:p>
    <w:p w:rsidR="000E2A48" w:rsidRPr="00EE2BA3" w:rsidRDefault="000E2A48" w:rsidP="000E2A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первого раздела составляют упражнения, помогающие детям ориентироваться в пространстве.</w:t>
      </w:r>
    </w:p>
    <w:p w:rsidR="000E2A48" w:rsidRPr="00EE2BA3" w:rsidRDefault="000E2A48" w:rsidP="000E2A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навыков. В раздел ритмико-гимнастических упражнений входят задания на выработку координационных движений. Основная цель данных упражнений — научить умственно отсталых детей согласовывать движения рук с движениями ног, туловища, головы.</w:t>
      </w:r>
    </w:p>
    <w:p w:rsidR="000E2A48" w:rsidRPr="00EE2BA3" w:rsidRDefault="000E2A48" w:rsidP="000E2A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детскими музыкальными инструментами рекомендуется начинать с подготовительных упражнений: сгибание и разгибание пальцев в кулаках, сцепление с напряжением и без напряжения, сопоставление пальцев.</w:t>
      </w:r>
    </w:p>
    <w:p w:rsidR="000E2A48" w:rsidRPr="00EE2BA3" w:rsidRDefault="000E2A48" w:rsidP="000E2A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игр под музыку перед учителем стоит задача научить учащихся создавать музыкально-двигательный образ.</w:t>
      </w:r>
    </w:p>
    <w:p w:rsidR="000E2A48" w:rsidRPr="00EE2BA3" w:rsidRDefault="000E2A48" w:rsidP="000E2A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Обучению умственно отсталых детей танцам и пляскам предшествует работа по привитию навыков четкого и выразительного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освоение хорового шага связано со спокойной русской мелодией, а топающего — с озорной плясовой. Почувствовать образ помогают упражнения с предметами. Ходьба с флажками в руке заставляет ходить бодрее, шире. Яркий платочек помогает танцевать весело и свободно, плавно и легко. Задания этого раздела должны носить не только развивающий, но и познавательный характер. Разучивая танцы и пляски, учащиеся знакомятся с их названиями (полька, гопак, хоровод, кадриль, вальс), а также с основными движениями этих танцев (притопы, галоп, шаг польки, переменчивый шаг, присядка и др.).</w:t>
      </w:r>
    </w:p>
    <w:p w:rsidR="000E2A48" w:rsidRPr="00EE2BA3" w:rsidRDefault="000E2A48" w:rsidP="000E2A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уроке осуществляется работа по всем пяти разделам программы в изложенной последовательности. Однако в зависимости от задач урока учитель может отводить на каждый раздел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 w:rsidR="000E2A48" w:rsidRPr="00EE2BA3" w:rsidRDefault="000E2A48" w:rsidP="000E2A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</w:t>
      </w:r>
      <w:proofErr w:type="gram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спецификой  региона</w:t>
      </w:r>
      <w:proofErr w:type="gram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дополнены следующие разделы: танцевальные упражнения: наро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дные танцевальные традиции </w:t>
      </w: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2A48" w:rsidRPr="00EE2BA3" w:rsidRDefault="000E2A48" w:rsidP="000E2A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реализации программы</w:t>
      </w:r>
      <w:r w:rsidRPr="00EE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A48" w:rsidRPr="00EE2BA3" w:rsidRDefault="000E2A48" w:rsidP="000E2A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Особенности методики преподавания предмета. </w:t>
      </w: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 построение, содержание, коррекционная направленность занятий ритмикой для детей с умственной отсталостью обусловливаются структурой нарушений детей данной категории, где присутствуют отклонения в психических функциях, эмоционально-волевой сфере, моторике. В связи с этим в занятия по ритмике включаются такие направления, как:</w:t>
      </w:r>
    </w:p>
    <w:p w:rsidR="000E2A48" w:rsidRPr="00EE2BA3" w:rsidRDefault="000E2A48" w:rsidP="000E2A48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коррекция психических функций, где средствами ритмики осуществляется коррекция внимания (его переключаемости, устойчивости, распределения), памяти (слуховой, </w:t>
      </w: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зрительной), воображения (воссоздающего, творческого), восприятия (слухового, пространственного, зрительного);</w:t>
      </w:r>
    </w:p>
    <w:p w:rsidR="000E2A48" w:rsidRPr="00EE2BA3" w:rsidRDefault="000E2A48" w:rsidP="000E2A48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коррекция эмоционально-волевой сферы, где дети овладевают «языком выразительных движений», умением передавать различные эмоциональные состояния (радости, нежности, печали, удивления и </w:t>
      </w:r>
      <w:proofErr w:type="gram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</w:t>
      </w:r>
      <w:proofErr w:type="gram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учатся снимать психоэмоциональное напряжение, приобретают навыки невербальной коммуникации, адекватного группового поведения;</w:t>
      </w:r>
    </w:p>
    <w:p w:rsidR="000E2A48" w:rsidRPr="00EE2BA3" w:rsidRDefault="000E2A48" w:rsidP="000E2A48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коррекция моторной сферы, где ведется работа по развитию пластики тела, ритмичности, координации движений, ориентировки в пространстве, преодолению глобальных </w:t>
      </w: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синкинезий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2A48" w:rsidRPr="00EE2BA3" w:rsidRDefault="000E2A48" w:rsidP="000E2A48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согласованности движений и речи, проявляющееся в упражнениях с предметами и без них, с пением, с образными движениями.</w:t>
      </w:r>
    </w:p>
    <w:p w:rsidR="000E2A48" w:rsidRPr="00EE2BA3" w:rsidRDefault="000E2A48" w:rsidP="000E2A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и формы обучения, используемые современные образовательные технологии. </w:t>
      </w: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ведения учебных занятий курса различны и зависят от вида проведения, как урока, так и его части, и могут быть следующими:</w:t>
      </w:r>
    </w:p>
    <w:p w:rsidR="000E2A48" w:rsidRPr="00EE2BA3" w:rsidRDefault="000E2A48" w:rsidP="000E2A48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Словесные: рассказ, объяснение, пояснения, указание, разъяснения, оценка.</w:t>
      </w:r>
    </w:p>
    <w:p w:rsidR="000E2A48" w:rsidRPr="00EE2BA3" w:rsidRDefault="000E2A48" w:rsidP="000E2A48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Практические: показ учителя, совместное выполнение данного движения, индивидуальная работа учащихся, коллективная работа всем классом.</w:t>
      </w:r>
    </w:p>
    <w:p w:rsidR="000E2A48" w:rsidRPr="00EE2BA3" w:rsidRDefault="000E2A48" w:rsidP="000E2A48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Интегрированные: сочетание восприятия с музыкой и художественным словом; использование аудио-, кино-, фотоматериалов.</w:t>
      </w:r>
    </w:p>
    <w:p w:rsidR="000E2A48" w:rsidRPr="00EE2BA3" w:rsidRDefault="000E2A48" w:rsidP="000E2A48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Заучивание считалок, </w:t>
      </w: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попевок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песен, проговаривание отдельных слов и предложений.</w:t>
      </w:r>
    </w:p>
    <w:p w:rsidR="000E2A48" w:rsidRPr="00EE2BA3" w:rsidRDefault="000E2A48" w:rsidP="000E2A48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ситуации, имитационные движения, упражнения.</w:t>
      </w:r>
    </w:p>
    <w:p w:rsidR="000E2A48" w:rsidRPr="00EE2BA3" w:rsidRDefault="000E2A48" w:rsidP="000E2A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занятий:</w:t>
      </w:r>
    </w:p>
    <w:p w:rsidR="000E2A48" w:rsidRPr="00EE2BA3" w:rsidRDefault="000E2A48" w:rsidP="000E2A48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ритмопластика и ритмическая гимнастика;</w:t>
      </w:r>
    </w:p>
    <w:p w:rsidR="000E2A48" w:rsidRPr="00EE2BA3" w:rsidRDefault="000E2A48" w:rsidP="000E2A48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логоритмика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-речевые фонематические упражнения под музыку или шумовое ритмичное сопровождение);</w:t>
      </w:r>
    </w:p>
    <w:p w:rsidR="000E2A48" w:rsidRPr="00EE2BA3" w:rsidRDefault="000E2A48" w:rsidP="000E2A48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музыку;</w:t>
      </w:r>
    </w:p>
    <w:p w:rsidR="000E2A48" w:rsidRPr="00EE2BA3" w:rsidRDefault="000E2A48" w:rsidP="000E2A48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корригирующие игры с пением;</w:t>
      </w:r>
    </w:p>
    <w:p w:rsidR="000E2A48" w:rsidRPr="00EE2BA3" w:rsidRDefault="000E2A48" w:rsidP="000E2A48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коррекционные подвижные и пальчиковые игры;</w:t>
      </w:r>
    </w:p>
    <w:p w:rsidR="000E2A48" w:rsidRPr="00EE2BA3" w:rsidRDefault="000E2A48" w:rsidP="000E2A48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танцы;</w:t>
      </w:r>
    </w:p>
    <w:p w:rsidR="000E2A48" w:rsidRPr="00EE2BA3" w:rsidRDefault="000E2A48" w:rsidP="000E2A48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хореографические этюды с предметами и без предметов;</w:t>
      </w:r>
    </w:p>
    <w:p w:rsidR="000E2A48" w:rsidRPr="00EE2BA3" w:rsidRDefault="000E2A48" w:rsidP="000E2A48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музицирования;</w:t>
      </w:r>
    </w:p>
    <w:p w:rsidR="000E2A48" w:rsidRPr="00EE2BA3" w:rsidRDefault="000E2A48" w:rsidP="000E2A48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импровизация;</w:t>
      </w:r>
    </w:p>
    <w:p w:rsidR="000E2A48" w:rsidRPr="00EE2BA3" w:rsidRDefault="000E2A48" w:rsidP="000E2A48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ритмический диктант;</w:t>
      </w:r>
    </w:p>
    <w:p w:rsidR="000E2A48" w:rsidRPr="00EE2BA3" w:rsidRDefault="000E2A48" w:rsidP="000E2A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 время проведения занятий используются </w:t>
      </w: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технологии:</w:t>
      </w: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(уровневая дифференциация и индивидуализация, системность, </w:t>
      </w: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поэтапность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релаксация, рациональное дыхание, конкретные, доступные для выполнения задачи, соотношение статического и динамического компонента урока. рациональность использования оптимального времени урока (3-25-я мин.), размещение учащихся в зале с учетом их особенностей здоровья (нарушения зрения, осанки, рост), активность и работоспособность учащихся на разных этапах урока. интерес к теме или уроку. распределение психической и физической нагрузки, облегченная одежда, проветривание, влажная уборка.</w:t>
      </w:r>
    </w:p>
    <w:p w:rsidR="000E2A48" w:rsidRPr="00EE2BA3" w:rsidRDefault="000E2A48" w:rsidP="000E2A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разновидности форм разнопланово пронизаны идеей координации и коррекции. Они стимулируют развитие точности, ловкости, реакции, эмоций, мимики, воспитывают ансамблевую слаженность, а </w:t>
      </w: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психогимнастические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под музыку корригируют нагрузку на эмоции и двигательную активность детей, развивают самоконтроль, самооценку, способствуют своевременному переключению ребенка с одного вида деятельности на другой.</w:t>
      </w:r>
    </w:p>
    <w:p w:rsidR="000E2A48" w:rsidRDefault="000E2A48" w:rsidP="000E2A48"/>
    <w:p w:rsidR="000E2A48" w:rsidRDefault="000E2A48" w:rsidP="000E2A48">
      <w:r>
        <w:br w:type="page"/>
      </w:r>
    </w:p>
    <w:p w:rsidR="000E2A48" w:rsidRDefault="000E2A48" w:rsidP="000E2A48"/>
    <w:p w:rsidR="000E2A48" w:rsidRPr="00EF698C" w:rsidRDefault="000E2A48" w:rsidP="000E2A48">
      <w:pPr>
        <w:numPr>
          <w:ilvl w:val="0"/>
          <w:numId w:val="1"/>
        </w:numPr>
        <w:suppressAutoHyphens/>
        <w:spacing w:after="20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Тематическое планирование ритмика 1 класс (УО)</w:t>
      </w:r>
    </w:p>
    <w:p w:rsidR="000E2A48" w:rsidRPr="00EF698C" w:rsidRDefault="000E2A48" w:rsidP="000E2A48">
      <w:pPr>
        <w:suppressAutoHyphens/>
        <w:spacing w:after="200" w:line="276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91"/>
        <w:gridCol w:w="6265"/>
        <w:gridCol w:w="2214"/>
      </w:tblGrid>
      <w:tr w:rsidR="000E2A48" w:rsidRPr="00EF698C" w:rsidTr="001C6464">
        <w:trPr>
          <w:trHeight w:val="644"/>
        </w:trPr>
        <w:tc>
          <w:tcPr>
            <w:tcW w:w="661" w:type="pct"/>
            <w:vMerge w:val="restart"/>
          </w:tcPr>
          <w:p w:rsidR="000E2A48" w:rsidRPr="00EF698C" w:rsidRDefault="000E2A48" w:rsidP="001C6464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0E2A48" w:rsidRPr="00EF698C" w:rsidRDefault="000E2A48" w:rsidP="001C6464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05" w:type="pct"/>
            <w:vMerge w:val="restart"/>
          </w:tcPr>
          <w:p w:rsidR="000E2A48" w:rsidRPr="00EF698C" w:rsidRDefault="000E2A48" w:rsidP="001C6464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3" w:type="pct"/>
            <w:vMerge w:val="restart"/>
          </w:tcPr>
          <w:p w:rsidR="000E2A48" w:rsidRPr="00EF698C" w:rsidRDefault="000E2A48" w:rsidP="001C6464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vMerge/>
          </w:tcPr>
          <w:p w:rsidR="000E2A48" w:rsidRPr="00EF698C" w:rsidRDefault="000E2A48" w:rsidP="001C6464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vMerge/>
          </w:tcPr>
          <w:p w:rsidR="000E2A48" w:rsidRPr="00EF698C" w:rsidRDefault="000E2A48" w:rsidP="001C6464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Merge/>
          </w:tcPr>
          <w:p w:rsidR="000E2A48" w:rsidRPr="00EF698C" w:rsidRDefault="000E2A48" w:rsidP="001C6464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1" w:name="__UnoMark__768_1558275529"/>
            <w:bookmarkStart w:id="2" w:name="__UnoMark__767_1558275529"/>
            <w:bookmarkEnd w:id="1"/>
            <w:bookmarkEnd w:id="2"/>
            <w:r>
              <w:rPr>
                <w:rFonts w:ascii="Times New Roman" w:eastAsia="Times New Roman" w:hAnsi="Times New Roman"/>
              </w:rPr>
              <w:t>Введение. Что такое ритмика.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3" w:name="__UnoMark__778_1558275529"/>
            <w:bookmarkStart w:id="4" w:name="__UnoMark__777_1558275529"/>
            <w:bookmarkEnd w:id="3"/>
            <w:bookmarkEnd w:id="4"/>
            <w:r>
              <w:rPr>
                <w:rFonts w:ascii="Times New Roman" w:eastAsia="Times New Roman" w:hAnsi="Times New Roman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5" w:name="__UnoMark__788_1558275529"/>
            <w:bookmarkStart w:id="6" w:name="__UnoMark__787_1558275529"/>
            <w:bookmarkEnd w:id="5"/>
            <w:bookmarkEnd w:id="6"/>
            <w:r>
              <w:rPr>
                <w:rFonts w:ascii="Times New Roman" w:hAnsi="Times New Roman"/>
              </w:rPr>
              <w:t>Первый подход к ритмическому исполнению (хлопки, выстукивания, притоп).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7" w:name="__UnoMark__808_1558275529"/>
            <w:bookmarkStart w:id="8" w:name="__DdeLink__1174_1558275529"/>
            <w:bookmarkStart w:id="9" w:name="__UnoMark__807_1558275529"/>
            <w:bookmarkEnd w:id="7"/>
            <w:bookmarkEnd w:id="8"/>
            <w:bookmarkEnd w:id="9"/>
            <w:r>
              <w:rPr>
                <w:rFonts w:ascii="Times New Roman" w:eastAsia="Times New Roman" w:hAnsi="Times New Roman"/>
              </w:rPr>
              <w:t>Понятие о правой, левой руке, правой, левой стороне. Повороты и наклоны корпуса.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10" w:name="__UnoMark__818_1558275529"/>
            <w:bookmarkStart w:id="11" w:name="__UnoMark__817_1558275529"/>
            <w:bookmarkEnd w:id="10"/>
            <w:bookmarkEnd w:id="11"/>
            <w:r>
              <w:rPr>
                <w:rFonts w:ascii="Times New Roman" w:eastAsia="Times New Roman" w:hAnsi="Times New Roman"/>
              </w:rPr>
              <w:t>Поза исполнителя. Зритель, исполнитель. Положение фигуры по отношению к зрителю. Ракурс.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12" w:name="__UnoMark__838_1558275529"/>
            <w:bookmarkStart w:id="13" w:name="__UnoMark__837_1558275529"/>
            <w:bookmarkEnd w:id="12"/>
            <w:bookmarkEnd w:id="13"/>
            <w:r>
              <w:rPr>
                <w:rFonts w:ascii="Times New Roman" w:eastAsia="Times New Roman" w:hAnsi="Times New Roman"/>
              </w:rPr>
              <w:t>Танцы народов РФ, их особенности и костюмы.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14" w:name="__UnoMark__848_1558275529"/>
            <w:bookmarkStart w:id="15" w:name="__UnoMark__847_1558275529"/>
            <w:bookmarkEnd w:id="14"/>
            <w:bookmarkEnd w:id="15"/>
            <w:r>
              <w:rPr>
                <w:rFonts w:ascii="Times New Roman" w:hAnsi="Times New Roman"/>
              </w:rPr>
              <w:t>Танцевальная зарядка. Упражнения для рук.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16" w:name="__DdeLink__17345_1761421477"/>
            <w:bookmarkStart w:id="17" w:name="__UnoMark__858_1558275529"/>
            <w:bookmarkStart w:id="18" w:name="__UnoMark__857_1558275529"/>
            <w:bookmarkEnd w:id="16"/>
            <w:bookmarkEnd w:id="17"/>
            <w:bookmarkEnd w:id="18"/>
            <w:r>
              <w:rPr>
                <w:rFonts w:ascii="Times New Roman" w:eastAsia="Times New Roman" w:hAnsi="Times New Roman"/>
              </w:rPr>
              <w:t>Ритмическая схема. Ритмическая игра.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19" w:name="__UnoMark__868_1558275529"/>
            <w:bookmarkStart w:id="20" w:name="__UnoMark__867_1558275529"/>
            <w:bookmarkEnd w:id="19"/>
            <w:bookmarkEnd w:id="20"/>
            <w:r>
              <w:rPr>
                <w:rFonts w:ascii="Times New Roman" w:hAnsi="Times New Roman"/>
              </w:rPr>
              <w:t>Ритмические упражнения с предметом (мяч, обруч, платок).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21" w:name="__UnoMark__888_1558275529"/>
            <w:bookmarkStart w:id="22" w:name="__UnoMark__887_1558275529"/>
            <w:bookmarkEnd w:id="21"/>
            <w:bookmarkEnd w:id="22"/>
            <w:r>
              <w:rPr>
                <w:rFonts w:ascii="Times New Roman" w:hAnsi="Times New Roman"/>
              </w:rPr>
              <w:t>Простейшие танцевальные элементы в форме игры.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23" w:name="__UnoMark__898_1558275529"/>
            <w:bookmarkStart w:id="24" w:name="__UnoMark__897_1558275529"/>
            <w:bookmarkEnd w:id="23"/>
            <w:bookmarkEnd w:id="24"/>
            <w:r>
              <w:rPr>
                <w:rFonts w:ascii="Times New Roman" w:eastAsia="Times New Roman" w:hAnsi="Times New Roman"/>
              </w:rPr>
              <w:t>Этюдная работа. Игры. Понятие пантомима.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25" w:name="__UnoMark__908_1558275529"/>
            <w:bookmarkStart w:id="26" w:name="__UnoMark__907_1558275529"/>
            <w:bookmarkEnd w:id="25"/>
            <w:bookmarkEnd w:id="26"/>
            <w:r>
              <w:rPr>
                <w:rFonts w:ascii="Times New Roman" w:hAnsi="Times New Roman"/>
              </w:rPr>
              <w:t>Упражнения для развития плавности и мягкости движений. Пластичная гимнастика.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27" w:name="__UnoMark__918_1558275529"/>
            <w:bookmarkStart w:id="28" w:name="__UnoMark__917_1558275529"/>
            <w:bookmarkEnd w:id="27"/>
            <w:bookmarkEnd w:id="28"/>
            <w:r>
              <w:rPr>
                <w:rFonts w:ascii="Times New Roman" w:eastAsia="Times New Roman" w:hAnsi="Times New Roman"/>
              </w:rPr>
              <w:t>Синхронность и координация движений, используя танцевальные упражнения.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29" w:name="__UnoMark__928_1558275529"/>
            <w:bookmarkStart w:id="30" w:name="__UnoMark__927_1558275529"/>
            <w:bookmarkEnd w:id="29"/>
            <w:bookmarkEnd w:id="30"/>
            <w:r>
              <w:rPr>
                <w:rFonts w:ascii="Times New Roman" w:eastAsia="Times New Roman" w:hAnsi="Times New Roman"/>
              </w:rPr>
              <w:t>Упражнения для профилактики плоскостопия.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31" w:name="__UnoMark__938_1558275529"/>
            <w:bookmarkStart w:id="32" w:name="__UnoMark__937_1558275529"/>
            <w:bookmarkEnd w:id="31"/>
            <w:bookmarkEnd w:id="32"/>
            <w:r>
              <w:rPr>
                <w:rFonts w:ascii="Times New Roman" w:eastAsia="Times New Roman" w:hAnsi="Times New Roman"/>
              </w:rPr>
              <w:t>Гимнастика. Упражнения на дыхание, упражнения для развития правильной осанки.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33" w:name="__UnoMark__948_1558275529"/>
            <w:bookmarkStart w:id="34" w:name="__UnoMark__947_1558275529"/>
            <w:bookmarkEnd w:id="33"/>
            <w:bookmarkEnd w:id="34"/>
            <w:r>
              <w:rPr>
                <w:rFonts w:ascii="Times New Roman" w:hAnsi="Times New Roman"/>
              </w:rPr>
              <w:t>Гимнастика. Упражнения на дыхание, упражнения для развития правильной осанки.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Standard"/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bookmarkStart w:id="35" w:name="__UnoMark__958_1558275529"/>
            <w:bookmarkStart w:id="36" w:name="__UnoMark__957_1558275529"/>
            <w:bookmarkEnd w:id="35"/>
            <w:bookmarkEnd w:id="36"/>
            <w:r>
              <w:rPr>
                <w:rFonts w:ascii="Times New Roman" w:eastAsia="Times New Roman" w:hAnsi="Times New Roman"/>
              </w:rPr>
              <w:t>Упражнения для суставов. Разминка «Буратино».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37" w:name="__UnoMark__1008_1558275529"/>
            <w:bookmarkStart w:id="38" w:name="__UnoMark__1007_1558275529"/>
            <w:bookmarkEnd w:id="37"/>
            <w:bookmarkEnd w:id="38"/>
            <w:r>
              <w:rPr>
                <w:rFonts w:ascii="Times New Roman" w:eastAsia="Times New Roman" w:hAnsi="Times New Roman"/>
              </w:rPr>
              <w:t>Упражнения на расслабление мышц.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39" w:name="__UnoMark__1018_1558275529"/>
            <w:bookmarkStart w:id="40" w:name="__UnoMark__1017_1558275529"/>
            <w:bookmarkEnd w:id="39"/>
            <w:bookmarkEnd w:id="40"/>
            <w:r>
              <w:rPr>
                <w:rFonts w:ascii="Times New Roman" w:eastAsia="Times New Roman" w:hAnsi="Times New Roman"/>
              </w:rPr>
              <w:t>Этюдная работа. Пантомима. Игра «Телефон», «Замри».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Standard"/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bookmarkStart w:id="41" w:name="__UnoMark__1038_1558275529"/>
            <w:bookmarkStart w:id="42" w:name="__UnoMark__1037_1558275529"/>
            <w:bookmarkEnd w:id="41"/>
            <w:bookmarkEnd w:id="42"/>
            <w:r>
              <w:rPr>
                <w:rFonts w:ascii="Times New Roman" w:eastAsia="Times New Roman" w:hAnsi="Times New Roman"/>
              </w:rPr>
              <w:t>Музыкальные, танцевальные темы.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43" w:name="__UnoMark__1048_1558275529"/>
            <w:bookmarkStart w:id="44" w:name="__UnoMark__1047_1558275529"/>
            <w:bookmarkEnd w:id="43"/>
            <w:bookmarkEnd w:id="44"/>
            <w:r>
              <w:rPr>
                <w:rFonts w:ascii="Times New Roman" w:eastAsia="Times New Roman" w:hAnsi="Times New Roman"/>
              </w:rPr>
              <w:t>Разучивание простейших танцевальных элементов «Часики», «Качели», «Мельница».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Standard"/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bookmarkStart w:id="45" w:name="__UnoMark__1058_1558275529"/>
            <w:bookmarkStart w:id="46" w:name="__UnoMark__1057_1558275529"/>
            <w:bookmarkEnd w:id="45"/>
            <w:bookmarkEnd w:id="46"/>
            <w:r>
              <w:rPr>
                <w:rFonts w:ascii="Times New Roman" w:eastAsia="Times New Roman" w:hAnsi="Times New Roman"/>
              </w:rPr>
              <w:t>Настроение в музыке и танце. Характер исполнения.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Standard"/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bookmarkStart w:id="47" w:name="__UnoMark__1068_1558275529"/>
            <w:bookmarkStart w:id="48" w:name="__UnoMark__1067_1558275529"/>
            <w:bookmarkEnd w:id="47"/>
            <w:bookmarkEnd w:id="48"/>
            <w:r>
              <w:rPr>
                <w:rFonts w:ascii="Times New Roman" w:eastAsia="Times New Roman" w:hAnsi="Times New Roman"/>
              </w:rPr>
              <w:t>Выразительные средства музыки и танца. Музыка, движение, исполнители, костюмы.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49" w:name="__UnoMark__1078_1558275529"/>
            <w:bookmarkStart w:id="50" w:name="__UnoMark__1077_1558275529"/>
            <w:bookmarkEnd w:id="49"/>
            <w:bookmarkEnd w:id="50"/>
            <w:r>
              <w:rPr>
                <w:rFonts w:ascii="Times New Roman" w:eastAsia="Times New Roman" w:hAnsi="Times New Roman"/>
              </w:rPr>
              <w:t>Правила танцевального этикета.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51" w:name="__UnoMark__1098_1558275529"/>
            <w:bookmarkStart w:id="52" w:name="__UnoMark__1097_1558275529"/>
            <w:bookmarkEnd w:id="51"/>
            <w:bookmarkEnd w:id="52"/>
            <w:r>
              <w:rPr>
                <w:rFonts w:ascii="Times New Roman" w:eastAsia="Times New Roman" w:hAnsi="Times New Roman"/>
              </w:rPr>
              <w:t>Аэробика.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53" w:name="__UnoMark__1108_1558275529"/>
            <w:bookmarkStart w:id="54" w:name="__UnoMark__1107_1558275529"/>
            <w:bookmarkEnd w:id="53"/>
            <w:bookmarkEnd w:id="54"/>
            <w:r>
              <w:rPr>
                <w:rFonts w:ascii="Times New Roman" w:hAnsi="Times New Roman"/>
              </w:rPr>
              <w:t>Понятие размер. Музыкальная фраза, длительность в музыке и танце.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55" w:name="__UnoMark__1118_1558275529"/>
            <w:bookmarkStart w:id="56" w:name="__UnoMark__1117_1558275529"/>
            <w:bookmarkEnd w:id="55"/>
            <w:bookmarkEnd w:id="56"/>
            <w:r>
              <w:rPr>
                <w:rFonts w:ascii="Times New Roman" w:eastAsia="Times New Roman" w:hAnsi="Times New Roman"/>
              </w:rPr>
              <w:t>Понятие размер. Музыкальная фраза, длительность в музыке и танце.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57" w:name="__UnoMark__1128_1558275529"/>
            <w:bookmarkStart w:id="58" w:name="__UnoMark__1127_1558275529"/>
            <w:bookmarkEnd w:id="57"/>
            <w:bookmarkEnd w:id="58"/>
            <w:r>
              <w:rPr>
                <w:rFonts w:ascii="Times New Roman" w:eastAsia="Times New Roman" w:hAnsi="Times New Roman"/>
              </w:rPr>
              <w:t>Танцевальные игры для развития музыкальности и слуха.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Standard"/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bookmarkStart w:id="59" w:name="__UnoMark__1148_1558275529"/>
            <w:bookmarkStart w:id="60" w:name="__UnoMark__1147_1558275529"/>
            <w:bookmarkStart w:id="61" w:name="__DdeLink__1863_973501531"/>
            <w:bookmarkEnd w:id="59"/>
            <w:bookmarkEnd w:id="60"/>
            <w:bookmarkEnd w:id="61"/>
            <w:proofErr w:type="spellStart"/>
            <w:r>
              <w:rPr>
                <w:rFonts w:ascii="Times New Roman" w:eastAsia="Times New Roman" w:hAnsi="Times New Roman"/>
              </w:rPr>
              <w:t>Прохлопывание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ритмического рисунка прозвучавшей мелодии.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pStyle w:val="a3"/>
              <w:spacing w:line="360" w:lineRule="auto"/>
              <w:ind w:left="794" w:hanging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62" w:name="__UnoMark__1158_1558275529"/>
            <w:bookmarkStart w:id="63" w:name="__UnoMark__1157_1558275529"/>
            <w:bookmarkEnd w:id="62"/>
            <w:bookmarkEnd w:id="63"/>
            <w:r>
              <w:rPr>
                <w:rFonts w:ascii="Times New Roman" w:eastAsia="Times New Roman" w:hAnsi="Times New Roman"/>
              </w:rPr>
              <w:t>Ритмические упражнения.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Standard"/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bookmarkStart w:id="64" w:name="__DdeLink__1844_916483953"/>
            <w:bookmarkStart w:id="65" w:name="__UnoMark__1168_1558275529"/>
            <w:bookmarkStart w:id="66" w:name="__UnoMark__1167_1558275529"/>
            <w:bookmarkEnd w:id="64"/>
            <w:bookmarkEnd w:id="65"/>
            <w:bookmarkEnd w:id="66"/>
            <w:r>
              <w:rPr>
                <w:rFonts w:ascii="Times New Roman" w:eastAsia="Times New Roman" w:hAnsi="Times New Roman"/>
              </w:rPr>
              <w:t>Пальчиковая гимнастика.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suppressLineNumbers/>
              <w:suppressAutoHyphen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Ритмические упражнения.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suppressLineNumbers/>
              <w:suppressAutoHyphen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67" w:name="__UnoMark__1241_1348097076"/>
            <w:bookmarkEnd w:id="67"/>
            <w:r>
              <w:rPr>
                <w:rFonts w:ascii="Times New Roman" w:eastAsia="Times New Roman" w:hAnsi="Times New Roman"/>
              </w:rPr>
              <w:t>Ритмические упражнения.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2A48" w:rsidRDefault="000E2A48" w:rsidP="001C646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A48" w:rsidRPr="00EF698C" w:rsidTr="001C6464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suppressLineNumbers/>
              <w:suppressAutoHyphen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пройденного репертуара.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2A48" w:rsidRPr="00EF698C" w:rsidRDefault="000E2A48" w:rsidP="001C646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</w:tbl>
    <w:p w:rsidR="000E2A48" w:rsidRPr="00EF698C" w:rsidRDefault="000E2A48" w:rsidP="000E2A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2A48" w:rsidRDefault="000E2A48" w:rsidP="000E2A48"/>
    <w:p w:rsidR="000E2A48" w:rsidRDefault="000E2A48" w:rsidP="000E2A48"/>
    <w:p w:rsidR="000E2A48" w:rsidRDefault="000E2A48" w:rsidP="000E2A48"/>
    <w:p w:rsidR="000E2A48" w:rsidRDefault="000E2A48" w:rsidP="000E2A48"/>
    <w:p w:rsidR="000C5222" w:rsidRDefault="007E2222"/>
    <w:sectPr w:rsidR="000C5222" w:rsidSect="00EE28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E9A" w:rsidRDefault="00527E9A" w:rsidP="000E2A48">
      <w:pPr>
        <w:spacing w:after="0" w:line="240" w:lineRule="auto"/>
      </w:pPr>
      <w:r>
        <w:separator/>
      </w:r>
    </w:p>
  </w:endnote>
  <w:endnote w:type="continuationSeparator" w:id="0">
    <w:p w:rsidR="00527E9A" w:rsidRDefault="00527E9A" w:rsidP="000E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E9A" w:rsidRDefault="00527E9A" w:rsidP="000E2A48">
      <w:pPr>
        <w:spacing w:after="0" w:line="240" w:lineRule="auto"/>
      </w:pPr>
      <w:r>
        <w:separator/>
      </w:r>
    </w:p>
  </w:footnote>
  <w:footnote w:type="continuationSeparator" w:id="0">
    <w:p w:rsidR="00527E9A" w:rsidRDefault="00527E9A" w:rsidP="000E2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F463A"/>
    <w:multiLevelType w:val="multilevel"/>
    <w:tmpl w:val="A414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F9171D"/>
    <w:multiLevelType w:val="hybridMultilevel"/>
    <w:tmpl w:val="F38CED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BD475E"/>
    <w:multiLevelType w:val="multilevel"/>
    <w:tmpl w:val="6C485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4" w15:restartNumberingAfterBreak="0">
    <w:nsid w:val="61D61B43"/>
    <w:multiLevelType w:val="multilevel"/>
    <w:tmpl w:val="062C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7D41FD"/>
    <w:multiLevelType w:val="multilevel"/>
    <w:tmpl w:val="6CB6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D06607"/>
    <w:multiLevelType w:val="multilevel"/>
    <w:tmpl w:val="CCF6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A48"/>
    <w:rsid w:val="000E2A48"/>
    <w:rsid w:val="00246DB2"/>
    <w:rsid w:val="00527E9A"/>
    <w:rsid w:val="00560E5F"/>
    <w:rsid w:val="00592653"/>
    <w:rsid w:val="007E2222"/>
    <w:rsid w:val="008A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33AD"/>
  <w15:chartTrackingRefBased/>
  <w15:docId w15:val="{9F69BD32-87C7-403D-A450-0FE99673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2A4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0E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E2A4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E2A48"/>
    <w:pPr>
      <w:suppressLineNumbers/>
    </w:pPr>
  </w:style>
  <w:style w:type="paragraph" w:styleId="a5">
    <w:name w:val="Normal (Web)"/>
    <w:basedOn w:val="a"/>
    <w:uiPriority w:val="99"/>
    <w:semiHidden/>
    <w:unhideWhenUsed/>
    <w:rsid w:val="000E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E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2A48"/>
  </w:style>
  <w:style w:type="paragraph" w:styleId="a8">
    <w:name w:val="footer"/>
    <w:basedOn w:val="a"/>
    <w:link w:val="a9"/>
    <w:uiPriority w:val="99"/>
    <w:unhideWhenUsed/>
    <w:rsid w:val="000E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2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2010</Words>
  <Characters>11463</Characters>
  <Application>Microsoft Office Word</Application>
  <DocSecurity>0</DocSecurity>
  <Lines>95</Lines>
  <Paragraphs>26</Paragraphs>
  <ScaleCrop>false</ScaleCrop>
  <Company/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4</cp:revision>
  <dcterms:created xsi:type="dcterms:W3CDTF">2020-09-28T15:35:00Z</dcterms:created>
  <dcterms:modified xsi:type="dcterms:W3CDTF">2020-09-29T11:29:00Z</dcterms:modified>
</cp:coreProperties>
</file>