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2" w:rsidRDefault="00E20413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User\Desktop\подготовка\окр.мир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Pr="00983C7C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E0428C" w:rsidRDefault="00B05B35" w:rsidP="00E0428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Пред</w:t>
      </w:r>
      <w:r w:rsidRPr="00E0428C">
        <w:rPr>
          <w:rFonts w:ascii="Times New Roman" w:hAnsi="Times New Roman" w:cs="Times New Roman"/>
          <w:b/>
          <w:sz w:val="24"/>
          <w:szCs w:val="24"/>
        </w:rPr>
        <w:softHyphen/>
        <w:t>метные результаты: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1)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2)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3)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4)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5)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умения проводить наблюдения в природе, ставить опыты; 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0428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расширять, систематизировать и углублять исходные представления о 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природных и социальных объектах и явлениях как компонентах единого мира;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овладевать основами практико-ориентированных знаний о природе, человеке и обществе;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соблюдать правила поведения в мире природы и людей, правила здорового образ жизни.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Default="00E0428C" w:rsidP="00E0428C">
      <w:pPr>
        <w:pStyle w:val="a9"/>
        <w:jc w:val="both"/>
        <w:rPr>
          <w:sz w:val="28"/>
          <w:szCs w:val="28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E0428C" w:rsidRDefault="007B4604" w:rsidP="00E042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Как устроен мир (6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Эта удивительная природа (18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Тела, вещества, частицы. Разнообразие веществ. Твердые вещества,  жидкости и газы.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мия воды в быту.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Мы и наше здоровье (10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 ), их значение и гигиена.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тия скелета и укрепления мышц.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ни. Табак, алкоголь, наркотики — враги здоровья.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Наша безопасность (7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Чему учит экономика (12 ч)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разования и здоровья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богатств.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Промышленность и ее основные отрасли: электро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ших задач общества в 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XXI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веке.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Путешествие по городам и странам (14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E0428C">
        <w:rPr>
          <w:rFonts w:ascii="Times New Roman" w:hAnsi="Times New Roman" w:cs="Times New Roman"/>
          <w:sz w:val="24"/>
          <w:szCs w:val="24"/>
        </w:rPr>
        <w:t>«Богатства, отданные людям»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«Разнообразие природы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«Школа кулинаров»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«Кто нас защищает»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«Экономика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«Музей путешествий»</w:t>
      </w:r>
    </w:p>
    <w:p w:rsidR="00E0428C" w:rsidRPr="00E0428C" w:rsidRDefault="00E0428C" w:rsidP="00E0428C">
      <w:pPr>
        <w:pStyle w:val="a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1843"/>
      </w:tblGrid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Кол-во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0428C" w:rsidRPr="00E0428C" w:rsidTr="008C38EE"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Как устроен мир (6 часов)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Вводный инструктаж Природа. Значение природы для людей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61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Человек.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Наши проекты: «Богатства, отданные людям»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экология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518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в опасности. Ох</w:t>
            </w:r>
            <w:r w:rsidRPr="00E0428C">
              <w:rPr>
                <w:rFonts w:ascii="Times New Roman" w:hAnsi="Times New Roman" w:cs="Times New Roman"/>
              </w:rPr>
              <w:softHyphen/>
              <w:t>рана природы.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7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Проверочная  работа по теме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429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Тела, вещества, частицы.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Воздух и его охрана.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Вода и свойства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Превращения и  круговорот 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Берегите воду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растений. Растения нашего края..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Кто что ест.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Охрана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28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Великий круговорот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42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 Эта удивительная природа»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Наше питание.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Дыхание и кровообращение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625893" w:rsidRDefault="00625893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25893">
              <w:rPr>
                <w:rFonts w:ascii="Times New Roman" w:hAnsi="Times New Roman" w:cs="Times New Roman"/>
                <w:b/>
              </w:rPr>
              <w:t>Контрольная работа за 1 триместр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Здоровый образ жизни.</w:t>
            </w:r>
            <w:r w:rsidR="00625893" w:rsidRPr="00E0428C">
              <w:rPr>
                <w:rFonts w:ascii="Times New Roman" w:hAnsi="Times New Roman" w:cs="Times New Roman"/>
              </w:rPr>
              <w:t xml:space="preserve"> Умей предупреждать болезни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8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285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«Наша безопасность»  (7 часов)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Опасные места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10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10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«Чему учит экономика» (12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Для чего нужна экономика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деньги.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63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E0428C" w:rsidRPr="00124D74" w:rsidRDefault="00124D74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24D74">
              <w:rPr>
                <w:rFonts w:ascii="Times New Roman" w:hAnsi="Times New Roman" w:cs="Times New Roman"/>
                <w:b/>
              </w:rPr>
              <w:t>Контрольная работа за 2 триместр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63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«Путешествие по городам и странам» (15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Наши ближайшие соседи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севере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Что такое Бенилюкс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В центре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Франции и Великобритании (Франция)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По Франции и Великобритании (Великобритания)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юге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знаменитым местам мира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66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0428C" w:rsidRPr="00124D74" w:rsidRDefault="00124D74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24D74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24"/>
        </w:trPr>
        <w:tc>
          <w:tcPr>
            <w:tcW w:w="817" w:type="dxa"/>
            <w:shd w:val="clear" w:color="auto" w:fill="auto"/>
          </w:tcPr>
          <w:p w:rsidR="00E0428C" w:rsidRPr="00E0428C" w:rsidRDefault="00124D74" w:rsidP="008C38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 w:rsidR="00E0428C" w:rsidRPr="00E042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Презентация проектов « Кто нас защищает», «Экономика родного края»  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983C7C" w:rsidRPr="00E0428C" w:rsidRDefault="00983C7C" w:rsidP="00983C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741" w:rsidRPr="00E0428C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E0428C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E0428C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9C" w:rsidRDefault="000A0C9C" w:rsidP="00983C7C">
      <w:pPr>
        <w:spacing w:after="0" w:line="240" w:lineRule="auto"/>
      </w:pPr>
      <w:r>
        <w:separator/>
      </w:r>
    </w:p>
  </w:endnote>
  <w:endnote w:type="continuationSeparator" w:id="0">
    <w:p w:rsidR="000A0C9C" w:rsidRDefault="000A0C9C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9C" w:rsidRDefault="000A0C9C" w:rsidP="00983C7C">
      <w:pPr>
        <w:spacing w:after="0" w:line="240" w:lineRule="auto"/>
      </w:pPr>
      <w:r>
        <w:separator/>
      </w:r>
    </w:p>
  </w:footnote>
  <w:footnote w:type="continuationSeparator" w:id="0">
    <w:p w:rsidR="000A0C9C" w:rsidRDefault="000A0C9C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0177"/>
    <w:multiLevelType w:val="hybridMultilevel"/>
    <w:tmpl w:val="CEB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5B3"/>
    <w:multiLevelType w:val="hybridMultilevel"/>
    <w:tmpl w:val="6DF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22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0A0C9C"/>
    <w:rsid w:val="00124D74"/>
    <w:rsid w:val="0019359E"/>
    <w:rsid w:val="001B564F"/>
    <w:rsid w:val="00225955"/>
    <w:rsid w:val="002762AC"/>
    <w:rsid w:val="003A5956"/>
    <w:rsid w:val="003B5182"/>
    <w:rsid w:val="003E6DF9"/>
    <w:rsid w:val="004130F1"/>
    <w:rsid w:val="004A5231"/>
    <w:rsid w:val="004C3C16"/>
    <w:rsid w:val="00506095"/>
    <w:rsid w:val="00512259"/>
    <w:rsid w:val="005977C1"/>
    <w:rsid w:val="005E528A"/>
    <w:rsid w:val="00625893"/>
    <w:rsid w:val="0066789F"/>
    <w:rsid w:val="006A618C"/>
    <w:rsid w:val="007632DD"/>
    <w:rsid w:val="007B4604"/>
    <w:rsid w:val="007C7139"/>
    <w:rsid w:val="007D2EBF"/>
    <w:rsid w:val="00875E58"/>
    <w:rsid w:val="00877928"/>
    <w:rsid w:val="00927C4A"/>
    <w:rsid w:val="00983C7C"/>
    <w:rsid w:val="00AB55CE"/>
    <w:rsid w:val="00B05B35"/>
    <w:rsid w:val="00B83C16"/>
    <w:rsid w:val="00C17DD6"/>
    <w:rsid w:val="00C511C4"/>
    <w:rsid w:val="00C564BC"/>
    <w:rsid w:val="00D20741"/>
    <w:rsid w:val="00DF1B5A"/>
    <w:rsid w:val="00E0428C"/>
    <w:rsid w:val="00E20413"/>
    <w:rsid w:val="00E54E12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2020-11-15T12:51:00Z</dcterms:created>
  <dcterms:modified xsi:type="dcterms:W3CDTF">2020-11-15T12:51:00Z</dcterms:modified>
</cp:coreProperties>
</file>