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23" w:rsidRPr="00983C7C" w:rsidRDefault="00576723" w:rsidP="00576723">
      <w:pPr>
        <w:jc w:val="center"/>
        <w:rPr>
          <w:rFonts w:ascii="Times New Roman" w:hAnsi="Times New Roman"/>
          <w:sz w:val="28"/>
          <w:szCs w:val="28"/>
        </w:rPr>
      </w:pPr>
      <w:r w:rsidRPr="00983C7C">
        <w:rPr>
          <w:rFonts w:ascii="Times New Roman" w:hAnsi="Times New Roman"/>
          <w:sz w:val="28"/>
          <w:szCs w:val="28"/>
        </w:rPr>
        <w:t>Муниципальное бюджетное общеобразовательное учреждение основная общеобразовательная школа №3</w:t>
      </w:r>
    </w:p>
    <w:p w:rsidR="00576723" w:rsidRPr="00983C7C" w:rsidRDefault="00576723" w:rsidP="00576723">
      <w:pPr>
        <w:jc w:val="center"/>
        <w:rPr>
          <w:rFonts w:ascii="Times New Roman" w:hAnsi="Times New Roman"/>
          <w:sz w:val="28"/>
          <w:szCs w:val="28"/>
        </w:rPr>
      </w:pPr>
    </w:p>
    <w:p w:rsidR="00576723" w:rsidRPr="00983C7C" w:rsidRDefault="00576723" w:rsidP="00576723">
      <w:pPr>
        <w:jc w:val="center"/>
        <w:rPr>
          <w:rFonts w:ascii="Times New Roman" w:hAnsi="Times New Roman"/>
          <w:sz w:val="28"/>
          <w:szCs w:val="28"/>
        </w:rPr>
      </w:pPr>
    </w:p>
    <w:tbl>
      <w:tblPr>
        <w:tblStyle w:val="a9"/>
        <w:tblW w:w="0" w:type="auto"/>
        <w:tblLook w:val="04A0"/>
      </w:tblPr>
      <w:tblGrid>
        <w:gridCol w:w="3116"/>
        <w:gridCol w:w="3116"/>
        <w:gridCol w:w="3117"/>
      </w:tblGrid>
      <w:tr w:rsidR="00576723" w:rsidRPr="00983C7C" w:rsidTr="00FB0E7D">
        <w:tc>
          <w:tcPr>
            <w:tcW w:w="3116" w:type="dxa"/>
            <w:tcBorders>
              <w:top w:val="nil"/>
              <w:left w:val="nil"/>
              <w:bottom w:val="nil"/>
              <w:right w:val="nil"/>
            </w:tcBorders>
          </w:tcPr>
          <w:p w:rsidR="00576723" w:rsidRPr="00983C7C" w:rsidRDefault="00576723" w:rsidP="00FB0E7D">
            <w:pPr>
              <w:rPr>
                <w:rFonts w:ascii="Times New Roman" w:hAnsi="Times New Roman"/>
                <w:sz w:val="28"/>
                <w:szCs w:val="28"/>
              </w:rPr>
            </w:pPr>
            <w:r w:rsidRPr="00983C7C">
              <w:rPr>
                <w:rFonts w:ascii="Times New Roman" w:hAnsi="Times New Roman"/>
                <w:sz w:val="28"/>
                <w:szCs w:val="28"/>
              </w:rPr>
              <w:t>РАССМОТРЕНО</w:t>
            </w:r>
          </w:p>
          <w:p w:rsidR="00576723" w:rsidRPr="00983C7C" w:rsidRDefault="00576723" w:rsidP="00FB0E7D">
            <w:pPr>
              <w:rPr>
                <w:rFonts w:ascii="Times New Roman" w:hAnsi="Times New Roman"/>
                <w:sz w:val="28"/>
                <w:szCs w:val="28"/>
              </w:rPr>
            </w:pPr>
            <w:r w:rsidRPr="00983C7C">
              <w:rPr>
                <w:rFonts w:ascii="Times New Roman" w:hAnsi="Times New Roman"/>
                <w:sz w:val="28"/>
                <w:szCs w:val="28"/>
              </w:rPr>
              <w:t xml:space="preserve">на Педагогическом </w:t>
            </w:r>
          </w:p>
          <w:p w:rsidR="00576723" w:rsidRPr="00983C7C" w:rsidRDefault="00576723" w:rsidP="00FB0E7D">
            <w:pPr>
              <w:rPr>
                <w:rFonts w:ascii="Times New Roman" w:hAnsi="Times New Roman"/>
                <w:sz w:val="28"/>
                <w:szCs w:val="28"/>
              </w:rPr>
            </w:pPr>
            <w:r w:rsidRPr="00983C7C">
              <w:rPr>
                <w:rFonts w:ascii="Times New Roman" w:hAnsi="Times New Roman"/>
                <w:sz w:val="28"/>
                <w:szCs w:val="28"/>
              </w:rPr>
              <w:t>Совете</w:t>
            </w:r>
          </w:p>
          <w:p w:rsidR="00576723" w:rsidRPr="00983C7C" w:rsidRDefault="00576723" w:rsidP="00FB0E7D">
            <w:pPr>
              <w:rPr>
                <w:rFonts w:ascii="Times New Roman" w:hAnsi="Times New Roman"/>
                <w:sz w:val="28"/>
                <w:szCs w:val="28"/>
              </w:rPr>
            </w:pPr>
            <w:r w:rsidRPr="00983C7C">
              <w:rPr>
                <w:rFonts w:ascii="Times New Roman" w:hAnsi="Times New Roman"/>
                <w:sz w:val="28"/>
                <w:szCs w:val="28"/>
              </w:rPr>
              <w:t>Протокол № _________</w:t>
            </w:r>
          </w:p>
          <w:p w:rsidR="00576723" w:rsidRPr="00983C7C" w:rsidRDefault="00576723" w:rsidP="00FB0E7D">
            <w:pPr>
              <w:rPr>
                <w:rFonts w:ascii="Times New Roman" w:hAnsi="Times New Roman"/>
                <w:sz w:val="28"/>
                <w:szCs w:val="28"/>
              </w:rPr>
            </w:pPr>
            <w:r w:rsidRPr="00983C7C">
              <w:rPr>
                <w:rFonts w:ascii="Times New Roman" w:hAnsi="Times New Roman"/>
                <w:sz w:val="28"/>
                <w:szCs w:val="28"/>
              </w:rPr>
              <w:t xml:space="preserve"> «___»_______201__г. </w:t>
            </w:r>
          </w:p>
        </w:tc>
        <w:tc>
          <w:tcPr>
            <w:tcW w:w="3116" w:type="dxa"/>
            <w:tcBorders>
              <w:top w:val="nil"/>
              <w:left w:val="nil"/>
              <w:bottom w:val="nil"/>
              <w:right w:val="nil"/>
            </w:tcBorders>
          </w:tcPr>
          <w:p w:rsidR="00576723" w:rsidRPr="00983C7C" w:rsidRDefault="00576723" w:rsidP="00FB0E7D">
            <w:pPr>
              <w:rPr>
                <w:rFonts w:ascii="Times New Roman" w:hAnsi="Times New Roman"/>
                <w:sz w:val="28"/>
                <w:szCs w:val="28"/>
              </w:rPr>
            </w:pPr>
            <w:r w:rsidRPr="00983C7C">
              <w:rPr>
                <w:rFonts w:ascii="Times New Roman" w:hAnsi="Times New Roman"/>
                <w:sz w:val="28"/>
                <w:szCs w:val="28"/>
              </w:rPr>
              <w:t>СОГЛАСОВАНО</w:t>
            </w:r>
          </w:p>
          <w:p w:rsidR="00576723" w:rsidRPr="00983C7C" w:rsidRDefault="00576723" w:rsidP="00FB0E7D">
            <w:pPr>
              <w:rPr>
                <w:rFonts w:ascii="Times New Roman" w:hAnsi="Times New Roman"/>
                <w:sz w:val="28"/>
                <w:szCs w:val="28"/>
              </w:rPr>
            </w:pPr>
            <w:r w:rsidRPr="00983C7C">
              <w:rPr>
                <w:rFonts w:ascii="Times New Roman" w:hAnsi="Times New Roman"/>
                <w:sz w:val="28"/>
                <w:szCs w:val="28"/>
              </w:rPr>
              <w:t>Зам. директора по УВР</w:t>
            </w:r>
          </w:p>
          <w:p w:rsidR="00576723" w:rsidRPr="00983C7C" w:rsidRDefault="00576723" w:rsidP="00FB0E7D">
            <w:pPr>
              <w:rPr>
                <w:rFonts w:ascii="Times New Roman" w:hAnsi="Times New Roman"/>
                <w:sz w:val="28"/>
                <w:szCs w:val="28"/>
              </w:rPr>
            </w:pPr>
            <w:r w:rsidRPr="00983C7C">
              <w:rPr>
                <w:rFonts w:ascii="Times New Roman" w:hAnsi="Times New Roman"/>
                <w:sz w:val="28"/>
                <w:szCs w:val="28"/>
              </w:rPr>
              <w:t>_______________ФИО</w:t>
            </w:r>
          </w:p>
          <w:p w:rsidR="00576723" w:rsidRPr="00983C7C" w:rsidRDefault="00576723" w:rsidP="00FB0E7D">
            <w:pPr>
              <w:rPr>
                <w:rFonts w:ascii="Times New Roman" w:hAnsi="Times New Roman"/>
                <w:sz w:val="28"/>
                <w:szCs w:val="28"/>
              </w:rPr>
            </w:pPr>
            <w:r w:rsidRPr="00983C7C">
              <w:rPr>
                <w:rFonts w:ascii="Times New Roman" w:hAnsi="Times New Roman"/>
                <w:sz w:val="28"/>
                <w:szCs w:val="28"/>
              </w:rPr>
              <w:t>от «___»_______201__г.</w:t>
            </w:r>
          </w:p>
        </w:tc>
        <w:tc>
          <w:tcPr>
            <w:tcW w:w="3117" w:type="dxa"/>
            <w:tcBorders>
              <w:top w:val="nil"/>
              <w:left w:val="nil"/>
              <w:bottom w:val="nil"/>
              <w:right w:val="nil"/>
            </w:tcBorders>
          </w:tcPr>
          <w:p w:rsidR="00576723" w:rsidRPr="00983C7C" w:rsidRDefault="00576723" w:rsidP="00FB0E7D">
            <w:pPr>
              <w:rPr>
                <w:rFonts w:ascii="Times New Roman" w:hAnsi="Times New Roman"/>
                <w:sz w:val="28"/>
                <w:szCs w:val="28"/>
              </w:rPr>
            </w:pPr>
            <w:r w:rsidRPr="00983C7C">
              <w:rPr>
                <w:rFonts w:ascii="Times New Roman" w:hAnsi="Times New Roman"/>
                <w:sz w:val="28"/>
                <w:szCs w:val="28"/>
              </w:rPr>
              <w:t>УТВЕРЖДАЮ</w:t>
            </w:r>
          </w:p>
          <w:p w:rsidR="00576723" w:rsidRPr="00983C7C" w:rsidRDefault="00576723" w:rsidP="00FB0E7D">
            <w:pPr>
              <w:rPr>
                <w:rFonts w:ascii="Times New Roman" w:hAnsi="Times New Roman"/>
                <w:sz w:val="28"/>
                <w:szCs w:val="28"/>
              </w:rPr>
            </w:pPr>
            <w:r w:rsidRPr="00983C7C">
              <w:rPr>
                <w:rFonts w:ascii="Times New Roman" w:hAnsi="Times New Roman"/>
                <w:sz w:val="28"/>
                <w:szCs w:val="28"/>
              </w:rPr>
              <w:t>Директор МБОУ ООШ №3 ________________</w:t>
            </w:r>
          </w:p>
          <w:p w:rsidR="00576723" w:rsidRPr="00983C7C" w:rsidRDefault="00576723" w:rsidP="00FB0E7D">
            <w:pPr>
              <w:rPr>
                <w:rFonts w:ascii="Times New Roman" w:hAnsi="Times New Roman"/>
                <w:sz w:val="28"/>
                <w:szCs w:val="28"/>
              </w:rPr>
            </w:pPr>
            <w:r w:rsidRPr="00983C7C">
              <w:rPr>
                <w:rFonts w:ascii="Times New Roman" w:hAnsi="Times New Roman"/>
                <w:sz w:val="28"/>
                <w:szCs w:val="28"/>
              </w:rPr>
              <w:t>Приказ №__________</w:t>
            </w:r>
          </w:p>
          <w:p w:rsidR="00576723" w:rsidRPr="00983C7C" w:rsidRDefault="00576723" w:rsidP="00FB0E7D">
            <w:pPr>
              <w:rPr>
                <w:rFonts w:ascii="Times New Roman" w:hAnsi="Times New Roman"/>
                <w:sz w:val="28"/>
                <w:szCs w:val="28"/>
              </w:rPr>
            </w:pPr>
            <w:r w:rsidRPr="00983C7C">
              <w:rPr>
                <w:rFonts w:ascii="Times New Roman" w:hAnsi="Times New Roman"/>
                <w:sz w:val="28"/>
                <w:szCs w:val="28"/>
              </w:rPr>
              <w:t xml:space="preserve"> «___»_______20__г. </w:t>
            </w:r>
          </w:p>
        </w:tc>
      </w:tr>
    </w:tbl>
    <w:p w:rsidR="00576723" w:rsidRPr="00983C7C" w:rsidRDefault="00576723" w:rsidP="00576723">
      <w:pPr>
        <w:rPr>
          <w:rFonts w:ascii="Times New Roman" w:hAnsi="Times New Roman"/>
          <w:sz w:val="28"/>
          <w:szCs w:val="28"/>
        </w:rPr>
      </w:pPr>
      <w:r w:rsidRPr="00983C7C">
        <w:rPr>
          <w:rFonts w:ascii="Times New Roman" w:hAnsi="Times New Roman"/>
          <w:sz w:val="28"/>
          <w:szCs w:val="28"/>
        </w:rPr>
        <w:tab/>
      </w:r>
      <w:r w:rsidRPr="00983C7C">
        <w:rPr>
          <w:rFonts w:ascii="Times New Roman" w:hAnsi="Times New Roman"/>
          <w:sz w:val="28"/>
          <w:szCs w:val="28"/>
        </w:rPr>
        <w:tab/>
      </w:r>
    </w:p>
    <w:p w:rsidR="00576723" w:rsidRPr="00983C7C" w:rsidRDefault="00576723" w:rsidP="00576723">
      <w:pPr>
        <w:rPr>
          <w:rFonts w:ascii="Times New Roman" w:hAnsi="Times New Roman"/>
          <w:sz w:val="28"/>
          <w:szCs w:val="28"/>
        </w:rPr>
      </w:pPr>
    </w:p>
    <w:p w:rsidR="00576723" w:rsidRPr="00983C7C" w:rsidRDefault="00576723" w:rsidP="00576723">
      <w:pPr>
        <w:rPr>
          <w:rFonts w:ascii="Times New Roman" w:hAnsi="Times New Roman"/>
          <w:sz w:val="32"/>
          <w:szCs w:val="28"/>
        </w:rPr>
      </w:pPr>
    </w:p>
    <w:p w:rsidR="00576723" w:rsidRPr="00983C7C" w:rsidRDefault="00576723" w:rsidP="00576723">
      <w:pPr>
        <w:rPr>
          <w:rFonts w:ascii="Times New Roman" w:hAnsi="Times New Roman"/>
          <w:sz w:val="32"/>
          <w:szCs w:val="28"/>
        </w:rPr>
      </w:pPr>
    </w:p>
    <w:p w:rsidR="00576723" w:rsidRPr="00983C7C" w:rsidRDefault="00576723" w:rsidP="00576723">
      <w:pPr>
        <w:jc w:val="center"/>
        <w:rPr>
          <w:rFonts w:ascii="Times New Roman" w:hAnsi="Times New Roman"/>
          <w:sz w:val="32"/>
          <w:szCs w:val="28"/>
        </w:rPr>
      </w:pPr>
    </w:p>
    <w:p w:rsidR="00576723" w:rsidRPr="00983C7C" w:rsidRDefault="00576723" w:rsidP="00576723">
      <w:pPr>
        <w:jc w:val="center"/>
        <w:rPr>
          <w:rFonts w:ascii="Times New Roman" w:hAnsi="Times New Roman"/>
          <w:sz w:val="28"/>
        </w:rPr>
      </w:pPr>
    </w:p>
    <w:p w:rsidR="00576723" w:rsidRPr="00983C7C" w:rsidRDefault="00576723" w:rsidP="00576723">
      <w:pPr>
        <w:jc w:val="center"/>
        <w:rPr>
          <w:rFonts w:ascii="Times New Roman" w:hAnsi="Times New Roman"/>
          <w:sz w:val="28"/>
        </w:rPr>
      </w:pPr>
    </w:p>
    <w:p w:rsidR="00576723" w:rsidRPr="00983C7C" w:rsidRDefault="00576723" w:rsidP="00576723">
      <w:pPr>
        <w:jc w:val="center"/>
        <w:rPr>
          <w:rFonts w:ascii="Times New Roman" w:hAnsi="Times New Roman"/>
          <w:sz w:val="28"/>
        </w:rPr>
      </w:pPr>
    </w:p>
    <w:p w:rsidR="00576723" w:rsidRPr="00983C7C" w:rsidRDefault="00576723" w:rsidP="00576723">
      <w:pPr>
        <w:jc w:val="center"/>
        <w:rPr>
          <w:rFonts w:ascii="Times New Roman" w:hAnsi="Times New Roman"/>
          <w:sz w:val="28"/>
        </w:rPr>
      </w:pPr>
    </w:p>
    <w:p w:rsidR="00576723" w:rsidRPr="00983C7C" w:rsidRDefault="00576723" w:rsidP="00576723">
      <w:pPr>
        <w:jc w:val="center"/>
        <w:rPr>
          <w:rFonts w:ascii="Times New Roman" w:hAnsi="Times New Roman"/>
          <w:sz w:val="28"/>
        </w:rPr>
      </w:pPr>
    </w:p>
    <w:p w:rsidR="00576723" w:rsidRPr="00983C7C" w:rsidRDefault="00576723" w:rsidP="00576723">
      <w:pPr>
        <w:rPr>
          <w:rFonts w:ascii="Times New Roman" w:hAnsi="Times New Roman"/>
          <w:sz w:val="28"/>
        </w:rPr>
      </w:pPr>
    </w:p>
    <w:p w:rsidR="00576723" w:rsidRPr="00983C7C" w:rsidRDefault="00576723" w:rsidP="00576723">
      <w:pPr>
        <w:jc w:val="center"/>
        <w:rPr>
          <w:rFonts w:ascii="Times New Roman" w:hAnsi="Times New Roman"/>
          <w:sz w:val="28"/>
          <w:szCs w:val="28"/>
        </w:rPr>
      </w:pPr>
      <w:r>
        <w:rPr>
          <w:rFonts w:ascii="Times New Roman" w:hAnsi="Times New Roman"/>
          <w:sz w:val="28"/>
          <w:szCs w:val="28"/>
        </w:rPr>
        <w:t xml:space="preserve">Проект рабочей программы </w:t>
      </w:r>
    </w:p>
    <w:p w:rsidR="00576723" w:rsidRPr="00983C7C" w:rsidRDefault="00576723" w:rsidP="00576723">
      <w:pPr>
        <w:jc w:val="center"/>
        <w:rPr>
          <w:rFonts w:ascii="Times New Roman" w:hAnsi="Times New Roman"/>
          <w:sz w:val="28"/>
          <w:szCs w:val="28"/>
        </w:rPr>
      </w:pPr>
      <w:r>
        <w:rPr>
          <w:rFonts w:ascii="Times New Roman" w:hAnsi="Times New Roman"/>
          <w:sz w:val="28"/>
          <w:szCs w:val="28"/>
        </w:rPr>
        <w:t>по родному ( русскому )</w:t>
      </w:r>
      <w:r w:rsidR="001A285E">
        <w:rPr>
          <w:rFonts w:ascii="Times New Roman" w:hAnsi="Times New Roman"/>
          <w:sz w:val="28"/>
          <w:szCs w:val="28"/>
        </w:rPr>
        <w:t xml:space="preserve"> </w:t>
      </w:r>
      <w:r>
        <w:rPr>
          <w:rFonts w:ascii="Times New Roman" w:hAnsi="Times New Roman"/>
          <w:sz w:val="28"/>
          <w:szCs w:val="28"/>
        </w:rPr>
        <w:t xml:space="preserve">языку </w:t>
      </w:r>
    </w:p>
    <w:p w:rsidR="00576723" w:rsidRPr="00983C7C" w:rsidRDefault="00576723" w:rsidP="00576723">
      <w:pPr>
        <w:jc w:val="center"/>
        <w:rPr>
          <w:rFonts w:ascii="Times New Roman" w:hAnsi="Times New Roman"/>
          <w:sz w:val="28"/>
          <w:szCs w:val="28"/>
        </w:rPr>
      </w:pPr>
      <w:r>
        <w:rPr>
          <w:rFonts w:ascii="Times New Roman" w:hAnsi="Times New Roman"/>
          <w:sz w:val="28"/>
          <w:szCs w:val="28"/>
        </w:rPr>
        <w:t xml:space="preserve">в 3 </w:t>
      </w:r>
      <w:r w:rsidRPr="00983C7C">
        <w:rPr>
          <w:rFonts w:ascii="Times New Roman" w:hAnsi="Times New Roman"/>
          <w:sz w:val="28"/>
          <w:szCs w:val="28"/>
        </w:rPr>
        <w:t xml:space="preserve"> класс</w:t>
      </w:r>
      <w:r>
        <w:rPr>
          <w:rFonts w:ascii="Times New Roman" w:hAnsi="Times New Roman"/>
          <w:sz w:val="28"/>
          <w:szCs w:val="28"/>
        </w:rPr>
        <w:t>е</w:t>
      </w:r>
    </w:p>
    <w:p w:rsidR="00576723" w:rsidRPr="00983C7C" w:rsidRDefault="00576723" w:rsidP="00576723">
      <w:pPr>
        <w:jc w:val="center"/>
        <w:rPr>
          <w:rFonts w:ascii="Times New Roman" w:hAnsi="Times New Roman"/>
          <w:sz w:val="28"/>
        </w:rPr>
      </w:pPr>
      <w:r w:rsidRPr="00983C7C">
        <w:rPr>
          <w:rFonts w:ascii="Times New Roman" w:hAnsi="Times New Roman"/>
          <w:sz w:val="28"/>
        </w:rPr>
        <w:t> </w:t>
      </w:r>
    </w:p>
    <w:p w:rsidR="00576723" w:rsidRPr="00983C7C" w:rsidRDefault="00576723" w:rsidP="00576723">
      <w:pPr>
        <w:spacing w:before="218" w:after="200" w:line="276" w:lineRule="auto"/>
        <w:ind w:left="-426"/>
        <w:jc w:val="center"/>
        <w:rPr>
          <w:rFonts w:ascii="Times New Roman" w:hAnsi="Times New Roman"/>
          <w:sz w:val="28"/>
          <w:szCs w:val="28"/>
        </w:rPr>
      </w:pPr>
    </w:p>
    <w:p w:rsidR="00576723" w:rsidRPr="00983C7C" w:rsidRDefault="00576723" w:rsidP="00576723">
      <w:pPr>
        <w:spacing w:before="218" w:after="200" w:line="276" w:lineRule="auto"/>
        <w:rPr>
          <w:rFonts w:ascii="Times New Roman" w:hAnsi="Times New Roman"/>
          <w:sz w:val="32"/>
          <w:szCs w:val="28"/>
        </w:rPr>
      </w:pPr>
    </w:p>
    <w:p w:rsidR="00576723" w:rsidRPr="00983C7C" w:rsidRDefault="00576723" w:rsidP="00576723">
      <w:pPr>
        <w:spacing w:before="218" w:after="200" w:line="276" w:lineRule="auto"/>
        <w:ind w:left="-426"/>
        <w:jc w:val="center"/>
        <w:rPr>
          <w:rFonts w:ascii="Times New Roman" w:hAnsi="Times New Roman"/>
          <w:sz w:val="32"/>
          <w:szCs w:val="28"/>
        </w:rPr>
      </w:pPr>
    </w:p>
    <w:p w:rsidR="00576723" w:rsidRDefault="00576723" w:rsidP="00576723">
      <w:pPr>
        <w:jc w:val="right"/>
        <w:rPr>
          <w:rFonts w:ascii="Times New Roman" w:hAnsi="Times New Roman"/>
          <w:sz w:val="28"/>
          <w:szCs w:val="28"/>
        </w:rPr>
      </w:pPr>
      <w:r w:rsidRPr="00983C7C">
        <w:rPr>
          <w:rFonts w:ascii="Times New Roman" w:hAnsi="Times New Roman"/>
          <w:sz w:val="32"/>
          <w:szCs w:val="28"/>
        </w:rPr>
        <w:t xml:space="preserve">         </w:t>
      </w:r>
      <w:r w:rsidRPr="00983C7C">
        <w:rPr>
          <w:rFonts w:ascii="Times New Roman" w:hAnsi="Times New Roman"/>
          <w:sz w:val="28"/>
          <w:szCs w:val="28"/>
        </w:rPr>
        <w:t xml:space="preserve">Учитель </w:t>
      </w:r>
      <w:r>
        <w:rPr>
          <w:rFonts w:ascii="Times New Roman" w:hAnsi="Times New Roman"/>
          <w:sz w:val="28"/>
          <w:szCs w:val="28"/>
        </w:rPr>
        <w:t>начальных классов:</w:t>
      </w:r>
    </w:p>
    <w:p w:rsidR="00576723" w:rsidRDefault="00576723" w:rsidP="00576723">
      <w:pPr>
        <w:jc w:val="right"/>
        <w:rPr>
          <w:rFonts w:ascii="Times New Roman" w:hAnsi="Times New Roman"/>
          <w:spacing w:val="-3"/>
          <w:sz w:val="28"/>
          <w:szCs w:val="28"/>
        </w:rPr>
      </w:pPr>
      <w:r>
        <w:rPr>
          <w:rFonts w:ascii="Times New Roman" w:hAnsi="Times New Roman"/>
          <w:spacing w:val="-3"/>
          <w:sz w:val="28"/>
          <w:szCs w:val="28"/>
        </w:rPr>
        <w:t>Коваленко Вита Анатольевна,</w:t>
      </w:r>
    </w:p>
    <w:p w:rsidR="00576723" w:rsidRPr="00983C7C" w:rsidRDefault="00576723" w:rsidP="00576723">
      <w:pPr>
        <w:jc w:val="right"/>
        <w:rPr>
          <w:rFonts w:ascii="Times New Roman" w:hAnsi="Times New Roman"/>
          <w:sz w:val="28"/>
          <w:szCs w:val="28"/>
        </w:rPr>
      </w:pPr>
      <w:r>
        <w:rPr>
          <w:rFonts w:ascii="Times New Roman" w:hAnsi="Times New Roman"/>
          <w:spacing w:val="-3"/>
          <w:sz w:val="28"/>
          <w:szCs w:val="28"/>
        </w:rPr>
        <w:t>соответствие занимаемой должности</w:t>
      </w:r>
    </w:p>
    <w:p w:rsidR="00576723" w:rsidRPr="00983C7C" w:rsidRDefault="00576723" w:rsidP="00576723">
      <w:pPr>
        <w:jc w:val="right"/>
        <w:rPr>
          <w:rFonts w:ascii="Times New Roman" w:hAnsi="Times New Roman"/>
          <w:sz w:val="28"/>
          <w:szCs w:val="28"/>
        </w:rPr>
      </w:pPr>
    </w:p>
    <w:p w:rsidR="00576723" w:rsidRPr="00983C7C" w:rsidRDefault="00576723" w:rsidP="00576723">
      <w:pPr>
        <w:widowControl w:val="0"/>
        <w:autoSpaceDE w:val="0"/>
        <w:autoSpaceDN w:val="0"/>
        <w:rPr>
          <w:rFonts w:ascii="Times New Roman" w:eastAsia="Times New Roman" w:hAnsi="Times New Roman"/>
          <w:sz w:val="28"/>
          <w:szCs w:val="28"/>
        </w:rPr>
      </w:pPr>
    </w:p>
    <w:p w:rsidR="00576723" w:rsidRDefault="00576723" w:rsidP="00576723">
      <w:pPr>
        <w:widowControl w:val="0"/>
        <w:autoSpaceDE w:val="0"/>
        <w:autoSpaceDN w:val="0"/>
        <w:rPr>
          <w:rFonts w:ascii="Times New Roman" w:eastAsia="Times New Roman" w:hAnsi="Times New Roman"/>
          <w:sz w:val="28"/>
          <w:szCs w:val="28"/>
        </w:rPr>
      </w:pPr>
    </w:p>
    <w:p w:rsidR="00576723" w:rsidRDefault="00576723" w:rsidP="00576723">
      <w:pPr>
        <w:widowControl w:val="0"/>
        <w:autoSpaceDE w:val="0"/>
        <w:autoSpaceDN w:val="0"/>
        <w:rPr>
          <w:rFonts w:ascii="Times New Roman" w:eastAsia="Times New Roman" w:hAnsi="Times New Roman"/>
          <w:sz w:val="28"/>
          <w:szCs w:val="28"/>
        </w:rPr>
      </w:pPr>
    </w:p>
    <w:p w:rsidR="00576723" w:rsidRDefault="00576723" w:rsidP="00576723">
      <w:pPr>
        <w:widowControl w:val="0"/>
        <w:autoSpaceDE w:val="0"/>
        <w:autoSpaceDN w:val="0"/>
        <w:rPr>
          <w:rFonts w:ascii="Times New Roman" w:eastAsia="Times New Roman" w:hAnsi="Times New Roman"/>
          <w:sz w:val="28"/>
          <w:szCs w:val="28"/>
        </w:rPr>
      </w:pPr>
    </w:p>
    <w:p w:rsidR="00576723" w:rsidRDefault="00576723" w:rsidP="00576723">
      <w:pPr>
        <w:widowControl w:val="0"/>
        <w:autoSpaceDE w:val="0"/>
        <w:autoSpaceDN w:val="0"/>
        <w:rPr>
          <w:rFonts w:ascii="Times New Roman" w:eastAsia="Times New Roman" w:hAnsi="Times New Roman"/>
          <w:sz w:val="28"/>
          <w:szCs w:val="28"/>
        </w:rPr>
      </w:pPr>
    </w:p>
    <w:p w:rsidR="00576723" w:rsidRDefault="00576723" w:rsidP="00576723">
      <w:pPr>
        <w:widowControl w:val="0"/>
        <w:autoSpaceDE w:val="0"/>
        <w:autoSpaceDN w:val="0"/>
        <w:rPr>
          <w:rFonts w:ascii="Times New Roman" w:eastAsia="Times New Roman" w:hAnsi="Times New Roman"/>
          <w:sz w:val="28"/>
          <w:szCs w:val="28"/>
        </w:rPr>
      </w:pPr>
    </w:p>
    <w:p w:rsidR="00576723" w:rsidRDefault="00576723" w:rsidP="00576723">
      <w:pPr>
        <w:widowControl w:val="0"/>
        <w:autoSpaceDE w:val="0"/>
        <w:autoSpaceDN w:val="0"/>
        <w:rPr>
          <w:rFonts w:ascii="Times New Roman" w:eastAsia="Times New Roman" w:hAnsi="Times New Roman"/>
          <w:sz w:val="28"/>
          <w:szCs w:val="28"/>
        </w:rPr>
      </w:pPr>
    </w:p>
    <w:p w:rsidR="00576723" w:rsidRPr="00983C7C" w:rsidRDefault="00576723" w:rsidP="00576723">
      <w:pPr>
        <w:widowControl w:val="0"/>
        <w:autoSpaceDE w:val="0"/>
        <w:autoSpaceDN w:val="0"/>
        <w:rPr>
          <w:rFonts w:ascii="Times New Roman" w:eastAsia="Times New Roman" w:hAnsi="Times New Roman"/>
          <w:sz w:val="28"/>
          <w:szCs w:val="28"/>
        </w:rPr>
      </w:pPr>
    </w:p>
    <w:p w:rsidR="00576723" w:rsidRDefault="00576723" w:rsidP="00576723">
      <w:pPr>
        <w:widowControl w:val="0"/>
        <w:autoSpaceDE w:val="0"/>
        <w:autoSpaceDN w:val="0"/>
        <w:jc w:val="center"/>
        <w:rPr>
          <w:rFonts w:ascii="Times New Roman" w:eastAsia="Times New Roman" w:hAnsi="Times New Roman"/>
          <w:sz w:val="28"/>
          <w:szCs w:val="28"/>
        </w:rPr>
      </w:pPr>
    </w:p>
    <w:p w:rsidR="00576723" w:rsidRPr="00983C7C" w:rsidRDefault="00576723" w:rsidP="00576723">
      <w:pPr>
        <w:widowControl w:val="0"/>
        <w:autoSpaceDE w:val="0"/>
        <w:autoSpaceDN w:val="0"/>
        <w:jc w:val="center"/>
        <w:rPr>
          <w:rFonts w:ascii="Times New Roman" w:eastAsia="Times New Roman" w:hAnsi="Times New Roman"/>
          <w:sz w:val="28"/>
          <w:szCs w:val="28"/>
        </w:rPr>
      </w:pPr>
    </w:p>
    <w:p w:rsidR="00576723" w:rsidRPr="00983C7C" w:rsidRDefault="001A285E" w:rsidP="0057672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576723" w:rsidRPr="00983C7C">
        <w:rPr>
          <w:rFonts w:ascii="Times New Roman" w:eastAsia="Times New Roman" w:hAnsi="Times New Roman"/>
          <w:sz w:val="28"/>
          <w:szCs w:val="28"/>
        </w:rPr>
        <w:t>Советск</w:t>
      </w:r>
    </w:p>
    <w:p w:rsidR="00576723" w:rsidRDefault="00576723" w:rsidP="00576723">
      <w:pPr>
        <w:spacing w:after="200" w:line="276" w:lineRule="auto"/>
        <w:rPr>
          <w:rFonts w:ascii="Times New Roman" w:hAnsi="Times New Roman"/>
          <w:sz w:val="28"/>
        </w:rPr>
      </w:pPr>
      <w:r w:rsidRPr="00983C7C">
        <w:rPr>
          <w:rFonts w:ascii="Times New Roman" w:hAnsi="Times New Roman"/>
          <w:sz w:val="28"/>
        </w:rPr>
        <w:t xml:space="preserve">                                  </w:t>
      </w:r>
      <w:r>
        <w:rPr>
          <w:rFonts w:ascii="Times New Roman" w:hAnsi="Times New Roman"/>
          <w:sz w:val="28"/>
        </w:rPr>
        <w:t xml:space="preserve">                            2020</w:t>
      </w:r>
      <w:r w:rsidRPr="00983C7C">
        <w:rPr>
          <w:rFonts w:ascii="Times New Roman" w:hAnsi="Times New Roman"/>
          <w:sz w:val="28"/>
        </w:rPr>
        <w:t>г.</w:t>
      </w:r>
    </w:p>
    <w:p w:rsidR="00E558BC" w:rsidRDefault="00E558BC" w:rsidP="001A285E">
      <w:pPr>
        <w:rPr>
          <w:rFonts w:ascii="Times New Roman" w:hAnsi="Times New Roman"/>
          <w:b/>
          <w:bCs/>
          <w:sz w:val="28"/>
          <w:szCs w:val="24"/>
        </w:rPr>
      </w:pPr>
    </w:p>
    <w:p w:rsidR="00437694" w:rsidRDefault="00437694" w:rsidP="0094718D">
      <w:pPr>
        <w:jc w:val="center"/>
        <w:rPr>
          <w:rFonts w:ascii="Times New Roman" w:hAnsi="Times New Roman"/>
          <w:b/>
          <w:bCs/>
          <w:sz w:val="28"/>
          <w:szCs w:val="24"/>
        </w:rPr>
      </w:pPr>
    </w:p>
    <w:p w:rsidR="00C17884" w:rsidRPr="001E5ADC" w:rsidRDefault="001E5ADC" w:rsidP="001E5ADC">
      <w:pPr>
        <w:rPr>
          <w:rFonts w:ascii="Times New Roman" w:hAnsi="Times New Roman"/>
          <w:b/>
          <w:color w:val="000000"/>
          <w:sz w:val="28"/>
          <w:szCs w:val="28"/>
        </w:rPr>
      </w:pPr>
      <w:r w:rsidRPr="00983C7C">
        <w:rPr>
          <w:rFonts w:ascii="Times New Roman" w:eastAsia="Times New Roman" w:hAnsi="Times New Roman"/>
          <w:b/>
          <w:color w:val="000000"/>
          <w:sz w:val="28"/>
          <w:szCs w:val="28"/>
        </w:rPr>
        <w:t>1. Планируемые результаты освоения учебного предмета</w:t>
      </w:r>
      <w:r>
        <w:rPr>
          <w:rFonts w:ascii="Times New Roman" w:hAnsi="Times New Roman"/>
          <w:b/>
          <w:color w:val="000000"/>
          <w:sz w:val="28"/>
          <w:szCs w:val="28"/>
        </w:rPr>
        <w:t>:</w:t>
      </w:r>
    </w:p>
    <w:p w:rsidR="00C17884" w:rsidRPr="009436F6" w:rsidRDefault="00C17884" w:rsidP="007F7ADD">
      <w:pPr>
        <w:tabs>
          <w:tab w:val="left" w:pos="709"/>
        </w:tabs>
        <w:spacing w:line="360" w:lineRule="auto"/>
        <w:jc w:val="center"/>
        <w:rPr>
          <w:rFonts w:ascii="Times New Roman" w:hAnsi="Times New Roman"/>
          <w:b/>
        </w:rPr>
      </w:pPr>
      <w:r w:rsidRPr="009436F6">
        <w:rPr>
          <w:rFonts w:ascii="Times New Roman" w:hAnsi="Times New Roman"/>
          <w:b/>
        </w:rPr>
        <w:t>Личностные результаты:</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3) формирование уважительного отношения к иному мнению, истории и культуре других народов;</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4) овладение начальными навыками адаптации в динамично изменяющемся и развивающемся мире;</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7884" w:rsidRPr="009436F6" w:rsidRDefault="00C17884" w:rsidP="00F8487D">
      <w:pPr>
        <w:tabs>
          <w:tab w:val="left" w:pos="709"/>
        </w:tabs>
        <w:spacing w:line="360" w:lineRule="auto"/>
        <w:rPr>
          <w:rFonts w:ascii="Times New Roman" w:hAnsi="Times New Roman"/>
          <w:b/>
        </w:rPr>
      </w:pPr>
      <w:r w:rsidRPr="009436F6">
        <w:rPr>
          <w:rFonts w:ascii="Times New Roman" w:hAnsi="Times New Roman"/>
          <w:b/>
        </w:rPr>
        <w:t>Метапредметные результаты:</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1) овладение способностью принимать и сохранять цели и задачи учебной деятельности, поиска средств ее осуществления;</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2) освоение способов решения проблем творческого и поискового характера;</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7884" w:rsidRPr="009436F6" w:rsidRDefault="00C17884" w:rsidP="00F8487D">
      <w:pPr>
        <w:tabs>
          <w:tab w:val="left" w:pos="709"/>
        </w:tabs>
        <w:spacing w:line="360" w:lineRule="auto"/>
        <w:rPr>
          <w:rFonts w:ascii="Times New Roman" w:hAnsi="Times New Roman"/>
        </w:rPr>
      </w:pPr>
      <w:r w:rsidRPr="009436F6">
        <w:rPr>
          <w:rFonts w:ascii="Times New Roman" w:hAnsi="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7884" w:rsidRPr="009436F6" w:rsidRDefault="00C17884" w:rsidP="00F8487D">
      <w:pPr>
        <w:tabs>
          <w:tab w:val="left" w:pos="709"/>
        </w:tabs>
        <w:spacing w:line="360" w:lineRule="auto"/>
        <w:rPr>
          <w:rFonts w:ascii="Times New Roman" w:hAnsi="Times New Roman"/>
          <w:b/>
        </w:rPr>
      </w:pPr>
      <w:r w:rsidRPr="009436F6">
        <w:rPr>
          <w:rFonts w:ascii="Times New Roman" w:hAnsi="Times New Roman"/>
          <w:b/>
        </w:rPr>
        <w:t>Предметные результаты:</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1) понимание значения русского языка как государственного языка нашей страны Российской Федерации, языка межнационального общения;</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2) воспитание уважительного отношения к русскому языку как родному языку русского народа и языкам, на которых говорят другие народы;</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3) понимание русского языка как великого достояния русского народа, как явления национальной культуры, как развивающегося явления;</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4) первоначальное представление о некоторых нормах русского языка (орфоэпических, орфографических, пунктуационных) и правилах речевого этикета (в объёме учебной программы);</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5) начальные умения выбирать адекватные языковые средства при составлении небольших монологических высказываний;</w:t>
      </w:r>
    </w:p>
    <w:p w:rsidR="00C17884" w:rsidRPr="009436F6" w:rsidRDefault="00C17884" w:rsidP="00F8487D">
      <w:pPr>
        <w:tabs>
          <w:tab w:val="left" w:pos="709"/>
        </w:tabs>
        <w:spacing w:line="360" w:lineRule="auto"/>
        <w:rPr>
          <w:rFonts w:ascii="Times New Roman" w:hAnsi="Times New Roman"/>
          <w:bCs/>
          <w:iCs/>
        </w:rPr>
      </w:pPr>
      <w:r w:rsidRPr="009436F6">
        <w:rPr>
          <w:rFonts w:ascii="Times New Roman" w:hAnsi="Times New Roman"/>
          <w:bCs/>
          <w:iCs/>
        </w:rPr>
        <w:t>6) 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и синтаксис (в объёме учебной программы);</w:t>
      </w:r>
    </w:p>
    <w:p w:rsidR="00C17884" w:rsidRPr="009436F6" w:rsidRDefault="00C17884" w:rsidP="00B973B1">
      <w:pPr>
        <w:spacing w:line="360" w:lineRule="auto"/>
        <w:rPr>
          <w:rFonts w:ascii="Times New Roman" w:hAnsi="Times New Roman"/>
          <w:b/>
          <w:caps/>
        </w:rPr>
      </w:pPr>
    </w:p>
    <w:p w:rsidR="00C17884" w:rsidRPr="009436F6" w:rsidRDefault="00C17884" w:rsidP="00AA4ACD">
      <w:pPr>
        <w:spacing w:line="360" w:lineRule="auto"/>
        <w:jc w:val="center"/>
        <w:rPr>
          <w:rFonts w:ascii="Times New Roman" w:hAnsi="Times New Roman"/>
          <w:b/>
          <w:caps/>
        </w:rPr>
      </w:pPr>
      <w:r w:rsidRPr="009436F6">
        <w:rPr>
          <w:rFonts w:ascii="Times New Roman" w:hAnsi="Times New Roman"/>
          <w:b/>
          <w:caps/>
        </w:rPr>
        <w:t xml:space="preserve">Содержание учебного предмета </w:t>
      </w:r>
    </w:p>
    <w:p w:rsidR="00C17884" w:rsidRPr="009436F6" w:rsidRDefault="00C17884" w:rsidP="00B973B1">
      <w:pPr>
        <w:spacing w:line="360" w:lineRule="auto"/>
        <w:jc w:val="center"/>
        <w:rPr>
          <w:rFonts w:ascii="Times New Roman" w:hAnsi="Times New Roman"/>
          <w:b/>
          <w:caps/>
        </w:rPr>
      </w:pPr>
      <w:r w:rsidRPr="009436F6">
        <w:rPr>
          <w:rFonts w:ascii="Times New Roman" w:hAnsi="Times New Roman"/>
          <w:b/>
          <w:caps/>
        </w:rPr>
        <w:t>«родной язык»</w:t>
      </w:r>
      <w:r w:rsidR="00576723">
        <w:rPr>
          <w:rFonts w:ascii="Times New Roman" w:hAnsi="Times New Roman"/>
          <w:b/>
        </w:rPr>
        <w:t xml:space="preserve"> (34</w:t>
      </w:r>
      <w:r w:rsidRPr="009436F6">
        <w:rPr>
          <w:rFonts w:ascii="Times New Roman" w:hAnsi="Times New Roman"/>
          <w:b/>
        </w:rPr>
        <w:t xml:space="preserve"> ч)</w:t>
      </w:r>
    </w:p>
    <w:p w:rsidR="00C17884" w:rsidRPr="009436F6" w:rsidRDefault="00C17884" w:rsidP="00AA4ACD">
      <w:pPr>
        <w:spacing w:line="360" w:lineRule="auto"/>
        <w:ind w:left="-284" w:firstLine="426"/>
        <w:rPr>
          <w:rFonts w:ascii="Times New Roman" w:hAnsi="Times New Roman"/>
          <w:b/>
        </w:rPr>
      </w:pPr>
      <w:r w:rsidRPr="009436F6">
        <w:rPr>
          <w:rFonts w:ascii="Times New Roman" w:hAnsi="Times New Roman"/>
          <w:b/>
        </w:rPr>
        <w:t>Раздел 1. Русск</w:t>
      </w:r>
      <w:r w:rsidR="00576723">
        <w:rPr>
          <w:rFonts w:ascii="Times New Roman" w:hAnsi="Times New Roman"/>
          <w:b/>
        </w:rPr>
        <w:t>ий язык: прошлое и настоящее (13 ч</w:t>
      </w:r>
      <w:r w:rsidRPr="009436F6">
        <w:rPr>
          <w:rFonts w:ascii="Times New Roman" w:hAnsi="Times New Roman"/>
          <w:b/>
        </w:rPr>
        <w:t>)</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 xml:space="preserve">Слова, связанные с особенностями мировосприятия и отношений  между людьми (например, </w:t>
      </w:r>
      <w:r w:rsidRPr="009436F6">
        <w:rPr>
          <w:rFonts w:ascii="Times New Roman" w:hAnsi="Times New Roman"/>
          <w:i/>
        </w:rPr>
        <w:t>правда – ложь, друг – недруг, брат – братство – побратим</w:t>
      </w:r>
      <w:r w:rsidRPr="009436F6">
        <w:rPr>
          <w:rFonts w:ascii="Times New Roman" w:hAnsi="Times New Roman"/>
        </w:rPr>
        <w:t>).</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Слова, называющие природные явления и растения (например, образные названия ветра, дождя, снега; названия растений).</w:t>
      </w:r>
    </w:p>
    <w:p w:rsidR="00C17884" w:rsidRDefault="00C17884" w:rsidP="009436F6">
      <w:pPr>
        <w:spacing w:line="360" w:lineRule="auto"/>
        <w:ind w:firstLine="709"/>
        <w:rPr>
          <w:rFonts w:ascii="Times New Roman" w:hAnsi="Times New Roman"/>
        </w:rPr>
      </w:pPr>
      <w:r w:rsidRPr="009436F6">
        <w:rPr>
          <w:rFonts w:ascii="Times New Roman" w:hAnsi="Times New Roman"/>
        </w:rPr>
        <w:t xml:space="preserve">Слова, называющие предметы и явления традиционной русской культуры: слова, называющие занятия людей (например, </w:t>
      </w:r>
      <w:r w:rsidRPr="009436F6">
        <w:rPr>
          <w:rFonts w:ascii="Times New Roman" w:hAnsi="Times New Roman"/>
          <w:i/>
        </w:rPr>
        <w:t>ямщик, извозчик, коробейник, лавочник</w:t>
      </w:r>
      <w:r w:rsidRPr="009436F6">
        <w:rPr>
          <w:rFonts w:ascii="Times New Roman" w:hAnsi="Times New Roman"/>
        </w:rPr>
        <w:t xml:space="preserve">). </w:t>
      </w:r>
    </w:p>
    <w:p w:rsidR="00C17884" w:rsidRPr="009436F6" w:rsidRDefault="00C17884" w:rsidP="009436F6">
      <w:pPr>
        <w:spacing w:line="360" w:lineRule="auto"/>
        <w:ind w:firstLine="709"/>
        <w:rPr>
          <w:rFonts w:ascii="Times New Roman" w:hAnsi="Times New Roman"/>
        </w:rPr>
      </w:pPr>
      <w:r w:rsidRPr="009436F6">
        <w:rPr>
          <w:rFonts w:ascii="Times New Roman" w:hAnsi="Times New Roman"/>
        </w:rPr>
        <w:t xml:space="preserve">Слова, обозначающие предметы традиционной русской культуры: слова, называющие музыкальные инструменты (например, </w:t>
      </w:r>
      <w:r w:rsidRPr="009436F6">
        <w:rPr>
          <w:rFonts w:ascii="Times New Roman" w:hAnsi="Times New Roman"/>
          <w:i/>
        </w:rPr>
        <w:t>балалайка, гусли, гармонь</w:t>
      </w:r>
      <w:r w:rsidRPr="009436F6">
        <w:rPr>
          <w:rFonts w:ascii="Times New Roman" w:hAnsi="Times New Roman"/>
        </w:rPr>
        <w:t xml:space="preserve">). </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 xml:space="preserve">Русские традиционные сказочные образы, эпитеты и сравнения (например, </w:t>
      </w:r>
      <w:r w:rsidRPr="009436F6">
        <w:rPr>
          <w:rFonts w:ascii="Times New Roman" w:hAnsi="Times New Roman"/>
          <w:i/>
        </w:rPr>
        <w:t>Снегурочка, дубрава, сокол, соловей, зорька, солнце</w:t>
      </w:r>
      <w:r w:rsidRPr="009436F6">
        <w:rPr>
          <w:rFonts w:ascii="Times New Roman" w:hAnsi="Times New Roman"/>
        </w:rPr>
        <w:t xml:space="preserve"> и т.п.): уточнение значений, наблюдение за использованием в произведениях фольклора и художественной литературы.  </w:t>
      </w:r>
    </w:p>
    <w:p w:rsidR="00C17884" w:rsidRPr="009436F6" w:rsidRDefault="00C17884" w:rsidP="00587DA2">
      <w:pPr>
        <w:spacing w:line="360" w:lineRule="auto"/>
        <w:ind w:firstLine="709"/>
        <w:rPr>
          <w:rFonts w:ascii="Times New Roman" w:hAnsi="Times New Roman"/>
        </w:rPr>
      </w:pPr>
      <w:r w:rsidRPr="009436F6">
        <w:rPr>
          <w:rFonts w:ascii="Times New Roman" w:hAnsi="Times New Roman"/>
        </w:rPr>
        <w:t xml:space="preserve">Названия старинных русских городов, сведения о происхождении этих названий. </w:t>
      </w:r>
    </w:p>
    <w:p w:rsidR="00C17884" w:rsidRPr="009436F6" w:rsidRDefault="00C17884" w:rsidP="009436F6">
      <w:pPr>
        <w:spacing w:line="360" w:lineRule="auto"/>
        <w:ind w:firstLine="708"/>
        <w:rPr>
          <w:rFonts w:ascii="Times New Roman" w:hAnsi="Times New Roman"/>
        </w:rPr>
      </w:pPr>
      <w:r w:rsidRPr="009436F6">
        <w:rPr>
          <w:rFonts w:ascii="Times New Roman" w:hAnsi="Times New Roman"/>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17884" w:rsidRPr="009436F6" w:rsidRDefault="00C17884" w:rsidP="00AA4ACD">
      <w:pPr>
        <w:spacing w:line="360" w:lineRule="auto"/>
        <w:ind w:firstLine="709"/>
        <w:rPr>
          <w:rFonts w:ascii="Times New Roman" w:hAnsi="Times New Roman"/>
          <w:b/>
        </w:rPr>
      </w:pPr>
      <w:r w:rsidRPr="009436F6">
        <w:rPr>
          <w:rFonts w:ascii="Times New Roman" w:hAnsi="Times New Roman"/>
          <w:b/>
        </w:rPr>
        <w:t>Раздел 2. Яз</w:t>
      </w:r>
      <w:r w:rsidR="00576723">
        <w:rPr>
          <w:rFonts w:ascii="Times New Roman" w:hAnsi="Times New Roman"/>
          <w:b/>
        </w:rPr>
        <w:t>ык в действии (10 ч</w:t>
      </w:r>
      <w:r w:rsidRPr="009436F6">
        <w:rPr>
          <w:rFonts w:ascii="Times New Roman" w:hAnsi="Times New Roman"/>
          <w:b/>
        </w:rPr>
        <w:t>)</w:t>
      </w:r>
    </w:p>
    <w:p w:rsidR="00C17884" w:rsidRPr="009436F6" w:rsidRDefault="00C17884" w:rsidP="00AA4ACD">
      <w:pPr>
        <w:pStyle w:val="ConsPlusNormal"/>
        <w:spacing w:line="360" w:lineRule="auto"/>
        <w:ind w:firstLine="708"/>
        <w:jc w:val="both"/>
        <w:rPr>
          <w:sz w:val="22"/>
          <w:szCs w:val="22"/>
          <w:lang w:eastAsia="en-US"/>
        </w:rPr>
      </w:pPr>
      <w:r w:rsidRPr="009436F6">
        <w:rPr>
          <w:sz w:val="22"/>
          <w:szCs w:val="22"/>
          <w:lang w:eastAsia="en-US"/>
        </w:rPr>
        <w:t>Как правильно произносить слова (пропедевтическая работа по предупреждению ошибок в произношении слов в речи).</w:t>
      </w:r>
    </w:p>
    <w:p w:rsidR="00C17884" w:rsidRPr="009436F6" w:rsidRDefault="00C17884" w:rsidP="00AA4ACD">
      <w:pPr>
        <w:spacing w:line="360" w:lineRule="auto"/>
        <w:ind w:firstLine="708"/>
        <w:rPr>
          <w:rFonts w:ascii="Times New Roman" w:hAnsi="Times New Roman"/>
        </w:rPr>
      </w:pPr>
      <w:r w:rsidRPr="009436F6">
        <w:rPr>
          <w:rFonts w:ascii="Times New Roman" w:hAnsi="Times New Roman"/>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9436F6">
        <w:rPr>
          <w:rFonts w:ascii="Times New Roman" w:hAnsi="Times New Roman"/>
          <w:i/>
        </w:rPr>
        <w:t>книга, книжка, книжечка, книжица, книжонка, книжища; заяц, зайчик, зайчонок, зайчишка, заинька</w:t>
      </w:r>
      <w:r w:rsidRPr="009436F6">
        <w:rPr>
          <w:rFonts w:ascii="Times New Roman" w:hAnsi="Times New Roman"/>
        </w:rPr>
        <w:t xml:space="preserve"> и т. п.) (на практическом уровне).</w:t>
      </w:r>
    </w:p>
    <w:p w:rsidR="00C17884" w:rsidRPr="009436F6" w:rsidRDefault="00C17884" w:rsidP="00AA4ACD">
      <w:pPr>
        <w:spacing w:line="360" w:lineRule="auto"/>
        <w:ind w:firstLine="567"/>
        <w:rPr>
          <w:rFonts w:ascii="Times New Roman" w:hAnsi="Times New Roman"/>
        </w:rPr>
      </w:pPr>
      <w:r w:rsidRPr="009436F6">
        <w:rPr>
          <w:rFonts w:ascii="Times New Roman" w:hAnsi="Times New Roman"/>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17884" w:rsidRPr="009436F6" w:rsidRDefault="00C17884" w:rsidP="009436F6">
      <w:pPr>
        <w:spacing w:line="360" w:lineRule="auto"/>
        <w:ind w:firstLine="708"/>
        <w:rPr>
          <w:rFonts w:ascii="Times New Roman" w:hAnsi="Times New Roman"/>
        </w:rPr>
      </w:pPr>
      <w:r w:rsidRPr="009436F6">
        <w:rPr>
          <w:rFonts w:ascii="Times New Roman" w:hAnsi="Times New Roman"/>
        </w:rPr>
        <w:t xml:space="preserve">Совершенствование навыков орфографического оформления текста. </w:t>
      </w:r>
    </w:p>
    <w:p w:rsidR="00C17884" w:rsidRPr="009436F6" w:rsidRDefault="00C17884" w:rsidP="00AA4ACD">
      <w:pPr>
        <w:spacing w:line="360" w:lineRule="auto"/>
        <w:ind w:firstLine="709"/>
        <w:rPr>
          <w:rFonts w:ascii="Times New Roman" w:hAnsi="Times New Roman"/>
          <w:b/>
        </w:rPr>
      </w:pPr>
      <w:r w:rsidRPr="009436F6">
        <w:rPr>
          <w:rFonts w:ascii="Times New Roman" w:hAnsi="Times New Roman"/>
          <w:b/>
        </w:rPr>
        <w:t>Раздел 3. Секреты речи и текста (</w:t>
      </w:r>
      <w:r w:rsidR="00576723">
        <w:rPr>
          <w:rFonts w:ascii="Times New Roman" w:hAnsi="Times New Roman"/>
          <w:b/>
        </w:rPr>
        <w:t>11 ч</w:t>
      </w:r>
      <w:r w:rsidRPr="009436F6">
        <w:rPr>
          <w:rFonts w:ascii="Times New Roman" w:hAnsi="Times New Roman"/>
          <w:b/>
        </w:rPr>
        <w:t>)</w:t>
      </w:r>
    </w:p>
    <w:p w:rsidR="00C17884" w:rsidRPr="009436F6" w:rsidRDefault="00C17884" w:rsidP="00AA4ACD">
      <w:pPr>
        <w:pStyle w:val="ConsPlusNormal"/>
        <w:spacing w:line="360" w:lineRule="auto"/>
        <w:ind w:firstLine="709"/>
        <w:jc w:val="both"/>
        <w:rPr>
          <w:sz w:val="22"/>
          <w:szCs w:val="22"/>
        </w:rPr>
      </w:pPr>
      <w:r w:rsidRPr="009436F6">
        <w:rPr>
          <w:sz w:val="22"/>
          <w:szCs w:val="22"/>
        </w:rPr>
        <w:t xml:space="preserve">Особенности устного выступления. </w:t>
      </w:r>
    </w:p>
    <w:p w:rsidR="00C17884" w:rsidRPr="009436F6" w:rsidRDefault="00C17884" w:rsidP="00AA4ACD">
      <w:pPr>
        <w:pStyle w:val="ConsPlusNormal"/>
        <w:spacing w:line="360" w:lineRule="auto"/>
        <w:ind w:firstLine="709"/>
        <w:jc w:val="both"/>
        <w:rPr>
          <w:sz w:val="22"/>
          <w:szCs w:val="22"/>
          <w:lang w:eastAsia="en-US"/>
        </w:rPr>
      </w:pPr>
      <w:r w:rsidRPr="009436F6">
        <w:rPr>
          <w:sz w:val="22"/>
          <w:szCs w:val="22"/>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C17884" w:rsidRPr="001E5ADC" w:rsidRDefault="00C17884" w:rsidP="001A285E">
      <w:pPr>
        <w:pStyle w:val="ConsPlusNormal"/>
        <w:spacing w:line="360" w:lineRule="auto"/>
        <w:ind w:firstLine="709"/>
        <w:jc w:val="both"/>
        <w:rPr>
          <w:sz w:val="22"/>
          <w:szCs w:val="22"/>
          <w:lang w:eastAsia="en-US"/>
        </w:rPr>
      </w:pPr>
      <w:r w:rsidRPr="009436F6">
        <w:rPr>
          <w:sz w:val="22"/>
          <w:szCs w:val="22"/>
        </w:rPr>
        <w:t>Создание текстов-рассуждений с использованием различных способов аргументации (в рамках изученного)</w:t>
      </w:r>
      <w:r w:rsidR="001A285E">
        <w:rPr>
          <w:sz w:val="22"/>
          <w:szCs w:val="22"/>
        </w:rPr>
        <w:t xml:space="preserve">. </w:t>
      </w:r>
      <w:r w:rsidRPr="001A285E">
        <w:rPr>
          <w:sz w:val="24"/>
          <w:szCs w:val="24"/>
        </w:rPr>
        <w:t>Редактирование предложенных текстов с целью совершенствования их содержания и формы (в пределах изученного в основном курсе)</w:t>
      </w:r>
      <w:r w:rsidRPr="009436F6">
        <w:t>.</w:t>
      </w:r>
      <w:r w:rsidRPr="009436F6">
        <w:rPr>
          <w:sz w:val="22"/>
          <w:szCs w:val="22"/>
        </w:rPr>
        <w:t>Языковые особенности текстов фол</w:t>
      </w:r>
      <w:r w:rsidR="001E5ADC">
        <w:rPr>
          <w:sz w:val="22"/>
          <w:szCs w:val="22"/>
        </w:rPr>
        <w:t>ьклора и художественных текстов.</w:t>
      </w:r>
    </w:p>
    <w:p w:rsidR="00C17884" w:rsidRDefault="00C17884" w:rsidP="0026151F">
      <w:pPr>
        <w:spacing w:line="276" w:lineRule="auto"/>
        <w:jc w:val="center"/>
        <w:rPr>
          <w:rFonts w:ascii="Times New Roman" w:hAnsi="Times New Roman"/>
          <w:b/>
        </w:rPr>
      </w:pPr>
    </w:p>
    <w:p w:rsidR="00C17884" w:rsidRDefault="00C17884" w:rsidP="0026151F">
      <w:pPr>
        <w:spacing w:line="276" w:lineRule="auto"/>
        <w:jc w:val="center"/>
        <w:rPr>
          <w:rFonts w:ascii="Times New Roman" w:hAnsi="Times New Roman"/>
          <w:b/>
        </w:rPr>
      </w:pPr>
    </w:p>
    <w:p w:rsidR="00C17884" w:rsidRPr="009436F6" w:rsidRDefault="00C17884" w:rsidP="001E5ADC">
      <w:pPr>
        <w:spacing w:line="276" w:lineRule="auto"/>
        <w:jc w:val="center"/>
        <w:rPr>
          <w:rFonts w:ascii="Times New Roman" w:hAnsi="Times New Roman"/>
          <w:b/>
        </w:rPr>
      </w:pPr>
      <w:r w:rsidRPr="009436F6">
        <w:rPr>
          <w:rFonts w:ascii="Times New Roman" w:hAnsi="Times New Roman"/>
          <w:b/>
        </w:rPr>
        <w:t>Тематическое планирование 3 класс</w:t>
      </w:r>
    </w:p>
    <w:p w:rsidR="00C17884" w:rsidRPr="009436F6" w:rsidRDefault="00C17884" w:rsidP="004A798C">
      <w:pPr>
        <w:spacing w:line="276" w:lineRule="auto"/>
        <w:rPr>
          <w:rFonts w:ascii="Times New Roman" w:hAnsi="Times New Roman"/>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
        <w:gridCol w:w="6624"/>
        <w:gridCol w:w="2058"/>
      </w:tblGrid>
      <w:tr w:rsidR="001E5ADC" w:rsidRPr="00FD73A7" w:rsidTr="00576723">
        <w:tc>
          <w:tcPr>
            <w:tcW w:w="515" w:type="pct"/>
          </w:tcPr>
          <w:p w:rsidR="001E5ADC" w:rsidRPr="00FD73A7" w:rsidRDefault="001E5ADC" w:rsidP="00FB0E7D">
            <w:pPr>
              <w:tabs>
                <w:tab w:val="left" w:pos="2835"/>
              </w:tabs>
              <w:rPr>
                <w:rFonts w:ascii="Times New Roman" w:hAnsi="Times New Roman"/>
                <w:b/>
                <w:color w:val="000000"/>
                <w:sz w:val="24"/>
                <w:szCs w:val="24"/>
              </w:rPr>
            </w:pPr>
            <w:r>
              <w:rPr>
                <w:rFonts w:ascii="Times New Roman" w:hAnsi="Times New Roman"/>
                <w:b/>
                <w:color w:val="000000"/>
                <w:sz w:val="24"/>
                <w:szCs w:val="24"/>
              </w:rPr>
              <w:t>№ п/п</w:t>
            </w:r>
          </w:p>
        </w:tc>
        <w:tc>
          <w:tcPr>
            <w:tcW w:w="3422" w:type="pct"/>
          </w:tcPr>
          <w:p w:rsidR="001E5ADC" w:rsidRPr="00FD73A7" w:rsidRDefault="001E5ADC" w:rsidP="00576723">
            <w:pPr>
              <w:tabs>
                <w:tab w:val="left" w:pos="2835"/>
              </w:tabs>
              <w:jc w:val="center"/>
              <w:rPr>
                <w:rFonts w:ascii="Times New Roman" w:hAnsi="Times New Roman"/>
                <w:b/>
                <w:color w:val="000000"/>
                <w:sz w:val="24"/>
                <w:szCs w:val="24"/>
              </w:rPr>
            </w:pPr>
            <w:r w:rsidRPr="00FD73A7">
              <w:rPr>
                <w:rFonts w:ascii="Times New Roman" w:hAnsi="Times New Roman"/>
                <w:b/>
                <w:color w:val="000000"/>
                <w:sz w:val="24"/>
                <w:szCs w:val="24"/>
              </w:rPr>
              <w:t>Тема</w:t>
            </w:r>
          </w:p>
        </w:tc>
        <w:tc>
          <w:tcPr>
            <w:tcW w:w="1063" w:type="pct"/>
          </w:tcPr>
          <w:p w:rsidR="00576723" w:rsidRPr="00AC21D7" w:rsidRDefault="00576723" w:rsidP="00576723">
            <w:pPr>
              <w:autoSpaceDE w:val="0"/>
              <w:autoSpaceDN w:val="0"/>
              <w:adjustRightInd w:val="0"/>
              <w:jc w:val="center"/>
              <w:rPr>
                <w:rFonts w:ascii="Times New Roman" w:hAnsi="Times New Roman"/>
                <w:b/>
                <w:sz w:val="24"/>
                <w:szCs w:val="24"/>
              </w:rPr>
            </w:pPr>
            <w:r w:rsidRPr="00AC21D7">
              <w:rPr>
                <w:rFonts w:ascii="Times New Roman" w:hAnsi="Times New Roman"/>
                <w:b/>
                <w:sz w:val="24"/>
                <w:szCs w:val="24"/>
              </w:rPr>
              <w:t>Кол-во</w:t>
            </w:r>
          </w:p>
          <w:p w:rsidR="001E5ADC" w:rsidRPr="00FD73A7" w:rsidRDefault="00576723" w:rsidP="00576723">
            <w:pPr>
              <w:tabs>
                <w:tab w:val="left" w:pos="2835"/>
              </w:tabs>
              <w:jc w:val="center"/>
              <w:rPr>
                <w:rFonts w:ascii="Times New Roman" w:hAnsi="Times New Roman"/>
                <w:b/>
                <w:color w:val="000000"/>
                <w:sz w:val="24"/>
                <w:szCs w:val="24"/>
              </w:rPr>
            </w:pPr>
            <w:r w:rsidRPr="00AC21D7">
              <w:rPr>
                <w:rFonts w:ascii="Times New Roman" w:hAnsi="Times New Roman"/>
                <w:b/>
                <w:sz w:val="24"/>
                <w:szCs w:val="24"/>
              </w:rPr>
              <w:t>часов</w:t>
            </w:r>
          </w:p>
        </w:tc>
      </w:tr>
      <w:tr w:rsidR="001E5ADC" w:rsidRPr="00FD73A7" w:rsidTr="00576723">
        <w:tc>
          <w:tcPr>
            <w:tcW w:w="515" w:type="pct"/>
          </w:tcPr>
          <w:p w:rsidR="001E5ADC" w:rsidRDefault="001E5ADC" w:rsidP="00FB0E7D">
            <w:pPr>
              <w:rPr>
                <w:rFonts w:ascii="Times New Roman" w:hAnsi="Times New Roman"/>
                <w:sz w:val="24"/>
                <w:szCs w:val="24"/>
              </w:rPr>
            </w:pPr>
          </w:p>
        </w:tc>
        <w:tc>
          <w:tcPr>
            <w:tcW w:w="3422" w:type="pct"/>
            <w:tcBorders>
              <w:bottom w:val="single" w:sz="4" w:space="0" w:color="auto"/>
            </w:tcBorders>
          </w:tcPr>
          <w:p w:rsidR="001E5ADC" w:rsidRDefault="001E5ADC" w:rsidP="00FB0E7D">
            <w:pPr>
              <w:rPr>
                <w:rFonts w:ascii="Times New Roman" w:hAnsi="Times New Roman"/>
                <w:b/>
                <w:sz w:val="24"/>
                <w:szCs w:val="24"/>
              </w:rPr>
            </w:pPr>
            <w:r w:rsidRPr="005533EF">
              <w:rPr>
                <w:rFonts w:ascii="Times New Roman" w:hAnsi="Times New Roman"/>
                <w:b/>
                <w:sz w:val="24"/>
                <w:szCs w:val="24"/>
              </w:rPr>
              <w:t>Русский язык: прошлое и настоящее</w:t>
            </w:r>
            <w:r>
              <w:rPr>
                <w:rFonts w:ascii="Times New Roman" w:hAnsi="Times New Roman"/>
                <w:b/>
                <w:sz w:val="24"/>
                <w:szCs w:val="24"/>
              </w:rPr>
              <w:t xml:space="preserve"> (13 ч)</w:t>
            </w:r>
          </w:p>
          <w:p w:rsidR="001E5ADC" w:rsidRDefault="001E5ADC" w:rsidP="00FB0E7D">
            <w:pPr>
              <w:rPr>
                <w:rFonts w:ascii="Times New Roman" w:hAnsi="Times New Roman"/>
                <w:sz w:val="24"/>
                <w:szCs w:val="24"/>
              </w:rPr>
            </w:pPr>
          </w:p>
        </w:tc>
        <w:tc>
          <w:tcPr>
            <w:tcW w:w="1063" w:type="pct"/>
            <w:tcBorders>
              <w:bottom w:val="single" w:sz="4" w:space="0" w:color="auto"/>
            </w:tcBorders>
          </w:tcPr>
          <w:p w:rsidR="001E5ADC" w:rsidRDefault="001E5ADC" w:rsidP="00FB0E7D">
            <w:pPr>
              <w:autoSpaceDE w:val="0"/>
              <w:autoSpaceDN w:val="0"/>
              <w:adjustRightInd w:val="0"/>
              <w:spacing w:after="93"/>
              <w:rPr>
                <w:rFonts w:ascii="Times New Roman" w:hAnsi="Times New Roman"/>
                <w:color w:val="000000"/>
                <w:sz w:val="24"/>
                <w:szCs w:val="24"/>
              </w:rPr>
            </w:pPr>
          </w:p>
        </w:tc>
      </w:tr>
      <w:tr w:rsidR="001E5ADC" w:rsidRPr="00FD73A7" w:rsidTr="00576723">
        <w:tc>
          <w:tcPr>
            <w:tcW w:w="515" w:type="pct"/>
          </w:tcPr>
          <w:p w:rsidR="001E5ADC" w:rsidRDefault="001E5ADC" w:rsidP="00FB0E7D">
            <w:pPr>
              <w:rPr>
                <w:rFonts w:ascii="Times New Roman" w:hAnsi="Times New Roman"/>
                <w:sz w:val="24"/>
                <w:szCs w:val="24"/>
              </w:rPr>
            </w:pPr>
            <w:r>
              <w:rPr>
                <w:rFonts w:ascii="Times New Roman" w:hAnsi="Times New Roman"/>
                <w:sz w:val="24"/>
                <w:szCs w:val="24"/>
              </w:rPr>
              <w:t>1</w:t>
            </w:r>
          </w:p>
        </w:tc>
        <w:tc>
          <w:tcPr>
            <w:tcW w:w="3422" w:type="pct"/>
          </w:tcPr>
          <w:p w:rsidR="001E5ADC" w:rsidRPr="00FD73A7" w:rsidRDefault="001E5ADC" w:rsidP="00FB0E7D">
            <w:pPr>
              <w:rPr>
                <w:rFonts w:ascii="Times New Roman" w:hAnsi="Times New Roman"/>
                <w:sz w:val="24"/>
                <w:szCs w:val="24"/>
              </w:rPr>
            </w:pPr>
            <w:r>
              <w:rPr>
                <w:rFonts w:ascii="Times New Roman" w:hAnsi="Times New Roman"/>
                <w:sz w:val="24"/>
                <w:szCs w:val="24"/>
              </w:rPr>
              <w:t>Где путь прямой, там не езди по кривой. Пословицы, поговорки в современной ситуации речевого общения.</w:t>
            </w:r>
          </w:p>
        </w:tc>
        <w:tc>
          <w:tcPr>
            <w:tcW w:w="1063" w:type="pct"/>
            <w:tcBorders>
              <w:bottom w:val="single" w:sz="4" w:space="0" w:color="auto"/>
            </w:tcBorders>
          </w:tcPr>
          <w:p w:rsidR="001E5ADC" w:rsidRDefault="001E5ADC" w:rsidP="00FB0E7D">
            <w:pPr>
              <w:autoSpaceDE w:val="0"/>
              <w:autoSpaceDN w:val="0"/>
              <w:adjustRightInd w:val="0"/>
              <w:spacing w:after="93"/>
              <w:rPr>
                <w:rFonts w:ascii="Times New Roman" w:hAnsi="Times New Roman"/>
                <w:color w:val="000000"/>
                <w:sz w:val="24"/>
                <w:szCs w:val="24"/>
              </w:rPr>
            </w:pPr>
          </w:p>
          <w:p w:rsidR="001E5ADC" w:rsidRDefault="001E5ADC" w:rsidP="00FB0E7D">
            <w:pPr>
              <w:autoSpaceDE w:val="0"/>
              <w:autoSpaceDN w:val="0"/>
              <w:adjustRightInd w:val="0"/>
              <w:spacing w:after="93"/>
              <w:rPr>
                <w:rFonts w:ascii="Times New Roman" w:hAnsi="Times New Roman"/>
                <w:color w:val="000000"/>
                <w:sz w:val="24"/>
                <w:szCs w:val="24"/>
              </w:rPr>
            </w:pPr>
          </w:p>
          <w:p w:rsidR="001E5ADC" w:rsidRPr="00B63BE8" w:rsidRDefault="001E5ADC" w:rsidP="001E5ADC">
            <w:pPr>
              <w:rPr>
                <w:rFonts w:ascii="Times New Roman" w:hAnsi="Times New Roman"/>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2</w:t>
            </w:r>
          </w:p>
        </w:tc>
        <w:tc>
          <w:tcPr>
            <w:tcW w:w="3422" w:type="pct"/>
            <w:tcBorders>
              <w:bottom w:val="single" w:sz="4" w:space="0" w:color="auto"/>
            </w:tcBorders>
          </w:tcPr>
          <w:p w:rsidR="001E5ADC" w:rsidRPr="00E22A6C" w:rsidRDefault="001E5ADC" w:rsidP="00FB0E7D">
            <w:pPr>
              <w:pStyle w:val="ac"/>
              <w:rPr>
                <w:rFonts w:ascii="Times New Roman" w:hAnsi="Times New Roman" w:cs="Times New Roman"/>
                <w:sz w:val="24"/>
                <w:szCs w:val="24"/>
              </w:rPr>
            </w:pPr>
            <w:r>
              <w:rPr>
                <w:rFonts w:ascii="Times New Roman" w:hAnsi="Times New Roman"/>
                <w:sz w:val="24"/>
                <w:szCs w:val="24"/>
              </w:rPr>
              <w:t xml:space="preserve">Кто друг прямой, тот брат родной. </w:t>
            </w:r>
            <w:r w:rsidRPr="002E766B">
              <w:rPr>
                <w:rFonts w:ascii="Times New Roman" w:hAnsi="Times New Roman" w:cs="Times New Roman"/>
                <w:sz w:val="24"/>
                <w:szCs w:val="24"/>
              </w:rPr>
              <w:t>Слова, связанные с особенностями мировосприятия и от</w:t>
            </w:r>
            <w:r>
              <w:rPr>
                <w:rFonts w:ascii="Times New Roman" w:hAnsi="Times New Roman" w:cs="Times New Roman"/>
                <w:sz w:val="24"/>
                <w:szCs w:val="24"/>
              </w:rPr>
              <w:t>ношений  между людьми (</w:t>
            </w:r>
            <w:r w:rsidRPr="00E22A6C">
              <w:rPr>
                <w:rFonts w:ascii="Times New Roman" w:hAnsi="Times New Roman" w:cs="Times New Roman"/>
                <w:sz w:val="24"/>
                <w:szCs w:val="24"/>
              </w:rPr>
              <w:t>правда – ложь, друг – недруг, брат – братство – побратим).</w:t>
            </w:r>
          </w:p>
          <w:p w:rsidR="001E5ADC" w:rsidRPr="00FD73A7" w:rsidRDefault="001E5ADC" w:rsidP="00FB0E7D">
            <w:pPr>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1E5ADC">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3</w:t>
            </w:r>
          </w:p>
        </w:tc>
        <w:tc>
          <w:tcPr>
            <w:tcW w:w="3422" w:type="pct"/>
            <w:tcBorders>
              <w:bottom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sz w:val="24"/>
                <w:szCs w:val="24"/>
              </w:rPr>
              <w:t xml:space="preserve">Дождик вымочит, а красно солнышко высушит. </w:t>
            </w:r>
            <w:r w:rsidRPr="002E766B">
              <w:rPr>
                <w:rFonts w:ascii="Times New Roman" w:hAnsi="Times New Roman" w:cs="Times New Roman"/>
                <w:sz w:val="24"/>
                <w:szCs w:val="24"/>
              </w:rPr>
              <w:t>Слова, называющие природн</w:t>
            </w:r>
            <w:r>
              <w:rPr>
                <w:rFonts w:ascii="Times New Roman" w:hAnsi="Times New Roman" w:cs="Times New Roman"/>
                <w:sz w:val="24"/>
                <w:szCs w:val="24"/>
              </w:rPr>
              <w:t>ые явления. Образные названия солнышка, дождя.</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4</w:t>
            </w:r>
          </w:p>
        </w:tc>
        <w:tc>
          <w:tcPr>
            <w:tcW w:w="3422" w:type="pct"/>
          </w:tcPr>
          <w:p w:rsidR="001E5ADC" w:rsidRDefault="001E5ADC" w:rsidP="00FB0E7D">
            <w:pPr>
              <w:pStyle w:val="ac"/>
              <w:rPr>
                <w:rFonts w:ascii="Times New Roman" w:hAnsi="Times New Roman"/>
                <w:sz w:val="24"/>
                <w:szCs w:val="24"/>
              </w:rPr>
            </w:pPr>
            <w:r>
              <w:rPr>
                <w:rFonts w:ascii="Times New Roman" w:hAnsi="Times New Roman"/>
                <w:sz w:val="24"/>
                <w:szCs w:val="24"/>
              </w:rPr>
              <w:t>Сошлись два друга – мороз да вьюга. Образные названия мороза, вьюги.</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5</w:t>
            </w:r>
          </w:p>
        </w:tc>
        <w:tc>
          <w:tcPr>
            <w:tcW w:w="3422" w:type="pct"/>
          </w:tcPr>
          <w:p w:rsidR="001E5ADC" w:rsidRDefault="001E5ADC" w:rsidP="00FB0E7D">
            <w:pPr>
              <w:pStyle w:val="ac"/>
              <w:rPr>
                <w:rFonts w:ascii="Times New Roman" w:hAnsi="Times New Roman"/>
                <w:sz w:val="24"/>
                <w:szCs w:val="24"/>
              </w:rPr>
            </w:pPr>
            <w:r>
              <w:rPr>
                <w:rFonts w:ascii="Times New Roman" w:hAnsi="Times New Roman"/>
                <w:sz w:val="24"/>
                <w:szCs w:val="24"/>
              </w:rPr>
              <w:t>Ветер без крыльев летает. Образные названия ветра.</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6</w:t>
            </w:r>
          </w:p>
        </w:tc>
        <w:tc>
          <w:tcPr>
            <w:tcW w:w="3422" w:type="pct"/>
            <w:tcBorders>
              <w:bottom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sz w:val="24"/>
                <w:szCs w:val="24"/>
              </w:rPr>
              <w:t>Какой лес без чудес. Образные названия растений.</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7</w:t>
            </w:r>
          </w:p>
        </w:tc>
        <w:tc>
          <w:tcPr>
            <w:tcW w:w="3422" w:type="pct"/>
            <w:tcBorders>
              <w:top w:val="single" w:sz="4" w:space="0" w:color="auto"/>
              <w:bottom w:val="single" w:sz="4" w:space="0" w:color="auto"/>
            </w:tcBorders>
          </w:tcPr>
          <w:p w:rsidR="001E5ADC" w:rsidRPr="00E22A6C" w:rsidRDefault="001E5ADC" w:rsidP="00FB0E7D">
            <w:pPr>
              <w:pStyle w:val="ac"/>
              <w:rPr>
                <w:rFonts w:ascii="Times New Roman" w:hAnsi="Times New Roman" w:cs="Times New Roman"/>
                <w:sz w:val="24"/>
                <w:szCs w:val="24"/>
              </w:rPr>
            </w:pPr>
            <w:r>
              <w:rPr>
                <w:rFonts w:ascii="Times New Roman" w:hAnsi="Times New Roman"/>
                <w:sz w:val="24"/>
                <w:szCs w:val="24"/>
              </w:rPr>
              <w:t xml:space="preserve">Дело мастера боится. </w:t>
            </w:r>
            <w:r>
              <w:rPr>
                <w:rFonts w:ascii="Times New Roman" w:hAnsi="Times New Roman" w:cs="Times New Roman"/>
                <w:sz w:val="24"/>
                <w:szCs w:val="24"/>
              </w:rPr>
              <w:t>С</w:t>
            </w:r>
            <w:r w:rsidRPr="002E766B">
              <w:rPr>
                <w:rFonts w:ascii="Times New Roman" w:hAnsi="Times New Roman" w:cs="Times New Roman"/>
                <w:sz w:val="24"/>
                <w:szCs w:val="24"/>
              </w:rPr>
              <w:t xml:space="preserve">лова, называющие занятия </w:t>
            </w:r>
            <w:r w:rsidRPr="00E22A6C">
              <w:rPr>
                <w:rFonts w:ascii="Times New Roman" w:hAnsi="Times New Roman" w:cs="Times New Roman"/>
                <w:sz w:val="24"/>
                <w:szCs w:val="24"/>
              </w:rPr>
              <w:t xml:space="preserve">людей (ямщик, извозчик, коробейник, лавочник). </w:t>
            </w:r>
          </w:p>
          <w:p w:rsidR="001E5ADC" w:rsidRDefault="001E5ADC" w:rsidP="00FB0E7D">
            <w:pPr>
              <w:pStyle w:val="ac"/>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8</w:t>
            </w:r>
          </w:p>
        </w:tc>
        <w:tc>
          <w:tcPr>
            <w:tcW w:w="3422" w:type="pct"/>
            <w:tcBorders>
              <w:top w:val="single" w:sz="4" w:space="0" w:color="auto"/>
              <w:bottom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cs="Times New Roman"/>
                <w:sz w:val="24"/>
                <w:szCs w:val="24"/>
              </w:rPr>
              <w:t>Проектное задание</w:t>
            </w:r>
            <w:r w:rsidRPr="002E766B">
              <w:rPr>
                <w:rFonts w:ascii="Times New Roman" w:hAnsi="Times New Roman" w:cs="Times New Roman"/>
                <w:sz w:val="24"/>
                <w:szCs w:val="24"/>
              </w:rPr>
              <w:t>: «Откуда в русском языке эта фамилия»</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9</w:t>
            </w:r>
          </w:p>
        </w:tc>
        <w:tc>
          <w:tcPr>
            <w:tcW w:w="3422" w:type="pct"/>
            <w:tcBorders>
              <w:top w:val="single" w:sz="4" w:space="0" w:color="auto"/>
              <w:bottom w:val="single" w:sz="4" w:space="0" w:color="auto"/>
            </w:tcBorders>
          </w:tcPr>
          <w:p w:rsidR="001E5ADC" w:rsidRPr="00E22A6C" w:rsidRDefault="001E5ADC" w:rsidP="00FB0E7D">
            <w:pPr>
              <w:pStyle w:val="ac"/>
              <w:rPr>
                <w:rFonts w:ascii="Times New Roman" w:hAnsi="Times New Roman" w:cs="Times New Roman"/>
                <w:sz w:val="24"/>
                <w:szCs w:val="24"/>
              </w:rPr>
            </w:pPr>
            <w:r>
              <w:rPr>
                <w:rFonts w:ascii="Times New Roman" w:hAnsi="Times New Roman"/>
                <w:sz w:val="24"/>
                <w:szCs w:val="24"/>
              </w:rPr>
              <w:t>Заиграйте мои гусли.</w:t>
            </w:r>
            <w:r w:rsidRPr="002E766B">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2E766B">
              <w:rPr>
                <w:rFonts w:ascii="Times New Roman" w:hAnsi="Times New Roman" w:cs="Times New Roman"/>
                <w:sz w:val="24"/>
                <w:szCs w:val="24"/>
              </w:rPr>
              <w:t>лова, называющие му</w:t>
            </w:r>
            <w:r>
              <w:rPr>
                <w:rFonts w:ascii="Times New Roman" w:hAnsi="Times New Roman" w:cs="Times New Roman"/>
                <w:sz w:val="24"/>
                <w:szCs w:val="24"/>
              </w:rPr>
              <w:t xml:space="preserve">зыкальные </w:t>
            </w:r>
            <w:r w:rsidRPr="00E22A6C">
              <w:rPr>
                <w:rFonts w:ascii="Times New Roman" w:hAnsi="Times New Roman" w:cs="Times New Roman"/>
                <w:sz w:val="24"/>
                <w:szCs w:val="24"/>
              </w:rPr>
              <w:t xml:space="preserve">инструменты (балалайка, гусли, гармонь). </w:t>
            </w:r>
          </w:p>
          <w:p w:rsidR="001E5ADC" w:rsidRDefault="001E5ADC" w:rsidP="00FB0E7D">
            <w:pPr>
              <w:pStyle w:val="ac"/>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10</w:t>
            </w:r>
          </w:p>
        </w:tc>
        <w:tc>
          <w:tcPr>
            <w:tcW w:w="3422" w:type="pct"/>
            <w:tcBorders>
              <w:top w:val="single" w:sz="4" w:space="0" w:color="auto"/>
              <w:bottom w:val="single" w:sz="4" w:space="0" w:color="auto"/>
            </w:tcBorders>
          </w:tcPr>
          <w:p w:rsidR="001E5ADC" w:rsidRPr="002E766B" w:rsidRDefault="001E5ADC" w:rsidP="00FB0E7D">
            <w:pPr>
              <w:pStyle w:val="ac"/>
              <w:rPr>
                <w:rFonts w:ascii="Times New Roman" w:hAnsi="Times New Roman" w:cs="Times New Roman"/>
                <w:sz w:val="24"/>
                <w:szCs w:val="24"/>
              </w:rPr>
            </w:pPr>
            <w:r>
              <w:rPr>
                <w:rFonts w:ascii="Times New Roman" w:hAnsi="Times New Roman"/>
                <w:sz w:val="24"/>
                <w:szCs w:val="24"/>
              </w:rPr>
              <w:t>Что ни город, то норов.</w:t>
            </w:r>
            <w:r w:rsidRPr="002E766B">
              <w:rPr>
                <w:rFonts w:ascii="Times New Roman" w:hAnsi="Times New Roman" w:cs="Times New Roman"/>
                <w:sz w:val="24"/>
                <w:szCs w:val="24"/>
              </w:rPr>
              <w:t xml:space="preserve"> Названия старинных русских городов, сведения о происхождении этих названий.</w:t>
            </w:r>
          </w:p>
          <w:p w:rsidR="001E5ADC" w:rsidRDefault="001E5ADC" w:rsidP="00FB0E7D">
            <w:pPr>
              <w:pStyle w:val="ac"/>
              <w:rPr>
                <w:rFonts w:ascii="Times New Roman" w:hAnsi="Times New Roman"/>
                <w:sz w:val="24"/>
                <w:szCs w:val="24"/>
              </w:rPr>
            </w:pP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Default="001E5ADC" w:rsidP="00FB0E7D">
            <w:pPr>
              <w:pStyle w:val="ac"/>
              <w:rPr>
                <w:rFonts w:ascii="Times New Roman" w:hAnsi="Times New Roman"/>
                <w:sz w:val="24"/>
                <w:szCs w:val="24"/>
              </w:rPr>
            </w:pPr>
            <w:r>
              <w:rPr>
                <w:rFonts w:ascii="Times New Roman" w:hAnsi="Times New Roman"/>
                <w:sz w:val="24"/>
                <w:szCs w:val="24"/>
              </w:rPr>
              <w:t>11</w:t>
            </w:r>
          </w:p>
        </w:tc>
        <w:tc>
          <w:tcPr>
            <w:tcW w:w="3422" w:type="pct"/>
            <w:tcBorders>
              <w:top w:val="single" w:sz="4" w:space="0" w:color="auto"/>
            </w:tcBorders>
          </w:tcPr>
          <w:p w:rsidR="001E5ADC" w:rsidRDefault="001E5ADC" w:rsidP="00FB0E7D">
            <w:pPr>
              <w:pStyle w:val="ac"/>
              <w:rPr>
                <w:rFonts w:ascii="Times New Roman" w:hAnsi="Times New Roman"/>
                <w:sz w:val="24"/>
                <w:szCs w:val="24"/>
              </w:rPr>
            </w:pPr>
            <w:r>
              <w:rPr>
                <w:rFonts w:ascii="Times New Roman" w:hAnsi="Times New Roman"/>
                <w:sz w:val="24"/>
                <w:szCs w:val="24"/>
              </w:rPr>
              <w:t xml:space="preserve">У земли ясно солнце, у человека – слово. </w:t>
            </w:r>
            <w:r>
              <w:rPr>
                <w:rFonts w:ascii="Times New Roman" w:hAnsi="Times New Roman" w:cs="Times New Roman"/>
                <w:sz w:val="24"/>
                <w:szCs w:val="24"/>
              </w:rPr>
              <w:t>Эпитеты и сравнения. Списывание отрывка фольклорного текста с творческим заданием.</w:t>
            </w:r>
          </w:p>
        </w:tc>
        <w:tc>
          <w:tcPr>
            <w:tcW w:w="1063" w:type="pct"/>
            <w:tcBorders>
              <w:top w:val="single" w:sz="4" w:space="0" w:color="auto"/>
            </w:tcBorders>
          </w:tcPr>
          <w:p w:rsidR="001E5ADC" w:rsidRPr="00FD73A7" w:rsidRDefault="001E5ADC" w:rsidP="00FB0E7D">
            <w:pPr>
              <w:rPr>
                <w:rFonts w:ascii="Times New Roman" w:hAnsi="Times New Roman"/>
                <w:b/>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11</w:t>
            </w:r>
          </w:p>
        </w:tc>
        <w:tc>
          <w:tcPr>
            <w:tcW w:w="3422" w:type="pct"/>
          </w:tcPr>
          <w:p w:rsidR="001E5ADC" w:rsidRPr="00FD73A7" w:rsidRDefault="001E5ADC" w:rsidP="00FB0E7D">
            <w:pPr>
              <w:rPr>
                <w:rFonts w:ascii="Times New Roman" w:hAnsi="Times New Roman"/>
                <w:bCs/>
                <w:color w:val="000000"/>
                <w:sz w:val="24"/>
                <w:szCs w:val="24"/>
              </w:rPr>
            </w:pPr>
            <w:r w:rsidRPr="00FD73A7">
              <w:rPr>
                <w:rFonts w:ascii="Times New Roman" w:hAnsi="Times New Roman"/>
                <w:bCs/>
                <w:color w:val="000000"/>
                <w:sz w:val="24"/>
                <w:szCs w:val="24"/>
              </w:rPr>
              <w:t xml:space="preserve">Проектное задание: </w:t>
            </w:r>
            <w:r w:rsidRPr="002E766B">
              <w:rPr>
                <w:rFonts w:ascii="Times New Roman" w:hAnsi="Times New Roman"/>
                <w:sz w:val="24"/>
                <w:szCs w:val="24"/>
              </w:rPr>
              <w:t>«История моего имени и фамилии»</w:t>
            </w:r>
          </w:p>
        </w:tc>
        <w:tc>
          <w:tcPr>
            <w:tcW w:w="1063" w:type="pct"/>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13</w:t>
            </w:r>
          </w:p>
        </w:tc>
        <w:tc>
          <w:tcPr>
            <w:tcW w:w="3422"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 xml:space="preserve"> Контрольная работа по разделу «Русский язык: прошлое и настоящее»</w:t>
            </w:r>
          </w:p>
        </w:tc>
        <w:tc>
          <w:tcPr>
            <w:tcW w:w="1063" w:type="pct"/>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p>
        </w:tc>
        <w:tc>
          <w:tcPr>
            <w:tcW w:w="3422" w:type="pct"/>
          </w:tcPr>
          <w:p w:rsidR="001E5ADC" w:rsidRDefault="001E5ADC" w:rsidP="00FB0E7D">
            <w:pPr>
              <w:rPr>
                <w:rFonts w:ascii="Times New Roman" w:hAnsi="Times New Roman"/>
                <w:bCs/>
                <w:color w:val="000000"/>
                <w:sz w:val="24"/>
                <w:szCs w:val="24"/>
              </w:rPr>
            </w:pPr>
            <w:r w:rsidRPr="007B2371">
              <w:rPr>
                <w:rFonts w:ascii="Times New Roman" w:hAnsi="Times New Roman"/>
                <w:b/>
                <w:sz w:val="24"/>
                <w:szCs w:val="24"/>
              </w:rPr>
              <w:t>Язык в действии</w:t>
            </w:r>
            <w:r>
              <w:rPr>
                <w:rFonts w:ascii="Times New Roman" w:hAnsi="Times New Roman"/>
                <w:b/>
                <w:sz w:val="24"/>
                <w:szCs w:val="24"/>
              </w:rPr>
              <w:t xml:space="preserve"> (10 ч)</w:t>
            </w:r>
          </w:p>
        </w:tc>
        <w:tc>
          <w:tcPr>
            <w:tcW w:w="1063" w:type="pct"/>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14</w:t>
            </w:r>
          </w:p>
        </w:tc>
        <w:tc>
          <w:tcPr>
            <w:tcW w:w="3422" w:type="pct"/>
            <w:tcBorders>
              <w:bottom w:val="single" w:sz="4" w:space="0" w:color="auto"/>
            </w:tcBorders>
          </w:tcPr>
          <w:p w:rsidR="001E5ADC" w:rsidRPr="00FD73A7" w:rsidRDefault="001E5ADC" w:rsidP="00FB0E7D">
            <w:pPr>
              <w:rPr>
                <w:rFonts w:ascii="Times New Roman" w:hAnsi="Times New Roman"/>
                <w:bCs/>
                <w:color w:val="000000"/>
                <w:sz w:val="24"/>
                <w:szCs w:val="24"/>
              </w:rPr>
            </w:pPr>
            <w:r w:rsidRPr="00FD73A7">
              <w:rPr>
                <w:rFonts w:ascii="Times New Roman" w:hAnsi="Times New Roman"/>
                <w:bCs/>
                <w:color w:val="000000"/>
                <w:sz w:val="24"/>
                <w:szCs w:val="24"/>
              </w:rPr>
              <w:t>Как правильно произносить слова.</w:t>
            </w:r>
            <w:r>
              <w:rPr>
                <w:rFonts w:ascii="Times New Roman" w:hAnsi="Times New Roman"/>
                <w:bCs/>
                <w:color w:val="000000"/>
                <w:sz w:val="24"/>
                <w:szCs w:val="24"/>
              </w:rPr>
              <w:t xml:space="preserve"> </w:t>
            </w:r>
          </w:p>
          <w:p w:rsidR="001E5ADC" w:rsidRPr="00FD73A7" w:rsidRDefault="001E5ADC" w:rsidP="00FB0E7D">
            <w:pPr>
              <w:rPr>
                <w:rFonts w:ascii="Times New Roman" w:hAnsi="Times New Roman"/>
                <w:b/>
                <w:sz w:val="24"/>
                <w:szCs w:val="24"/>
              </w:rPr>
            </w:pPr>
          </w:p>
        </w:tc>
        <w:tc>
          <w:tcPr>
            <w:tcW w:w="1063" w:type="pct"/>
            <w:tcBorders>
              <w:bottom w:val="single" w:sz="4" w:space="0" w:color="auto"/>
            </w:tcBorders>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15</w:t>
            </w:r>
          </w:p>
        </w:tc>
        <w:tc>
          <w:tcPr>
            <w:tcW w:w="3422" w:type="pct"/>
            <w:tcBorders>
              <w:bottom w:val="single" w:sz="4" w:space="0" w:color="auto"/>
            </w:tcBorders>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 xml:space="preserve">Для чего нужны суффиксы. </w:t>
            </w:r>
            <w:r w:rsidRPr="007B75D7">
              <w:rPr>
                <w:rFonts w:ascii="Times New Roman" w:hAnsi="Times New Roman"/>
                <w:sz w:val="24"/>
                <w:szCs w:val="24"/>
              </w:rPr>
              <w:t>Многообразие суффиксов как спе</w:t>
            </w:r>
            <w:r>
              <w:rPr>
                <w:rFonts w:ascii="Times New Roman" w:hAnsi="Times New Roman"/>
                <w:sz w:val="24"/>
                <w:szCs w:val="24"/>
              </w:rPr>
              <w:t>цифика русского языка</w:t>
            </w:r>
          </w:p>
        </w:tc>
        <w:tc>
          <w:tcPr>
            <w:tcW w:w="1063" w:type="pct"/>
            <w:tcBorders>
              <w:bottom w:val="single" w:sz="4" w:space="0" w:color="auto"/>
            </w:tcBorders>
          </w:tcPr>
          <w:p w:rsidR="001E5ADC" w:rsidRPr="00853F3F" w:rsidRDefault="001E5ADC" w:rsidP="00FB0E7D">
            <w:pPr>
              <w:rPr>
                <w:rFonts w:ascii="Times New Roman" w:hAnsi="Times New Roman"/>
                <w:sz w:val="24"/>
                <w:szCs w:val="24"/>
              </w:rPr>
            </w:pPr>
          </w:p>
        </w:tc>
      </w:tr>
      <w:tr w:rsidR="001E5ADC" w:rsidRPr="00FD73A7" w:rsidTr="00576723">
        <w:tc>
          <w:tcPr>
            <w:tcW w:w="515" w:type="pct"/>
          </w:tcPr>
          <w:p w:rsidR="001E5ADC" w:rsidRPr="00FD73A7" w:rsidRDefault="001E5ADC" w:rsidP="00FB0E7D">
            <w:pPr>
              <w:rPr>
                <w:rFonts w:ascii="Times New Roman" w:hAnsi="Times New Roman"/>
                <w:bCs/>
                <w:color w:val="000000"/>
                <w:sz w:val="24"/>
                <w:szCs w:val="24"/>
              </w:rPr>
            </w:pPr>
            <w:r>
              <w:rPr>
                <w:rFonts w:ascii="Times New Roman" w:hAnsi="Times New Roman"/>
                <w:bCs/>
                <w:color w:val="000000"/>
                <w:sz w:val="24"/>
                <w:szCs w:val="24"/>
              </w:rPr>
              <w:t>16</w:t>
            </w:r>
          </w:p>
        </w:tc>
        <w:tc>
          <w:tcPr>
            <w:tcW w:w="3422" w:type="pct"/>
            <w:tcBorders>
              <w:bottom w:val="single" w:sz="4" w:space="0" w:color="auto"/>
            </w:tcBorders>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Изложение по рассказу Л.Толстого «Котенок»</w:t>
            </w:r>
          </w:p>
        </w:tc>
        <w:tc>
          <w:tcPr>
            <w:tcW w:w="1063" w:type="pct"/>
            <w:tcBorders>
              <w:top w:val="single" w:sz="4" w:space="0" w:color="auto"/>
              <w:bottom w:val="single" w:sz="4" w:space="0" w:color="auto"/>
            </w:tcBorders>
          </w:tcPr>
          <w:p w:rsidR="001E5ADC" w:rsidRPr="00FD73A7"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17</w:t>
            </w:r>
          </w:p>
        </w:tc>
        <w:tc>
          <w:tcPr>
            <w:tcW w:w="3422" w:type="pct"/>
            <w:tcBorders>
              <w:bottom w:val="single" w:sz="4" w:space="0" w:color="auto"/>
            </w:tcBorders>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Какие особенности рода имён существительных есть в русском языке.</w:t>
            </w:r>
            <w:r w:rsidRPr="007B75D7">
              <w:rPr>
                <w:rFonts w:ascii="Times New Roman" w:hAnsi="Times New Roman"/>
                <w:sz w:val="24"/>
                <w:szCs w:val="24"/>
              </w:rPr>
              <w:t xml:space="preserve"> Специфика грамматических кат</w:t>
            </w:r>
            <w:r>
              <w:rPr>
                <w:rFonts w:ascii="Times New Roman" w:hAnsi="Times New Roman"/>
                <w:sz w:val="24"/>
                <w:szCs w:val="24"/>
              </w:rPr>
              <w:t>егорий русского языка.</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18</w:t>
            </w:r>
          </w:p>
        </w:tc>
        <w:tc>
          <w:tcPr>
            <w:tcW w:w="3422"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Все ли имена существительные «умеют» изменяться по числам.</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576723" w:rsidRPr="00FD73A7" w:rsidTr="00576723">
        <w:tc>
          <w:tcPr>
            <w:tcW w:w="515" w:type="pct"/>
            <w:vMerge w:val="restart"/>
          </w:tcPr>
          <w:p w:rsidR="00576723" w:rsidRDefault="00576723" w:rsidP="00FB0E7D">
            <w:pPr>
              <w:rPr>
                <w:rFonts w:ascii="Times New Roman" w:hAnsi="Times New Roman"/>
                <w:bCs/>
                <w:color w:val="000000"/>
                <w:sz w:val="24"/>
                <w:szCs w:val="24"/>
              </w:rPr>
            </w:pPr>
            <w:r>
              <w:rPr>
                <w:rFonts w:ascii="Times New Roman" w:hAnsi="Times New Roman"/>
                <w:bCs/>
                <w:color w:val="000000"/>
                <w:sz w:val="24"/>
                <w:szCs w:val="24"/>
              </w:rPr>
              <w:t>19</w:t>
            </w:r>
          </w:p>
        </w:tc>
        <w:tc>
          <w:tcPr>
            <w:tcW w:w="3422" w:type="pct"/>
            <w:tcBorders>
              <w:top w:val="single" w:sz="4" w:space="0" w:color="auto"/>
              <w:bottom w:val="single" w:sz="4" w:space="0" w:color="auto"/>
            </w:tcBorders>
          </w:tcPr>
          <w:p w:rsidR="00576723" w:rsidRPr="007229B4" w:rsidRDefault="00576723" w:rsidP="00FB0E7D">
            <w:pPr>
              <w:rPr>
                <w:rFonts w:ascii="Times New Roman" w:hAnsi="Times New Roman"/>
                <w:bCs/>
                <w:color w:val="000000"/>
                <w:sz w:val="24"/>
                <w:szCs w:val="24"/>
              </w:rPr>
            </w:pPr>
            <w:r w:rsidRPr="007229B4">
              <w:rPr>
                <w:rFonts w:ascii="Times New Roman" w:hAnsi="Times New Roman"/>
                <w:bCs/>
                <w:color w:val="000000"/>
                <w:sz w:val="24"/>
                <w:szCs w:val="24"/>
              </w:rPr>
              <w:t>Как изменяются имена существительные во множественном числе</w:t>
            </w:r>
            <w:r>
              <w:rPr>
                <w:rFonts w:ascii="Times New Roman" w:hAnsi="Times New Roman"/>
                <w:bCs/>
                <w:color w:val="000000"/>
                <w:sz w:val="24"/>
                <w:szCs w:val="24"/>
              </w:rPr>
              <w:t>?</w:t>
            </w:r>
            <w:r w:rsidRPr="007229B4">
              <w:rPr>
                <w:rFonts w:ascii="Times New Roman" w:hAnsi="Times New Roman"/>
                <w:sz w:val="24"/>
                <w:szCs w:val="24"/>
              </w:rPr>
              <w:t xml:space="preserve"> Словоизменение</w:t>
            </w:r>
          </w:p>
        </w:tc>
        <w:tc>
          <w:tcPr>
            <w:tcW w:w="1063" w:type="pct"/>
            <w:tcBorders>
              <w:top w:val="single" w:sz="4" w:space="0" w:color="auto"/>
              <w:bottom w:val="single" w:sz="4" w:space="0" w:color="auto"/>
            </w:tcBorders>
          </w:tcPr>
          <w:p w:rsidR="00576723" w:rsidRDefault="00576723" w:rsidP="00FB0E7D">
            <w:pPr>
              <w:rPr>
                <w:rFonts w:ascii="Times New Roman" w:hAnsi="Times New Roman"/>
                <w:sz w:val="24"/>
                <w:szCs w:val="24"/>
              </w:rPr>
            </w:pPr>
          </w:p>
        </w:tc>
      </w:tr>
      <w:tr w:rsidR="00576723" w:rsidRPr="00FD73A7" w:rsidTr="00576723">
        <w:trPr>
          <w:trHeight w:val="537"/>
        </w:trPr>
        <w:tc>
          <w:tcPr>
            <w:tcW w:w="515" w:type="pct"/>
            <w:vMerge/>
          </w:tcPr>
          <w:p w:rsidR="00576723" w:rsidRDefault="00576723" w:rsidP="00FB0E7D">
            <w:pPr>
              <w:rPr>
                <w:rFonts w:ascii="Times New Roman" w:hAnsi="Times New Roman"/>
                <w:bCs/>
                <w:color w:val="000000"/>
                <w:sz w:val="24"/>
                <w:szCs w:val="24"/>
              </w:rPr>
            </w:pPr>
          </w:p>
        </w:tc>
        <w:tc>
          <w:tcPr>
            <w:tcW w:w="3422" w:type="pct"/>
            <w:tcBorders>
              <w:top w:val="single" w:sz="4" w:space="0" w:color="auto"/>
              <w:bottom w:val="single" w:sz="4" w:space="0" w:color="auto"/>
            </w:tcBorders>
          </w:tcPr>
          <w:p w:rsidR="00576723" w:rsidRPr="007229B4" w:rsidRDefault="00576723" w:rsidP="00FB0E7D">
            <w:pPr>
              <w:rPr>
                <w:rFonts w:ascii="Times New Roman" w:hAnsi="Times New Roman"/>
                <w:bCs/>
                <w:color w:val="000000"/>
                <w:sz w:val="24"/>
                <w:szCs w:val="24"/>
              </w:rPr>
            </w:pPr>
          </w:p>
        </w:tc>
        <w:tc>
          <w:tcPr>
            <w:tcW w:w="1063" w:type="pct"/>
            <w:tcBorders>
              <w:top w:val="single" w:sz="4" w:space="0" w:color="auto"/>
              <w:bottom w:val="single" w:sz="4" w:space="0" w:color="auto"/>
            </w:tcBorders>
          </w:tcPr>
          <w:p w:rsidR="00576723" w:rsidRDefault="00576723" w:rsidP="00FB0E7D">
            <w:pPr>
              <w:rPr>
                <w:rFonts w:ascii="Times New Roman" w:hAnsi="Times New Roman"/>
                <w:sz w:val="24"/>
                <w:szCs w:val="24"/>
              </w:rPr>
            </w:pPr>
          </w:p>
        </w:tc>
      </w:tr>
      <w:tr w:rsidR="00576723" w:rsidRPr="00FD73A7" w:rsidTr="00576723">
        <w:trPr>
          <w:trHeight w:val="810"/>
        </w:trPr>
        <w:tc>
          <w:tcPr>
            <w:tcW w:w="515" w:type="pct"/>
            <w:vMerge/>
          </w:tcPr>
          <w:p w:rsidR="00576723" w:rsidRDefault="00576723" w:rsidP="00FB0E7D">
            <w:pPr>
              <w:rPr>
                <w:rFonts w:ascii="Times New Roman" w:hAnsi="Times New Roman"/>
                <w:bCs/>
                <w:color w:val="000000"/>
                <w:sz w:val="24"/>
                <w:szCs w:val="24"/>
              </w:rPr>
            </w:pPr>
          </w:p>
        </w:tc>
        <w:tc>
          <w:tcPr>
            <w:tcW w:w="3422" w:type="pct"/>
            <w:tcBorders>
              <w:top w:val="single" w:sz="4" w:space="0" w:color="auto"/>
            </w:tcBorders>
          </w:tcPr>
          <w:p w:rsidR="00576723" w:rsidRPr="007229B4" w:rsidRDefault="00576723" w:rsidP="00FB0E7D">
            <w:pPr>
              <w:rPr>
                <w:rFonts w:ascii="Times New Roman" w:hAnsi="Times New Roman"/>
                <w:bCs/>
                <w:color w:val="000000"/>
                <w:sz w:val="24"/>
                <w:szCs w:val="24"/>
              </w:rPr>
            </w:pPr>
            <w:r w:rsidRPr="007229B4">
              <w:rPr>
                <w:rFonts w:ascii="Times New Roman" w:hAnsi="Times New Roman"/>
                <w:sz w:val="24"/>
                <w:szCs w:val="24"/>
              </w:rPr>
              <w:t xml:space="preserve"> отдельных форм множественного числа имен существительных</w:t>
            </w:r>
          </w:p>
        </w:tc>
        <w:tc>
          <w:tcPr>
            <w:tcW w:w="1063" w:type="pct"/>
            <w:tcBorders>
              <w:top w:val="single" w:sz="4" w:space="0" w:color="auto"/>
              <w:bottom w:val="single" w:sz="4" w:space="0" w:color="auto"/>
            </w:tcBorders>
          </w:tcPr>
          <w:p w:rsidR="00576723" w:rsidRDefault="00576723"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20</w:t>
            </w:r>
          </w:p>
        </w:tc>
        <w:tc>
          <w:tcPr>
            <w:tcW w:w="3422" w:type="pct"/>
            <w:tcBorders>
              <w:bottom w:val="single" w:sz="4" w:space="0" w:color="auto"/>
            </w:tcBorders>
          </w:tcPr>
          <w:p w:rsidR="001E5ADC" w:rsidRPr="007229B4" w:rsidRDefault="001E5ADC" w:rsidP="00FB0E7D">
            <w:pPr>
              <w:rPr>
                <w:rFonts w:ascii="Times New Roman" w:hAnsi="Times New Roman"/>
                <w:bCs/>
                <w:color w:val="000000"/>
                <w:sz w:val="24"/>
                <w:szCs w:val="24"/>
              </w:rPr>
            </w:pPr>
            <w:r>
              <w:rPr>
                <w:rFonts w:ascii="Times New Roman" w:hAnsi="Times New Roman"/>
                <w:sz w:val="24"/>
                <w:szCs w:val="24"/>
              </w:rPr>
              <w:t>Редактирование</w:t>
            </w:r>
            <w:r w:rsidRPr="007229B4">
              <w:rPr>
                <w:rFonts w:ascii="Times New Roman" w:hAnsi="Times New Roman"/>
                <w:sz w:val="24"/>
                <w:szCs w:val="24"/>
              </w:rPr>
              <w:t xml:space="preserve"> письм</w:t>
            </w:r>
            <w:r>
              <w:rPr>
                <w:rFonts w:ascii="Times New Roman" w:hAnsi="Times New Roman"/>
                <w:sz w:val="24"/>
                <w:szCs w:val="24"/>
              </w:rPr>
              <w:t>енных</w:t>
            </w:r>
            <w:r w:rsidRPr="007229B4">
              <w:rPr>
                <w:rFonts w:ascii="Times New Roman" w:hAnsi="Times New Roman"/>
                <w:sz w:val="24"/>
                <w:szCs w:val="24"/>
              </w:rPr>
              <w:t xml:space="preserve">  текст</w:t>
            </w:r>
            <w:r>
              <w:rPr>
                <w:rFonts w:ascii="Times New Roman" w:hAnsi="Times New Roman"/>
                <w:sz w:val="24"/>
                <w:szCs w:val="24"/>
              </w:rPr>
              <w:t>ов</w:t>
            </w:r>
            <w:r w:rsidRPr="007229B4">
              <w:rPr>
                <w:rFonts w:ascii="Times New Roman" w:hAnsi="Times New Roman"/>
                <w:sz w:val="24"/>
                <w:szCs w:val="24"/>
              </w:rPr>
              <w:t xml:space="preserve"> с целью исправления грамматических и орфографических ошибок</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21</w:t>
            </w:r>
          </w:p>
        </w:tc>
        <w:tc>
          <w:tcPr>
            <w:tcW w:w="3422" w:type="pct"/>
          </w:tcPr>
          <w:p w:rsidR="001E5ADC" w:rsidRDefault="001E5ADC" w:rsidP="00FB0E7D">
            <w:pPr>
              <w:rPr>
                <w:rFonts w:ascii="Times New Roman" w:hAnsi="Times New Roman"/>
                <w:sz w:val="24"/>
                <w:szCs w:val="24"/>
              </w:rPr>
            </w:pPr>
            <w:r>
              <w:rPr>
                <w:rFonts w:ascii="Times New Roman" w:hAnsi="Times New Roman"/>
                <w:sz w:val="24"/>
                <w:szCs w:val="24"/>
              </w:rPr>
              <w:t xml:space="preserve">Зачем в русском языке такие разные предлоги? </w:t>
            </w:r>
            <w:r w:rsidRPr="00FB652C">
              <w:rPr>
                <w:rFonts w:ascii="Times New Roman" w:hAnsi="Times New Roman"/>
                <w:sz w:val="24"/>
                <w:szCs w:val="24"/>
              </w:rPr>
              <w:t>Нормы правильного и точного употребления предлогов</w:t>
            </w:r>
          </w:p>
        </w:tc>
        <w:tc>
          <w:tcPr>
            <w:tcW w:w="1063" w:type="pct"/>
            <w:tcBorders>
              <w:bottom w:val="single" w:sz="4" w:space="0" w:color="auto"/>
            </w:tcBorders>
          </w:tcPr>
          <w:p w:rsidR="001E5ADC" w:rsidRDefault="001E5ADC" w:rsidP="00FB0E7D">
            <w:pPr>
              <w:rPr>
                <w:rFonts w:ascii="Times New Roman" w:hAnsi="Times New Roman"/>
                <w:sz w:val="24"/>
                <w:szCs w:val="24"/>
              </w:rPr>
            </w:pPr>
          </w:p>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22</w:t>
            </w:r>
          </w:p>
        </w:tc>
        <w:tc>
          <w:tcPr>
            <w:tcW w:w="3422" w:type="pct"/>
          </w:tcPr>
          <w:p w:rsidR="001E5ADC" w:rsidRDefault="001E5ADC" w:rsidP="00FB0E7D">
            <w:pPr>
              <w:rPr>
                <w:rFonts w:ascii="Times New Roman" w:hAnsi="Times New Roman"/>
                <w:sz w:val="24"/>
                <w:szCs w:val="24"/>
              </w:rPr>
            </w:pPr>
            <w:r>
              <w:rPr>
                <w:rFonts w:ascii="Times New Roman" w:hAnsi="Times New Roman"/>
                <w:sz w:val="24"/>
                <w:szCs w:val="24"/>
              </w:rPr>
              <w:t>Восстановление деформированного теста «Зяблик с колечком» (По Н. Сладкову) с творческими дополнениями</w:t>
            </w:r>
          </w:p>
        </w:tc>
        <w:tc>
          <w:tcPr>
            <w:tcW w:w="1063" w:type="pct"/>
            <w:tcBorders>
              <w:top w:val="single" w:sz="4" w:space="0" w:color="auto"/>
            </w:tcBorders>
          </w:tcPr>
          <w:p w:rsidR="001E5ADC" w:rsidRDefault="001E5ADC" w:rsidP="00FB0E7D">
            <w:pPr>
              <w:rPr>
                <w:rFonts w:ascii="Times New Roman" w:hAnsi="Times New Roman"/>
                <w:sz w:val="24"/>
                <w:szCs w:val="24"/>
              </w:rPr>
            </w:pPr>
          </w:p>
        </w:tc>
      </w:tr>
      <w:tr w:rsidR="001E5ADC" w:rsidRPr="00FD73A7" w:rsidTr="00576723">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23</w:t>
            </w:r>
          </w:p>
        </w:tc>
        <w:tc>
          <w:tcPr>
            <w:tcW w:w="3422" w:type="pct"/>
          </w:tcPr>
          <w:p w:rsidR="001E5ADC" w:rsidRDefault="001E5ADC" w:rsidP="00FB0E7D">
            <w:pPr>
              <w:rPr>
                <w:rFonts w:ascii="Times New Roman" w:hAnsi="Times New Roman"/>
                <w:sz w:val="24"/>
                <w:szCs w:val="24"/>
              </w:rPr>
            </w:pPr>
            <w:r>
              <w:rPr>
                <w:rFonts w:ascii="Times New Roman" w:hAnsi="Times New Roman"/>
                <w:sz w:val="24"/>
                <w:szCs w:val="24"/>
              </w:rPr>
              <w:t xml:space="preserve"> Контрольная работа  по разделу</w:t>
            </w:r>
          </w:p>
        </w:tc>
        <w:tc>
          <w:tcPr>
            <w:tcW w:w="1063" w:type="pct"/>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p>
        </w:tc>
        <w:tc>
          <w:tcPr>
            <w:tcW w:w="3422" w:type="pct"/>
            <w:tcBorders>
              <w:bottom w:val="single" w:sz="4" w:space="0" w:color="auto"/>
            </w:tcBorders>
          </w:tcPr>
          <w:p w:rsidR="001E5ADC" w:rsidRPr="00DD06AC" w:rsidRDefault="001E5ADC" w:rsidP="00FB0E7D">
            <w:pPr>
              <w:pStyle w:val="aa"/>
              <w:ind w:left="0"/>
              <w:rPr>
                <w:rFonts w:ascii="Times New Roman" w:hAnsi="Times New Roman"/>
                <w:b/>
                <w:sz w:val="24"/>
                <w:szCs w:val="24"/>
              </w:rPr>
            </w:pPr>
            <w:r w:rsidRPr="00DD06AC">
              <w:rPr>
                <w:rFonts w:ascii="Times New Roman" w:hAnsi="Times New Roman"/>
                <w:b/>
                <w:sz w:val="24"/>
                <w:szCs w:val="24"/>
              </w:rPr>
              <w:t>Секреты речи и текста</w:t>
            </w:r>
            <w:r>
              <w:rPr>
                <w:rFonts w:ascii="Times New Roman" w:hAnsi="Times New Roman"/>
                <w:b/>
                <w:sz w:val="24"/>
                <w:szCs w:val="24"/>
              </w:rPr>
              <w:t xml:space="preserve"> (11 ч)</w:t>
            </w:r>
          </w:p>
          <w:p w:rsidR="001E5ADC" w:rsidRDefault="001E5ADC" w:rsidP="00FB0E7D">
            <w:pPr>
              <w:rPr>
                <w:rFonts w:ascii="Times New Roman" w:hAnsi="Times New Roman"/>
                <w:sz w:val="24"/>
                <w:szCs w:val="24"/>
              </w:rPr>
            </w:pPr>
          </w:p>
        </w:tc>
        <w:tc>
          <w:tcPr>
            <w:tcW w:w="1063" w:type="pct"/>
            <w:tcBorders>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24</w:t>
            </w:r>
          </w:p>
        </w:tc>
        <w:tc>
          <w:tcPr>
            <w:tcW w:w="3422" w:type="pct"/>
          </w:tcPr>
          <w:p w:rsidR="001E5ADC" w:rsidRPr="00AE0981" w:rsidRDefault="001E5ADC" w:rsidP="00FB0E7D">
            <w:pPr>
              <w:pStyle w:val="aa"/>
              <w:ind w:left="0"/>
              <w:rPr>
                <w:rFonts w:ascii="Times New Roman" w:hAnsi="Times New Roman"/>
                <w:sz w:val="24"/>
                <w:szCs w:val="24"/>
              </w:rPr>
            </w:pPr>
            <w:r w:rsidRPr="00AE0981">
              <w:rPr>
                <w:rFonts w:ascii="Times New Roman" w:hAnsi="Times New Roman"/>
                <w:sz w:val="24"/>
                <w:szCs w:val="24"/>
              </w:rPr>
              <w:t>Особенности устного выступления</w:t>
            </w:r>
          </w:p>
        </w:tc>
        <w:tc>
          <w:tcPr>
            <w:tcW w:w="1063" w:type="pct"/>
            <w:tcBorders>
              <w:bottom w:val="single" w:sz="4" w:space="0" w:color="auto"/>
            </w:tcBorders>
          </w:tcPr>
          <w:p w:rsidR="001E5ADC" w:rsidRDefault="001E5ADC" w:rsidP="00576723">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p>
        </w:tc>
        <w:tc>
          <w:tcPr>
            <w:tcW w:w="3422" w:type="pct"/>
          </w:tcPr>
          <w:p w:rsidR="001E5ADC" w:rsidRPr="000F1789" w:rsidRDefault="001E5ADC" w:rsidP="00FB0E7D">
            <w:pPr>
              <w:pStyle w:val="TableParagraph"/>
              <w:rPr>
                <w:sz w:val="24"/>
                <w:szCs w:val="24"/>
                <w:lang w:val="ru-RU"/>
              </w:rPr>
            </w:pPr>
            <w:r w:rsidRPr="000F1789">
              <w:rPr>
                <w:sz w:val="24"/>
                <w:szCs w:val="24"/>
                <w:lang w:val="ru-RU"/>
              </w:rPr>
              <w:t>Создание мини-доклада о народном промысле «Дымковская игрушка»</w:t>
            </w:r>
          </w:p>
        </w:tc>
        <w:tc>
          <w:tcPr>
            <w:tcW w:w="1063" w:type="pct"/>
            <w:tcBorders>
              <w:top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25</w:t>
            </w:r>
          </w:p>
        </w:tc>
        <w:tc>
          <w:tcPr>
            <w:tcW w:w="3422" w:type="pct"/>
          </w:tcPr>
          <w:p w:rsidR="001E5ADC" w:rsidRPr="00AE0981" w:rsidRDefault="001E5ADC" w:rsidP="00FB0E7D">
            <w:pPr>
              <w:pStyle w:val="aa"/>
              <w:ind w:left="0"/>
              <w:rPr>
                <w:rFonts w:ascii="Times New Roman" w:hAnsi="Times New Roman"/>
                <w:sz w:val="24"/>
                <w:szCs w:val="24"/>
              </w:rPr>
            </w:pPr>
            <w:r>
              <w:rPr>
                <w:rFonts w:ascii="Times New Roman" w:hAnsi="Times New Roman"/>
                <w:sz w:val="24"/>
                <w:szCs w:val="24"/>
              </w:rPr>
              <w:t>Типы текста. Текст - рассуждение</w:t>
            </w:r>
          </w:p>
        </w:tc>
        <w:tc>
          <w:tcPr>
            <w:tcW w:w="1063" w:type="pct"/>
            <w:tcBorders>
              <w:bottom w:val="single" w:sz="4" w:space="0" w:color="auto"/>
            </w:tcBorders>
          </w:tcPr>
          <w:p w:rsidR="00576723" w:rsidRDefault="001E5ADC" w:rsidP="00576723">
            <w:pPr>
              <w:rPr>
                <w:rFonts w:ascii="Times New Roman" w:hAnsi="Times New Roman"/>
                <w:sz w:val="24"/>
                <w:szCs w:val="24"/>
              </w:rPr>
            </w:pPr>
            <w:r>
              <w:rPr>
                <w:rFonts w:ascii="Times New Roman" w:hAnsi="Times New Roman"/>
                <w:sz w:val="24"/>
                <w:szCs w:val="24"/>
              </w:rPr>
              <w:t xml:space="preserve"> </w:t>
            </w:r>
          </w:p>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26</w:t>
            </w:r>
          </w:p>
        </w:tc>
        <w:tc>
          <w:tcPr>
            <w:tcW w:w="3422" w:type="pct"/>
            <w:tcBorders>
              <w:bottom w:val="single" w:sz="4" w:space="0" w:color="auto"/>
            </w:tcBorders>
          </w:tcPr>
          <w:p w:rsidR="001E5ADC" w:rsidRPr="006B5C10" w:rsidRDefault="001E5ADC" w:rsidP="00FB0E7D">
            <w:pPr>
              <w:pStyle w:val="ac"/>
              <w:rPr>
                <w:rFonts w:ascii="Times New Roman" w:eastAsia="Calibri" w:hAnsi="Times New Roman" w:cs="Times New Roman"/>
                <w:sz w:val="24"/>
                <w:szCs w:val="24"/>
                <w:lang w:eastAsia="en-US"/>
              </w:rPr>
            </w:pPr>
            <w:r w:rsidRPr="006B5C10">
              <w:rPr>
                <w:rFonts w:ascii="Times New Roman" w:hAnsi="Times New Roman" w:cs="Times New Roman"/>
                <w:sz w:val="24"/>
                <w:szCs w:val="24"/>
              </w:rPr>
              <w:t>Сочинение-рассуждение по пословице «П</w:t>
            </w:r>
            <w:r>
              <w:rPr>
                <w:rFonts w:ascii="Times New Roman" w:hAnsi="Times New Roman" w:cs="Times New Roman"/>
                <w:sz w:val="24"/>
                <w:szCs w:val="24"/>
              </w:rPr>
              <w:t xml:space="preserve">ри солнышке тепло, при матушке </w:t>
            </w:r>
            <w:r w:rsidRPr="006B5C10">
              <w:rPr>
                <w:rFonts w:ascii="Times New Roman" w:hAnsi="Times New Roman" w:cs="Times New Roman"/>
                <w:sz w:val="24"/>
                <w:szCs w:val="24"/>
              </w:rPr>
              <w:t>добро» с использованием различных способов аргументации</w:t>
            </w:r>
          </w:p>
          <w:p w:rsidR="001E5ADC" w:rsidRDefault="001E5ADC" w:rsidP="00FB0E7D">
            <w:pPr>
              <w:pStyle w:val="aa"/>
              <w:ind w:left="0"/>
              <w:rPr>
                <w:rFonts w:ascii="Times New Roman" w:hAnsi="Times New Roman"/>
                <w:sz w:val="24"/>
                <w:szCs w:val="24"/>
              </w:rPr>
            </w:pP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27</w:t>
            </w:r>
          </w:p>
        </w:tc>
        <w:tc>
          <w:tcPr>
            <w:tcW w:w="3422" w:type="pct"/>
          </w:tcPr>
          <w:p w:rsidR="001E5ADC" w:rsidRDefault="001E5ADC" w:rsidP="00FB0E7D">
            <w:pPr>
              <w:pStyle w:val="ConsPlusNormal"/>
              <w:spacing w:line="360" w:lineRule="auto"/>
              <w:rPr>
                <w:sz w:val="24"/>
                <w:szCs w:val="24"/>
              </w:rPr>
            </w:pPr>
            <w:r>
              <w:rPr>
                <w:sz w:val="24"/>
                <w:szCs w:val="24"/>
              </w:rPr>
              <w:t>Учимся редактировать тексты</w:t>
            </w:r>
          </w:p>
        </w:tc>
        <w:tc>
          <w:tcPr>
            <w:tcW w:w="1063" w:type="pct"/>
            <w:tcBorders>
              <w:bottom w:val="single" w:sz="4" w:space="0" w:color="auto"/>
            </w:tcBorders>
          </w:tcPr>
          <w:p w:rsidR="001E5ADC" w:rsidRDefault="001E5ADC" w:rsidP="00FB0E7D">
            <w:pPr>
              <w:rPr>
                <w:rFonts w:ascii="Times New Roman" w:hAnsi="Times New Roman"/>
                <w:sz w:val="24"/>
                <w:szCs w:val="24"/>
              </w:rPr>
            </w:pPr>
          </w:p>
          <w:p w:rsidR="001E5ADC" w:rsidRPr="008C149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28</w:t>
            </w:r>
          </w:p>
        </w:tc>
        <w:tc>
          <w:tcPr>
            <w:tcW w:w="3422" w:type="pct"/>
            <w:tcBorders>
              <w:bottom w:val="single" w:sz="4" w:space="0" w:color="auto"/>
            </w:tcBorders>
          </w:tcPr>
          <w:p w:rsidR="001E5ADC" w:rsidRPr="00E71C25" w:rsidRDefault="001E5ADC" w:rsidP="00FB0E7D">
            <w:pPr>
              <w:pStyle w:val="ac"/>
              <w:rPr>
                <w:rFonts w:ascii="Times New Roman" w:hAnsi="Times New Roman" w:cs="Times New Roman"/>
                <w:sz w:val="24"/>
                <w:szCs w:val="24"/>
              </w:rPr>
            </w:pPr>
            <w:r w:rsidRPr="00E71C25">
              <w:rPr>
                <w:rFonts w:ascii="Times New Roman" w:hAnsi="Times New Roman" w:cs="Times New Roman"/>
                <w:sz w:val="24"/>
                <w:szCs w:val="24"/>
              </w:rPr>
              <w:t>Редактирование предложенных текстов с целью совершенствования их содержания и формы</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29</w:t>
            </w:r>
          </w:p>
        </w:tc>
        <w:tc>
          <w:tcPr>
            <w:tcW w:w="3422" w:type="pct"/>
          </w:tcPr>
          <w:p w:rsidR="001E5ADC" w:rsidRPr="00E22621" w:rsidRDefault="001E5ADC" w:rsidP="00FB0E7D">
            <w:pPr>
              <w:pStyle w:val="ac"/>
              <w:rPr>
                <w:rFonts w:ascii="Times New Roman" w:hAnsi="Times New Roman" w:cs="Times New Roman"/>
                <w:sz w:val="24"/>
                <w:szCs w:val="24"/>
              </w:rPr>
            </w:pPr>
            <w:r w:rsidRPr="00E22621">
              <w:rPr>
                <w:rFonts w:ascii="Times New Roman" w:hAnsi="Times New Roman" w:cs="Times New Roman"/>
                <w:sz w:val="24"/>
                <w:szCs w:val="24"/>
              </w:rPr>
              <w:t>Текст – повествование. Структура текста.</w:t>
            </w:r>
          </w:p>
        </w:tc>
        <w:tc>
          <w:tcPr>
            <w:tcW w:w="1063" w:type="pct"/>
            <w:tcBorders>
              <w:bottom w:val="single" w:sz="4" w:space="0" w:color="auto"/>
            </w:tcBorders>
          </w:tcPr>
          <w:p w:rsidR="001E5ADC" w:rsidRPr="00F91BA9" w:rsidRDefault="001E5ADC" w:rsidP="00576723">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30</w:t>
            </w:r>
          </w:p>
        </w:tc>
        <w:tc>
          <w:tcPr>
            <w:tcW w:w="3422" w:type="pct"/>
            <w:tcBorders>
              <w:bottom w:val="single" w:sz="4" w:space="0" w:color="auto"/>
            </w:tcBorders>
          </w:tcPr>
          <w:p w:rsidR="001E5ADC" w:rsidRPr="00E22621" w:rsidRDefault="001E5ADC" w:rsidP="00FB0E7D">
            <w:pPr>
              <w:pStyle w:val="ac"/>
              <w:rPr>
                <w:rFonts w:ascii="Times New Roman" w:hAnsi="Times New Roman" w:cs="Times New Roman"/>
                <w:sz w:val="24"/>
                <w:szCs w:val="24"/>
              </w:rPr>
            </w:pPr>
            <w:r>
              <w:rPr>
                <w:rFonts w:ascii="Times New Roman" w:hAnsi="Times New Roman" w:cs="Times New Roman"/>
                <w:sz w:val="24"/>
                <w:szCs w:val="24"/>
              </w:rPr>
              <w:t xml:space="preserve">Творческая работа. </w:t>
            </w:r>
            <w:r w:rsidRPr="00E22621">
              <w:rPr>
                <w:rFonts w:ascii="Times New Roman" w:hAnsi="Times New Roman" w:cs="Times New Roman"/>
                <w:sz w:val="24"/>
                <w:szCs w:val="24"/>
              </w:rPr>
              <w:t>Создание заметки о путешествии по городам России</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31</w:t>
            </w:r>
          </w:p>
        </w:tc>
        <w:tc>
          <w:tcPr>
            <w:tcW w:w="3422" w:type="pct"/>
            <w:tcBorders>
              <w:top w:val="single" w:sz="4" w:space="0" w:color="auto"/>
            </w:tcBorders>
          </w:tcPr>
          <w:p w:rsidR="001E5ADC" w:rsidRPr="00E22621" w:rsidRDefault="001E5ADC" w:rsidP="00FB0E7D">
            <w:pPr>
              <w:pStyle w:val="ac"/>
              <w:rPr>
                <w:rFonts w:ascii="Times New Roman" w:hAnsi="Times New Roman" w:cs="Times New Roman"/>
                <w:sz w:val="24"/>
                <w:szCs w:val="24"/>
              </w:rPr>
            </w:pPr>
            <w:r>
              <w:rPr>
                <w:rFonts w:ascii="Times New Roman" w:hAnsi="Times New Roman" w:cs="Times New Roman"/>
                <w:sz w:val="24"/>
                <w:szCs w:val="24"/>
              </w:rPr>
              <w:t xml:space="preserve">Творческая работа. </w:t>
            </w:r>
            <w:r w:rsidRPr="00E22621">
              <w:rPr>
                <w:rFonts w:ascii="Times New Roman" w:hAnsi="Times New Roman" w:cs="Times New Roman"/>
                <w:sz w:val="24"/>
                <w:szCs w:val="24"/>
              </w:rPr>
              <w:t>Создание заметки о посещении</w:t>
            </w:r>
            <w:r>
              <w:rPr>
                <w:rFonts w:ascii="Times New Roman" w:hAnsi="Times New Roman" w:cs="Times New Roman"/>
                <w:sz w:val="24"/>
                <w:szCs w:val="24"/>
              </w:rPr>
              <w:t xml:space="preserve"> краеведческого </w:t>
            </w:r>
            <w:r w:rsidRPr="00E22621">
              <w:rPr>
                <w:rFonts w:ascii="Times New Roman" w:hAnsi="Times New Roman" w:cs="Times New Roman"/>
                <w:sz w:val="24"/>
                <w:szCs w:val="24"/>
              </w:rPr>
              <w:t xml:space="preserve"> музея.</w:t>
            </w:r>
          </w:p>
        </w:tc>
        <w:tc>
          <w:tcPr>
            <w:tcW w:w="1063" w:type="pct"/>
            <w:tcBorders>
              <w:top w:val="single" w:sz="4" w:space="0" w:color="auto"/>
              <w:bottom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33</w:t>
            </w:r>
          </w:p>
        </w:tc>
        <w:tc>
          <w:tcPr>
            <w:tcW w:w="3422" w:type="pct"/>
          </w:tcPr>
          <w:p w:rsidR="001E5ADC" w:rsidRPr="00F91BA9" w:rsidRDefault="001E5ADC" w:rsidP="00FB0E7D">
            <w:pPr>
              <w:pStyle w:val="ac"/>
              <w:rPr>
                <w:rFonts w:ascii="Times New Roman" w:hAnsi="Times New Roman" w:cs="Times New Roman"/>
                <w:sz w:val="24"/>
                <w:szCs w:val="24"/>
              </w:rPr>
            </w:pPr>
            <w:r>
              <w:rPr>
                <w:rFonts w:ascii="Times New Roman" w:hAnsi="Times New Roman" w:cs="Times New Roman"/>
                <w:sz w:val="24"/>
                <w:szCs w:val="24"/>
              </w:rPr>
              <w:t>Сочинение на тему «Как я провёл выходной день».</w:t>
            </w:r>
          </w:p>
        </w:tc>
        <w:tc>
          <w:tcPr>
            <w:tcW w:w="1063" w:type="pct"/>
            <w:tcBorders>
              <w:top w:val="single" w:sz="4" w:space="0" w:color="auto"/>
            </w:tcBorders>
          </w:tcPr>
          <w:p w:rsidR="001E5ADC" w:rsidRDefault="001E5ADC" w:rsidP="00FB0E7D">
            <w:pPr>
              <w:rPr>
                <w:rFonts w:ascii="Times New Roman" w:hAnsi="Times New Roman"/>
                <w:sz w:val="24"/>
                <w:szCs w:val="24"/>
              </w:rPr>
            </w:pPr>
          </w:p>
        </w:tc>
      </w:tr>
      <w:tr w:rsidR="001E5ADC" w:rsidRPr="00FD73A7" w:rsidTr="00576723">
        <w:trPr>
          <w:trHeight w:val="609"/>
        </w:trPr>
        <w:tc>
          <w:tcPr>
            <w:tcW w:w="515" w:type="pct"/>
          </w:tcPr>
          <w:p w:rsidR="001E5ADC" w:rsidRDefault="001E5ADC" w:rsidP="00FB0E7D">
            <w:pPr>
              <w:rPr>
                <w:rFonts w:ascii="Times New Roman" w:hAnsi="Times New Roman"/>
                <w:bCs/>
                <w:color w:val="000000"/>
                <w:sz w:val="24"/>
                <w:szCs w:val="24"/>
              </w:rPr>
            </w:pPr>
            <w:r>
              <w:rPr>
                <w:rFonts w:ascii="Times New Roman" w:hAnsi="Times New Roman"/>
                <w:bCs/>
                <w:color w:val="000000"/>
                <w:sz w:val="24"/>
                <w:szCs w:val="24"/>
              </w:rPr>
              <w:t>34</w:t>
            </w:r>
          </w:p>
        </w:tc>
        <w:tc>
          <w:tcPr>
            <w:tcW w:w="3422" w:type="pct"/>
          </w:tcPr>
          <w:p w:rsidR="001E5ADC" w:rsidRPr="005A7CC7" w:rsidRDefault="001E5ADC" w:rsidP="00FB0E7D">
            <w:pPr>
              <w:pStyle w:val="ac"/>
              <w:rPr>
                <w:rFonts w:ascii="Times New Roman" w:hAnsi="Times New Roman" w:cs="Times New Roman"/>
                <w:sz w:val="24"/>
                <w:szCs w:val="24"/>
              </w:rPr>
            </w:pPr>
            <w:r>
              <w:rPr>
                <w:rFonts w:ascii="Times New Roman" w:hAnsi="Times New Roman" w:cs="Times New Roman"/>
                <w:sz w:val="24"/>
                <w:szCs w:val="24"/>
              </w:rPr>
              <w:t xml:space="preserve"> </w:t>
            </w:r>
            <w:r w:rsidRPr="005A7CC7">
              <w:rPr>
                <w:rFonts w:ascii="Times New Roman" w:hAnsi="Times New Roman" w:cs="Times New Roman"/>
                <w:sz w:val="24"/>
                <w:szCs w:val="24"/>
              </w:rPr>
              <w:t>Итогов</w:t>
            </w:r>
            <w:r>
              <w:rPr>
                <w:rFonts w:ascii="Times New Roman" w:hAnsi="Times New Roman" w:cs="Times New Roman"/>
                <w:sz w:val="24"/>
                <w:szCs w:val="24"/>
              </w:rPr>
              <w:t>ая контрольная работа</w:t>
            </w:r>
          </w:p>
        </w:tc>
        <w:tc>
          <w:tcPr>
            <w:tcW w:w="1063" w:type="pct"/>
          </w:tcPr>
          <w:p w:rsidR="001E5ADC" w:rsidRDefault="001E5ADC" w:rsidP="00FB0E7D">
            <w:pPr>
              <w:rPr>
                <w:rFonts w:ascii="Times New Roman" w:hAnsi="Times New Roman"/>
                <w:sz w:val="24"/>
                <w:szCs w:val="24"/>
              </w:rPr>
            </w:pPr>
          </w:p>
        </w:tc>
      </w:tr>
    </w:tbl>
    <w:p w:rsidR="00C17884" w:rsidRPr="009436F6" w:rsidRDefault="00C17884" w:rsidP="004A798C">
      <w:pPr>
        <w:spacing w:line="276" w:lineRule="auto"/>
        <w:ind w:firstLine="709"/>
        <w:jc w:val="center"/>
        <w:rPr>
          <w:rFonts w:ascii="Times New Roman" w:hAnsi="Times New Roman"/>
          <w:b/>
        </w:rPr>
      </w:pPr>
    </w:p>
    <w:p w:rsidR="00C17884" w:rsidRPr="009436F6" w:rsidRDefault="00C17884" w:rsidP="004A798C">
      <w:pPr>
        <w:spacing w:line="276" w:lineRule="auto"/>
        <w:ind w:firstLine="709"/>
        <w:jc w:val="center"/>
        <w:rPr>
          <w:rFonts w:ascii="Times New Roman" w:hAnsi="Times New Roman"/>
          <w:b/>
        </w:rPr>
      </w:pPr>
    </w:p>
    <w:p w:rsidR="00C17884" w:rsidRDefault="00C17884"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Default="00576723" w:rsidP="00B973B1">
      <w:pPr>
        <w:spacing w:line="276" w:lineRule="auto"/>
        <w:ind w:firstLine="709"/>
        <w:rPr>
          <w:rFonts w:ascii="Times New Roman" w:hAnsi="Times New Roman"/>
          <w:b/>
        </w:rPr>
      </w:pPr>
    </w:p>
    <w:p w:rsidR="00576723" w:rsidRPr="009436F6" w:rsidRDefault="00576723" w:rsidP="00B973B1">
      <w:pPr>
        <w:spacing w:line="276" w:lineRule="auto"/>
        <w:ind w:firstLine="709"/>
        <w:rPr>
          <w:rFonts w:ascii="Times New Roman" w:hAnsi="Times New Roman"/>
          <w:b/>
        </w:rPr>
      </w:pPr>
    </w:p>
    <w:sectPr w:rsidR="00576723" w:rsidRPr="009436F6" w:rsidSect="00E657B6">
      <w:pgSz w:w="11906" w:h="16838"/>
      <w:pgMar w:top="539" w:right="1106"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7F" w:rsidRDefault="00A25F7F" w:rsidP="009D117F">
      <w:r>
        <w:separator/>
      </w:r>
    </w:p>
  </w:endnote>
  <w:endnote w:type="continuationSeparator" w:id="0">
    <w:p w:rsidR="00A25F7F" w:rsidRDefault="00A25F7F" w:rsidP="009D11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7F" w:rsidRDefault="00A25F7F" w:rsidP="009D117F">
      <w:r>
        <w:separator/>
      </w:r>
    </w:p>
  </w:footnote>
  <w:footnote w:type="continuationSeparator" w:id="0">
    <w:p w:rsidR="00A25F7F" w:rsidRDefault="00A25F7F" w:rsidP="009D1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E2BB5"/>
    <w:multiLevelType w:val="hybridMultilevel"/>
    <w:tmpl w:val="E8D012D0"/>
    <w:lvl w:ilvl="0" w:tplc="04190001">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365A5A"/>
    <w:multiLevelType w:val="hybridMultilevel"/>
    <w:tmpl w:val="A8CAE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B66F0"/>
    <w:multiLevelType w:val="hybridMultilevel"/>
    <w:tmpl w:val="BD1C84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0630ABD"/>
    <w:multiLevelType w:val="multilevel"/>
    <w:tmpl w:val="6BBC929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9"/>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ACD"/>
    <w:rsid w:val="000B546B"/>
    <w:rsid w:val="001808BA"/>
    <w:rsid w:val="00184614"/>
    <w:rsid w:val="001A285E"/>
    <w:rsid w:val="001D57D1"/>
    <w:rsid w:val="001E5ADC"/>
    <w:rsid w:val="001F7058"/>
    <w:rsid w:val="0026151F"/>
    <w:rsid w:val="00283320"/>
    <w:rsid w:val="00297DAA"/>
    <w:rsid w:val="003725F1"/>
    <w:rsid w:val="00372FAA"/>
    <w:rsid w:val="003B5DE8"/>
    <w:rsid w:val="003E04CC"/>
    <w:rsid w:val="00437694"/>
    <w:rsid w:val="004A6AAF"/>
    <w:rsid w:val="004A798C"/>
    <w:rsid w:val="00576723"/>
    <w:rsid w:val="00587DA2"/>
    <w:rsid w:val="005E6FEA"/>
    <w:rsid w:val="006701B7"/>
    <w:rsid w:val="006A2EAC"/>
    <w:rsid w:val="006B035B"/>
    <w:rsid w:val="006E4D3C"/>
    <w:rsid w:val="0071396F"/>
    <w:rsid w:val="00733C81"/>
    <w:rsid w:val="00743B26"/>
    <w:rsid w:val="007517D6"/>
    <w:rsid w:val="00753285"/>
    <w:rsid w:val="007D3014"/>
    <w:rsid w:val="007F7ADD"/>
    <w:rsid w:val="00812200"/>
    <w:rsid w:val="00864CBB"/>
    <w:rsid w:val="00890A48"/>
    <w:rsid w:val="008A766A"/>
    <w:rsid w:val="008F0C85"/>
    <w:rsid w:val="009436F6"/>
    <w:rsid w:val="0094718D"/>
    <w:rsid w:val="0095701A"/>
    <w:rsid w:val="00982125"/>
    <w:rsid w:val="009D117F"/>
    <w:rsid w:val="00A25F7F"/>
    <w:rsid w:val="00A26F8B"/>
    <w:rsid w:val="00A85B8D"/>
    <w:rsid w:val="00AA4ACD"/>
    <w:rsid w:val="00AB5C1B"/>
    <w:rsid w:val="00B01467"/>
    <w:rsid w:val="00B0684A"/>
    <w:rsid w:val="00B973B1"/>
    <w:rsid w:val="00BB17FC"/>
    <w:rsid w:val="00C17884"/>
    <w:rsid w:val="00C25413"/>
    <w:rsid w:val="00CC35FD"/>
    <w:rsid w:val="00D04917"/>
    <w:rsid w:val="00D07FE8"/>
    <w:rsid w:val="00D42C84"/>
    <w:rsid w:val="00D53775"/>
    <w:rsid w:val="00D918E6"/>
    <w:rsid w:val="00E555EA"/>
    <w:rsid w:val="00E558BC"/>
    <w:rsid w:val="00E5798F"/>
    <w:rsid w:val="00E657B6"/>
    <w:rsid w:val="00E66B43"/>
    <w:rsid w:val="00E67379"/>
    <w:rsid w:val="00E924A5"/>
    <w:rsid w:val="00EB4B92"/>
    <w:rsid w:val="00EC57C5"/>
    <w:rsid w:val="00EF6481"/>
    <w:rsid w:val="00F019E9"/>
    <w:rsid w:val="00F17402"/>
    <w:rsid w:val="00F2386C"/>
    <w:rsid w:val="00F45C6E"/>
    <w:rsid w:val="00F658E4"/>
    <w:rsid w:val="00F74C19"/>
    <w:rsid w:val="00F8487D"/>
    <w:rsid w:val="00F93097"/>
    <w:rsid w:val="00FE2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6A"/>
    <w:pPr>
      <w:jc w:val="both"/>
    </w:pPr>
    <w:rPr>
      <w:sz w:val="22"/>
      <w:szCs w:val="22"/>
      <w:lang w:eastAsia="en-US"/>
    </w:rPr>
  </w:style>
  <w:style w:type="paragraph" w:styleId="4">
    <w:name w:val="heading 4"/>
    <w:basedOn w:val="a"/>
    <w:next w:val="a"/>
    <w:link w:val="40"/>
    <w:uiPriority w:val="99"/>
    <w:qFormat/>
    <w:rsid w:val="00E5798F"/>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E5798F"/>
    <w:rPr>
      <w:rFonts w:ascii="Cambria" w:hAnsi="Cambria" w:cs="Times New Roman"/>
      <w:b/>
      <w:bCs/>
      <w:i/>
      <w:iCs/>
      <w:color w:val="4F81BD"/>
    </w:rPr>
  </w:style>
  <w:style w:type="paragraph" w:customStyle="1" w:styleId="ConsPlusNormal">
    <w:name w:val="ConsPlusNormal"/>
    <w:uiPriority w:val="99"/>
    <w:rsid w:val="00AA4ACD"/>
    <w:pPr>
      <w:widowControl w:val="0"/>
      <w:autoSpaceDE w:val="0"/>
      <w:autoSpaceDN w:val="0"/>
    </w:pPr>
    <w:rPr>
      <w:rFonts w:ascii="Times New Roman" w:eastAsia="Times New Roman" w:hAnsi="Times New Roman"/>
      <w:sz w:val="28"/>
    </w:rPr>
  </w:style>
  <w:style w:type="paragraph" w:styleId="a3">
    <w:name w:val="header"/>
    <w:basedOn w:val="a"/>
    <w:link w:val="a4"/>
    <w:uiPriority w:val="99"/>
    <w:rsid w:val="009D117F"/>
    <w:pPr>
      <w:tabs>
        <w:tab w:val="center" w:pos="4677"/>
        <w:tab w:val="right" w:pos="9355"/>
      </w:tabs>
    </w:pPr>
  </w:style>
  <w:style w:type="character" w:customStyle="1" w:styleId="a4">
    <w:name w:val="Верхний колонтитул Знак"/>
    <w:link w:val="a3"/>
    <w:uiPriority w:val="99"/>
    <w:locked/>
    <w:rsid w:val="009D117F"/>
    <w:rPr>
      <w:rFonts w:ascii="Calibri" w:hAnsi="Calibri" w:cs="Times New Roman"/>
    </w:rPr>
  </w:style>
  <w:style w:type="paragraph" w:styleId="a5">
    <w:name w:val="footer"/>
    <w:basedOn w:val="a"/>
    <w:link w:val="a6"/>
    <w:uiPriority w:val="99"/>
    <w:rsid w:val="009D117F"/>
    <w:pPr>
      <w:tabs>
        <w:tab w:val="center" w:pos="4677"/>
        <w:tab w:val="right" w:pos="9355"/>
      </w:tabs>
    </w:pPr>
  </w:style>
  <w:style w:type="character" w:customStyle="1" w:styleId="a6">
    <w:name w:val="Нижний колонтитул Знак"/>
    <w:link w:val="a5"/>
    <w:uiPriority w:val="99"/>
    <w:locked/>
    <w:rsid w:val="009D117F"/>
    <w:rPr>
      <w:rFonts w:ascii="Calibri" w:hAnsi="Calibri" w:cs="Times New Roman"/>
    </w:rPr>
  </w:style>
  <w:style w:type="character" w:styleId="a7">
    <w:name w:val="Hyperlink"/>
    <w:uiPriority w:val="99"/>
    <w:rsid w:val="006B035B"/>
    <w:rPr>
      <w:rFonts w:cs="Times New Roman"/>
      <w:color w:val="0000FF"/>
      <w:u w:val="single"/>
    </w:rPr>
  </w:style>
  <w:style w:type="paragraph" w:styleId="a8">
    <w:name w:val="Normal (Web)"/>
    <w:basedOn w:val="a"/>
    <w:uiPriority w:val="99"/>
    <w:semiHidden/>
    <w:rsid w:val="00812200"/>
    <w:rPr>
      <w:rFonts w:ascii="Times New Roman" w:hAnsi="Times New Roman"/>
      <w:sz w:val="24"/>
      <w:szCs w:val="24"/>
    </w:rPr>
  </w:style>
  <w:style w:type="table" w:styleId="a9">
    <w:name w:val="Table Grid"/>
    <w:basedOn w:val="a1"/>
    <w:uiPriority w:val="39"/>
    <w:rsid w:val="00F74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61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1"/>
    <w:qFormat/>
    <w:rsid w:val="009436F6"/>
    <w:pPr>
      <w:spacing w:after="200" w:line="276" w:lineRule="auto"/>
      <w:ind w:left="720"/>
      <w:contextualSpacing/>
      <w:jc w:val="left"/>
    </w:pPr>
    <w:rPr>
      <w:rFonts w:eastAsia="Times New Roman"/>
      <w:lang w:eastAsia="ru-RU"/>
    </w:rPr>
  </w:style>
  <w:style w:type="character" w:customStyle="1" w:styleId="ab">
    <w:name w:val="Основной текст_"/>
    <w:link w:val="10"/>
    <w:uiPriority w:val="99"/>
    <w:locked/>
    <w:rsid w:val="009436F6"/>
    <w:rPr>
      <w:rFonts w:ascii="Arial" w:hAnsi="Arial"/>
      <w:sz w:val="21"/>
      <w:shd w:val="clear" w:color="auto" w:fill="FFFFFF"/>
    </w:rPr>
  </w:style>
  <w:style w:type="paragraph" w:customStyle="1" w:styleId="10">
    <w:name w:val="Основной текст1"/>
    <w:basedOn w:val="a"/>
    <w:link w:val="ab"/>
    <w:uiPriority w:val="99"/>
    <w:rsid w:val="009436F6"/>
    <w:pPr>
      <w:shd w:val="clear" w:color="auto" w:fill="FFFFFF"/>
      <w:spacing w:before="300" w:line="269" w:lineRule="exact"/>
    </w:pPr>
    <w:rPr>
      <w:rFonts w:ascii="Arial" w:hAnsi="Arial"/>
      <w:sz w:val="21"/>
      <w:szCs w:val="20"/>
      <w:shd w:val="clear" w:color="auto" w:fill="FFFFFF"/>
      <w:lang w:eastAsia="ru-RU"/>
    </w:rPr>
  </w:style>
  <w:style w:type="paragraph" w:styleId="ac">
    <w:name w:val="No Spacing"/>
    <w:uiPriority w:val="1"/>
    <w:qFormat/>
    <w:rsid w:val="001E5ADC"/>
    <w:rPr>
      <w:rFonts w:asciiTheme="minorHAnsi" w:eastAsiaTheme="minorEastAsia" w:hAnsiTheme="minorHAnsi" w:cstheme="minorBidi"/>
      <w:sz w:val="22"/>
      <w:szCs w:val="22"/>
    </w:rPr>
  </w:style>
  <w:style w:type="paragraph" w:customStyle="1" w:styleId="TableParagraph">
    <w:name w:val="Table Paragraph"/>
    <w:basedOn w:val="a"/>
    <w:uiPriority w:val="1"/>
    <w:qFormat/>
    <w:rsid w:val="001E5ADC"/>
    <w:pPr>
      <w:widowControl w:val="0"/>
      <w:autoSpaceDE w:val="0"/>
      <w:autoSpaceDN w:val="0"/>
      <w:jc w:val="left"/>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1859659027">
      <w:marLeft w:val="0"/>
      <w:marRight w:val="0"/>
      <w:marTop w:val="0"/>
      <w:marBottom w:val="0"/>
      <w:divBdr>
        <w:top w:val="none" w:sz="0" w:space="0" w:color="auto"/>
        <w:left w:val="none" w:sz="0" w:space="0" w:color="auto"/>
        <w:bottom w:val="none" w:sz="0" w:space="0" w:color="auto"/>
        <w:right w:val="none" w:sz="0" w:space="0" w:color="auto"/>
      </w:divBdr>
    </w:div>
    <w:div w:id="1859659028">
      <w:marLeft w:val="0"/>
      <w:marRight w:val="0"/>
      <w:marTop w:val="0"/>
      <w:marBottom w:val="0"/>
      <w:divBdr>
        <w:top w:val="none" w:sz="0" w:space="0" w:color="auto"/>
        <w:left w:val="none" w:sz="0" w:space="0" w:color="auto"/>
        <w:bottom w:val="none" w:sz="0" w:space="0" w:color="auto"/>
        <w:right w:val="none" w:sz="0" w:space="0" w:color="auto"/>
      </w:divBdr>
    </w:div>
    <w:div w:id="1859659029">
      <w:marLeft w:val="0"/>
      <w:marRight w:val="0"/>
      <w:marTop w:val="0"/>
      <w:marBottom w:val="0"/>
      <w:divBdr>
        <w:top w:val="none" w:sz="0" w:space="0" w:color="auto"/>
        <w:left w:val="none" w:sz="0" w:space="0" w:color="auto"/>
        <w:bottom w:val="none" w:sz="0" w:space="0" w:color="auto"/>
        <w:right w:val="none" w:sz="0" w:space="0" w:color="auto"/>
      </w:divBdr>
    </w:div>
    <w:div w:id="1859659030">
      <w:marLeft w:val="0"/>
      <w:marRight w:val="0"/>
      <w:marTop w:val="0"/>
      <w:marBottom w:val="0"/>
      <w:divBdr>
        <w:top w:val="none" w:sz="0" w:space="0" w:color="auto"/>
        <w:left w:val="none" w:sz="0" w:space="0" w:color="auto"/>
        <w:bottom w:val="none" w:sz="0" w:space="0" w:color="auto"/>
        <w:right w:val="none" w:sz="0" w:space="0" w:color="auto"/>
      </w:divBdr>
    </w:div>
    <w:div w:id="1859659031">
      <w:marLeft w:val="0"/>
      <w:marRight w:val="0"/>
      <w:marTop w:val="0"/>
      <w:marBottom w:val="0"/>
      <w:divBdr>
        <w:top w:val="none" w:sz="0" w:space="0" w:color="auto"/>
        <w:left w:val="none" w:sz="0" w:space="0" w:color="auto"/>
        <w:bottom w:val="none" w:sz="0" w:space="0" w:color="auto"/>
        <w:right w:val="none" w:sz="0" w:space="0" w:color="auto"/>
      </w:divBdr>
    </w:div>
    <w:div w:id="1859659032">
      <w:marLeft w:val="0"/>
      <w:marRight w:val="0"/>
      <w:marTop w:val="0"/>
      <w:marBottom w:val="0"/>
      <w:divBdr>
        <w:top w:val="none" w:sz="0" w:space="0" w:color="auto"/>
        <w:left w:val="none" w:sz="0" w:space="0" w:color="auto"/>
        <w:bottom w:val="none" w:sz="0" w:space="0" w:color="auto"/>
        <w:right w:val="none" w:sz="0" w:space="0" w:color="auto"/>
      </w:divBdr>
    </w:div>
    <w:div w:id="1859659033">
      <w:marLeft w:val="0"/>
      <w:marRight w:val="0"/>
      <w:marTop w:val="0"/>
      <w:marBottom w:val="0"/>
      <w:divBdr>
        <w:top w:val="none" w:sz="0" w:space="0" w:color="auto"/>
        <w:left w:val="none" w:sz="0" w:space="0" w:color="auto"/>
        <w:bottom w:val="none" w:sz="0" w:space="0" w:color="auto"/>
        <w:right w:val="none" w:sz="0" w:space="0" w:color="auto"/>
      </w:divBdr>
    </w:div>
    <w:div w:id="1859659034">
      <w:marLeft w:val="0"/>
      <w:marRight w:val="0"/>
      <w:marTop w:val="0"/>
      <w:marBottom w:val="0"/>
      <w:divBdr>
        <w:top w:val="none" w:sz="0" w:space="0" w:color="auto"/>
        <w:left w:val="none" w:sz="0" w:space="0" w:color="auto"/>
        <w:bottom w:val="none" w:sz="0" w:space="0" w:color="auto"/>
        <w:right w:val="none" w:sz="0" w:space="0" w:color="auto"/>
      </w:divBdr>
    </w:div>
    <w:div w:id="1859659035">
      <w:marLeft w:val="0"/>
      <w:marRight w:val="0"/>
      <w:marTop w:val="0"/>
      <w:marBottom w:val="0"/>
      <w:divBdr>
        <w:top w:val="none" w:sz="0" w:space="0" w:color="auto"/>
        <w:left w:val="none" w:sz="0" w:space="0" w:color="auto"/>
        <w:bottom w:val="none" w:sz="0" w:space="0" w:color="auto"/>
        <w:right w:val="none" w:sz="0" w:space="0" w:color="auto"/>
      </w:divBdr>
    </w:div>
    <w:div w:id="1859659036">
      <w:marLeft w:val="0"/>
      <w:marRight w:val="0"/>
      <w:marTop w:val="0"/>
      <w:marBottom w:val="0"/>
      <w:divBdr>
        <w:top w:val="none" w:sz="0" w:space="0" w:color="auto"/>
        <w:left w:val="none" w:sz="0" w:space="0" w:color="auto"/>
        <w:bottom w:val="none" w:sz="0" w:space="0" w:color="auto"/>
        <w:right w:val="none" w:sz="0" w:space="0" w:color="auto"/>
      </w:divBdr>
    </w:div>
    <w:div w:id="1859659037">
      <w:marLeft w:val="0"/>
      <w:marRight w:val="0"/>
      <w:marTop w:val="0"/>
      <w:marBottom w:val="0"/>
      <w:divBdr>
        <w:top w:val="none" w:sz="0" w:space="0" w:color="auto"/>
        <w:left w:val="none" w:sz="0" w:space="0" w:color="auto"/>
        <w:bottom w:val="none" w:sz="0" w:space="0" w:color="auto"/>
        <w:right w:val="none" w:sz="0" w:space="0" w:color="auto"/>
      </w:divBdr>
    </w:div>
    <w:div w:id="1859659038">
      <w:marLeft w:val="0"/>
      <w:marRight w:val="0"/>
      <w:marTop w:val="0"/>
      <w:marBottom w:val="0"/>
      <w:divBdr>
        <w:top w:val="none" w:sz="0" w:space="0" w:color="auto"/>
        <w:left w:val="none" w:sz="0" w:space="0" w:color="auto"/>
        <w:bottom w:val="none" w:sz="0" w:space="0" w:color="auto"/>
        <w:right w:val="none" w:sz="0" w:space="0" w:color="auto"/>
      </w:divBdr>
    </w:div>
    <w:div w:id="1859659039">
      <w:marLeft w:val="0"/>
      <w:marRight w:val="0"/>
      <w:marTop w:val="0"/>
      <w:marBottom w:val="0"/>
      <w:divBdr>
        <w:top w:val="none" w:sz="0" w:space="0" w:color="auto"/>
        <w:left w:val="none" w:sz="0" w:space="0" w:color="auto"/>
        <w:bottom w:val="none" w:sz="0" w:space="0" w:color="auto"/>
        <w:right w:val="none" w:sz="0" w:space="0" w:color="auto"/>
      </w:divBdr>
    </w:div>
    <w:div w:id="1859659040">
      <w:marLeft w:val="0"/>
      <w:marRight w:val="0"/>
      <w:marTop w:val="0"/>
      <w:marBottom w:val="0"/>
      <w:divBdr>
        <w:top w:val="none" w:sz="0" w:space="0" w:color="auto"/>
        <w:left w:val="none" w:sz="0" w:space="0" w:color="auto"/>
        <w:bottom w:val="none" w:sz="0" w:space="0" w:color="auto"/>
        <w:right w:val="none" w:sz="0" w:space="0" w:color="auto"/>
      </w:divBdr>
    </w:div>
    <w:div w:id="1859659041">
      <w:marLeft w:val="0"/>
      <w:marRight w:val="0"/>
      <w:marTop w:val="0"/>
      <w:marBottom w:val="0"/>
      <w:divBdr>
        <w:top w:val="none" w:sz="0" w:space="0" w:color="auto"/>
        <w:left w:val="none" w:sz="0" w:space="0" w:color="auto"/>
        <w:bottom w:val="none" w:sz="0" w:space="0" w:color="auto"/>
        <w:right w:val="none" w:sz="0" w:space="0" w:color="auto"/>
      </w:divBdr>
    </w:div>
    <w:div w:id="1859659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User</cp:lastModifiedBy>
  <cp:revision>2</cp:revision>
  <cp:lastPrinted>2019-10-07T19:21:00Z</cp:lastPrinted>
  <dcterms:created xsi:type="dcterms:W3CDTF">2020-09-20T09:30:00Z</dcterms:created>
  <dcterms:modified xsi:type="dcterms:W3CDTF">2020-09-20T09:30:00Z</dcterms:modified>
</cp:coreProperties>
</file>