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AF" w:rsidRDefault="005E7F87" w:rsidP="005E7F87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Hlk18060596"/>
      <w:r>
        <w:rPr>
          <w:noProof/>
          <w:lang w:eastAsia="ru-RU"/>
        </w:rPr>
        <w:drawing>
          <wp:inline distT="0" distB="0" distL="0" distR="0" wp14:anchorId="313C388B" wp14:editId="5F4C54C4">
            <wp:extent cx="6120765" cy="8651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96678D" w:rsidRDefault="0096678D" w:rsidP="00CB785D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13AF" w:rsidRDefault="007713AF" w:rsidP="00CB785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Pr="00CB785D" w:rsidRDefault="004C2490" w:rsidP="00CB785D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CB785D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78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3891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CB785D">
      <w:pPr>
        <w:contextualSpacing/>
        <w:rPr>
          <w:rFonts w:ascii="Times New Roman" w:hAnsi="Times New Roman"/>
          <w:b/>
          <w:sz w:val="28"/>
          <w:szCs w:val="28"/>
        </w:rPr>
      </w:pPr>
    </w:p>
    <w:p w:rsidR="004C2490" w:rsidRPr="00AB7C72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Pr="00CB785D" w:rsidRDefault="004C2490" w:rsidP="00CB785D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t>Содержание.</w:t>
      </w: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785D" w:rsidRPr="00AB7C72" w:rsidRDefault="00CB785D" w:rsidP="00CB785D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1. Входная диагностика познавательных процессов </w:t>
      </w:r>
      <w:bookmarkStart w:id="2" w:name="_Hlk12530447"/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(5 часов)</w:t>
      </w:r>
      <w:bookmarkEnd w:id="2"/>
    </w:p>
    <w:p w:rsidR="00CB785D" w:rsidRPr="00AB7C72" w:rsidRDefault="00CB785D" w:rsidP="00CB78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(Диагностика развития восприятия, пространства, цвета, времени. Диагностика внимания, памяти, мышления.)</w:t>
      </w:r>
    </w:p>
    <w:p w:rsidR="00CB785D" w:rsidRPr="00AB7C72" w:rsidRDefault="00CB785D" w:rsidP="00CB785D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2. Коррекция, развитие восприятия (5 часов)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восприятия.)</w:t>
      </w:r>
    </w:p>
    <w:p w:rsidR="00CB785D" w:rsidRPr="00AB7C72" w:rsidRDefault="00CB785D" w:rsidP="00CB785D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3. Коррекция, развитие внимания (5 часов)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внимания.)</w:t>
      </w:r>
    </w:p>
    <w:p w:rsidR="00CB785D" w:rsidRPr="00AB7C72" w:rsidRDefault="00CB785D" w:rsidP="00CB785D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4. Коррекция, развитие и диагностика памяти (4 часа)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зрительной, слуховой, моторной памяти.)</w:t>
      </w:r>
    </w:p>
    <w:p w:rsidR="00CB785D" w:rsidRPr="00AB7C72" w:rsidRDefault="00CB785D" w:rsidP="00CB785D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5. Коррекция и развитие мышления (4 часа)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мышления.)</w:t>
      </w:r>
    </w:p>
    <w:p w:rsidR="00CB785D" w:rsidRPr="00AB7C72" w:rsidRDefault="00CB785D" w:rsidP="00CB785D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6. Коррекция и развитие моторной деятельности (4 часа)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моторной деятельности)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7. Заключительная диагностика (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 xml:space="preserve"> часов)</w:t>
      </w:r>
    </w:p>
    <w:p w:rsidR="00CB785D" w:rsidRPr="00AB7C72" w:rsidRDefault="00CB785D" w:rsidP="00CB78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(Диагностика развития восприятия, пространства, уровня кругозора. Диагностика внимания, памяти, мышления.)</w:t>
      </w:r>
    </w:p>
    <w:p w:rsidR="00CB785D" w:rsidRPr="00AB7C72" w:rsidRDefault="00CB785D" w:rsidP="00CB785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785D" w:rsidRPr="00AB7C72" w:rsidRDefault="00CB785D" w:rsidP="00CB785D">
      <w:pPr>
        <w:jc w:val="center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Итого: 3</w:t>
      </w:r>
      <w:r>
        <w:rPr>
          <w:rFonts w:ascii="Times New Roman" w:hAnsi="Times New Roman"/>
          <w:sz w:val="28"/>
          <w:szCs w:val="28"/>
        </w:rPr>
        <w:t>4</w:t>
      </w:r>
      <w:r w:rsidRPr="00AB7C72">
        <w:rPr>
          <w:rFonts w:ascii="Times New Roman" w:hAnsi="Times New Roman"/>
          <w:sz w:val="28"/>
          <w:szCs w:val="28"/>
        </w:rPr>
        <w:t xml:space="preserve"> часа</w:t>
      </w: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Default="004C2490" w:rsidP="00CB785D">
      <w:pPr>
        <w:contextualSpacing/>
        <w:rPr>
          <w:rFonts w:ascii="Times New Roman" w:hAnsi="Times New Roman"/>
          <w:b/>
          <w:sz w:val="28"/>
          <w:szCs w:val="28"/>
        </w:rPr>
      </w:pPr>
    </w:p>
    <w:p w:rsidR="004C2490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2490" w:rsidRPr="00AB7C72" w:rsidRDefault="004C2490" w:rsidP="004C24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3741" w:rsidRPr="00FE3582" w:rsidRDefault="00213741" w:rsidP="00213741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582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213741" w:rsidRPr="00FE3582" w:rsidRDefault="00213741" w:rsidP="002137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562"/>
        <w:gridCol w:w="8501"/>
        <w:gridCol w:w="907"/>
      </w:tblGrid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5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1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58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3582"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1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5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358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Исследование восприятия пространства,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цвета и величины. (Упражнения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«Игровая школа мышления» О.А.Степанова,</w:t>
            </w:r>
          </w:p>
          <w:p w:rsidR="00213741" w:rsidRPr="00213741" w:rsidRDefault="00213741" w:rsidP="002137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«Какого цв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ета предметы?»,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«Назови такой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же», «Поиск по признакам»)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1" w:type="dxa"/>
          </w:tcPr>
          <w:p w:rsidR="00213741" w:rsidRPr="00FE3582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едование устойчивости внимания. (Методики «Корректурная проба»,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«Знаковый тест»)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Исс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ледование зрительной, слуховой,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логиче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памяти. (Методики «Запомни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фиг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уры», «Запомни слова», «Запомни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числа»)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Исс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ледование словесно-логического,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наглядно-действенного мышления.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Диагн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остика развития мышления. (Упр.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«Способность выделить существенное»)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9063" w:type="dxa"/>
            <w:gridSpan w:val="2"/>
          </w:tcPr>
          <w:p w:rsidR="00213741" w:rsidRPr="00213741" w:rsidRDefault="00213741" w:rsidP="002137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741">
              <w:rPr>
                <w:rFonts w:ascii="Times New Roman" w:hAnsi="Times New Roman"/>
                <w:b/>
                <w:sz w:val="28"/>
                <w:szCs w:val="28"/>
              </w:rPr>
              <w:t>Раздел 2. Коррекция, развитие восприятия</w:t>
            </w:r>
          </w:p>
        </w:tc>
        <w:tc>
          <w:tcPr>
            <w:tcW w:w="907" w:type="dxa"/>
          </w:tcPr>
          <w:p w:rsidR="00213741" w:rsidRPr="00213741" w:rsidRDefault="00213741" w:rsidP="002137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7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2137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восприятия пространства.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(Упражн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«Перед. За. Между. Рядом»,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«Угадай, кого загадали»).</w:t>
            </w:r>
          </w:p>
        </w:tc>
        <w:tc>
          <w:tcPr>
            <w:tcW w:w="907" w:type="dxa"/>
          </w:tcPr>
          <w:p w:rsidR="00213741" w:rsidRPr="00FE3582" w:rsidRDefault="00213741" w:rsidP="002137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восприятия времени. (Упражнения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бросай, дни недели называй»,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«Како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месяц спрятался?». Заучивание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стихотворений, скороговорок, пословиц).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1" w:type="dxa"/>
          </w:tcPr>
          <w:p w:rsidR="00213741" w:rsidRPr="00213741" w:rsidRDefault="00213741" w:rsidP="00945A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восприятия формы и цвета. (Игра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Радуга: какой цвет потерялся?»,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«Геометри</w:t>
            </w:r>
            <w:r>
              <w:rPr>
                <w:rFonts w:ascii="Times New Roman" w:hAnsi="Times New Roman"/>
                <w:sz w:val="28"/>
                <w:szCs w:val="28"/>
              </w:rPr>
              <w:t>ческие тела», «Что общего между геометрическими фигурами?»).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восприятия.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(Упр.</w:t>
            </w:r>
            <w:r w:rsidR="007D1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«Спрячем и найдем»)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развития восприятия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пространства, времени, цвета, формы.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rPr>
          <w:trHeight w:val="70"/>
        </w:trPr>
        <w:tc>
          <w:tcPr>
            <w:tcW w:w="9063" w:type="dxa"/>
            <w:gridSpan w:val="2"/>
          </w:tcPr>
          <w:p w:rsidR="00213741" w:rsidRPr="00213741" w:rsidRDefault="00213741" w:rsidP="002137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741">
              <w:rPr>
                <w:rFonts w:ascii="Times New Roman" w:hAnsi="Times New Roman"/>
                <w:b/>
                <w:sz w:val="28"/>
                <w:szCs w:val="28"/>
              </w:rPr>
              <w:t>Раздел 3. Коррекция и развитие внимания</w:t>
            </w:r>
          </w:p>
        </w:tc>
        <w:tc>
          <w:tcPr>
            <w:tcW w:w="907" w:type="dxa"/>
          </w:tcPr>
          <w:p w:rsidR="00213741" w:rsidRPr="00213741" w:rsidRDefault="00213741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7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3741" w:rsidRPr="00FE3582" w:rsidTr="002E132E">
        <w:trPr>
          <w:trHeight w:val="786"/>
        </w:trPr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1" w:type="dxa"/>
          </w:tcPr>
          <w:p w:rsidR="00213741" w:rsidRPr="00213741" w:rsidRDefault="00213741" w:rsidP="00945A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устойчивости внимания.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(Упра</w:t>
            </w:r>
            <w:r>
              <w:rPr>
                <w:rFonts w:ascii="Times New Roman" w:hAnsi="Times New Roman"/>
                <w:sz w:val="28"/>
                <w:szCs w:val="28"/>
              </w:rPr>
              <w:t>жнения «Корректоры» С.А.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Шмаков,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«Кт</w:t>
            </w:r>
            <w:r>
              <w:rPr>
                <w:rFonts w:ascii="Times New Roman" w:hAnsi="Times New Roman"/>
                <w:sz w:val="28"/>
                <w:szCs w:val="28"/>
              </w:rPr>
              <w:t>о за кем?», «Зигзаг на доске»).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умения распределять внимание.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(Упра</w:t>
            </w:r>
            <w:r>
              <w:rPr>
                <w:rFonts w:ascii="Times New Roman" w:hAnsi="Times New Roman"/>
                <w:sz w:val="28"/>
                <w:szCs w:val="28"/>
              </w:rPr>
              <w:t>жнения С.А.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Шмаков «Найти смыл»,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«Считай правильно», «Знаковый тест»).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концентрации и устойчивости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вниман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ия. (Упр. «Лабиринты», методика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«Перепутанные линии», «Запомни</w:t>
            </w:r>
          </w:p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lastRenderedPageBreak/>
              <w:t>предмет»)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1" w:type="dxa"/>
          </w:tcPr>
          <w:p w:rsidR="00213741" w:rsidRPr="00213741" w:rsidRDefault="00213741" w:rsidP="002137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Развитие произвольного внимания (Игры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741">
              <w:rPr>
                <w:rFonts w:ascii="Times New Roman" w:hAnsi="Times New Roman"/>
                <w:sz w:val="28"/>
                <w:szCs w:val="28"/>
              </w:rPr>
              <w:t>«Слухачи», «Пишущая машинка»)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1" w:type="dxa"/>
          </w:tcPr>
          <w:p w:rsidR="00213741" w:rsidRPr="00213741" w:rsidRDefault="00213741" w:rsidP="00945A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3741">
              <w:rPr>
                <w:rFonts w:ascii="Times New Roman" w:hAnsi="Times New Roman"/>
                <w:sz w:val="28"/>
                <w:szCs w:val="28"/>
              </w:rPr>
              <w:t>Диагностика развития внимания.</w:t>
            </w:r>
          </w:p>
        </w:tc>
        <w:tc>
          <w:tcPr>
            <w:tcW w:w="907" w:type="dxa"/>
          </w:tcPr>
          <w:p w:rsidR="00213741" w:rsidRPr="00FE3582" w:rsidRDefault="00213741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9063" w:type="dxa"/>
            <w:gridSpan w:val="2"/>
          </w:tcPr>
          <w:p w:rsidR="005C3E52" w:rsidRPr="005C3E52" w:rsidRDefault="005C3E52" w:rsidP="005C3E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E52">
              <w:rPr>
                <w:rFonts w:ascii="Times New Roman" w:hAnsi="Times New Roman"/>
                <w:b/>
                <w:sz w:val="28"/>
                <w:szCs w:val="28"/>
              </w:rPr>
              <w:t>Раздел 4. Коррекция, развитие и диагностика памяти</w:t>
            </w:r>
          </w:p>
        </w:tc>
        <w:tc>
          <w:tcPr>
            <w:tcW w:w="907" w:type="dxa"/>
          </w:tcPr>
          <w:p w:rsidR="005C3E52" w:rsidRPr="005C3E52" w:rsidRDefault="005C3E52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E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зрительной памяти (Методика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«Запомни фигуры, картинки»).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слуховой памяти. Запоминание слов и чисел. Воспроизведение текста. </w:t>
            </w:r>
            <w:proofErr w:type="spellStart"/>
            <w:r w:rsidRPr="005C3E52">
              <w:rPr>
                <w:rFonts w:ascii="Times New Roman" w:hAnsi="Times New Roman"/>
                <w:sz w:val="28"/>
                <w:szCs w:val="28"/>
              </w:rPr>
              <w:t>Мнемический</w:t>
            </w:r>
            <w:proofErr w:type="spellEnd"/>
            <w:r w:rsidRPr="005C3E52">
              <w:rPr>
                <w:rFonts w:ascii="Times New Roman" w:hAnsi="Times New Roman"/>
                <w:sz w:val="28"/>
                <w:szCs w:val="28"/>
              </w:rPr>
              <w:t xml:space="preserve"> ряд. Гений памяти.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моторной памяти. (Упражнения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«Ка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прыгают животные», «Смешанный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лес»).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Диагности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развития памяти. (Упражнения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«Чт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запомнил?», «Что находится на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картинке?»).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9063" w:type="dxa"/>
            <w:gridSpan w:val="2"/>
          </w:tcPr>
          <w:p w:rsidR="005C3E52" w:rsidRPr="005C3E52" w:rsidRDefault="005C3E52" w:rsidP="005C3E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E52">
              <w:rPr>
                <w:rFonts w:ascii="Times New Roman" w:hAnsi="Times New Roman"/>
                <w:b/>
                <w:sz w:val="28"/>
                <w:szCs w:val="28"/>
              </w:rPr>
              <w:t>Раздел 5. Коррекция и развитие мышления.</w:t>
            </w:r>
          </w:p>
        </w:tc>
        <w:tc>
          <w:tcPr>
            <w:tcW w:w="907" w:type="dxa"/>
          </w:tcPr>
          <w:p w:rsidR="005C3E52" w:rsidRPr="005C3E52" w:rsidRDefault="005C3E52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E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умения сравнивать. (Методики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«Ч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етвёртый лишний», «Найди лишнее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слово»).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умения находить предметы по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заданным признакам. Отгадывание загадок.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1" w:type="dxa"/>
          </w:tcPr>
          <w:p w:rsidR="00213741" w:rsidRPr="00213741" w:rsidRDefault="005C3E52" w:rsidP="00945A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Развитие умения классифицировать.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741" w:rsidRPr="00FE3582" w:rsidTr="002E132E">
        <w:tc>
          <w:tcPr>
            <w:tcW w:w="562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1" w:type="dxa"/>
          </w:tcPr>
          <w:p w:rsidR="00213741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(логич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категории: меньше-больше,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выше-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ниже). (Упражнения «Найди самый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низкий заб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ор», «Покажи девочку, у которой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самое короткое платье» и т.д.).</w:t>
            </w:r>
          </w:p>
        </w:tc>
        <w:tc>
          <w:tcPr>
            <w:tcW w:w="907" w:type="dxa"/>
          </w:tcPr>
          <w:p w:rsidR="00213741" w:rsidRPr="00FE3582" w:rsidRDefault="005C3E52" w:rsidP="00945AF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9063" w:type="dxa"/>
            <w:gridSpan w:val="2"/>
          </w:tcPr>
          <w:p w:rsidR="005C3E52" w:rsidRPr="005C3E52" w:rsidRDefault="005C3E52" w:rsidP="005C3E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E52">
              <w:rPr>
                <w:rFonts w:ascii="Times New Roman" w:hAnsi="Times New Roman"/>
                <w:b/>
                <w:sz w:val="28"/>
                <w:szCs w:val="28"/>
              </w:rPr>
              <w:t>Раздел 6. Коррекция и развитие моторной деятельности</w:t>
            </w:r>
          </w:p>
        </w:tc>
        <w:tc>
          <w:tcPr>
            <w:tcW w:w="907" w:type="dxa"/>
          </w:tcPr>
          <w:p w:rsidR="005C3E52" w:rsidRPr="005C3E52" w:rsidRDefault="005C3E52" w:rsidP="00945AF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E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1" w:type="dxa"/>
            <w:vAlign w:val="bottom"/>
          </w:tcPr>
          <w:p w:rsidR="005C3E52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Исследо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вание движений пальцев и кистей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рук, пласт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ичности. («Теневой театр», упр.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«Обведи»)</w:t>
            </w:r>
          </w:p>
        </w:tc>
        <w:tc>
          <w:tcPr>
            <w:tcW w:w="907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1" w:type="dxa"/>
            <w:vAlign w:val="bottom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способности отображать </w:t>
            </w:r>
            <w:r w:rsidR="005C3E52" w:rsidRPr="005C3E52">
              <w:rPr>
                <w:rFonts w:ascii="Times New Roman" w:hAnsi="Times New Roman"/>
                <w:sz w:val="28"/>
                <w:szCs w:val="28"/>
              </w:rPr>
              <w:t>эм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оциональное состояние с помощью </w:t>
            </w:r>
            <w:r w:rsidR="005C3E52" w:rsidRPr="005C3E52">
              <w:rPr>
                <w:rFonts w:ascii="Times New Roman" w:hAnsi="Times New Roman"/>
                <w:sz w:val="28"/>
                <w:szCs w:val="28"/>
              </w:rPr>
              <w:t>мимики и жестов. (Упр. «Радость, печаль»)</w:t>
            </w:r>
          </w:p>
        </w:tc>
        <w:tc>
          <w:tcPr>
            <w:tcW w:w="907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1" w:type="dxa"/>
            <w:vAlign w:val="bottom"/>
          </w:tcPr>
          <w:p w:rsidR="005C3E52" w:rsidRPr="005C3E52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 пластичности и выразительности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 xml:space="preserve">движений 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пальцев рук. (Методики «Теневой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театр», «Обведи и вырежи», гимнастика для</w:t>
            </w:r>
          </w:p>
          <w:p w:rsidR="005C3E52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пальчиков)</w:t>
            </w:r>
          </w:p>
        </w:tc>
        <w:tc>
          <w:tcPr>
            <w:tcW w:w="907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1" w:type="dxa"/>
          </w:tcPr>
          <w:p w:rsidR="005C3E52" w:rsidRPr="00213741" w:rsidRDefault="005C3E52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E52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тие тонких тактильных ощущений.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(Упр. «Хо</w:t>
            </w:r>
            <w:r w:rsidR="00FB2D4D">
              <w:rPr>
                <w:rFonts w:ascii="Times New Roman" w:hAnsi="Times New Roman"/>
                <w:sz w:val="28"/>
                <w:szCs w:val="28"/>
              </w:rPr>
              <w:t xml:space="preserve">лодно – тепло - горячо», «Узнай </w:t>
            </w:r>
            <w:r w:rsidRPr="005C3E52">
              <w:rPr>
                <w:rFonts w:ascii="Times New Roman" w:hAnsi="Times New Roman"/>
                <w:sz w:val="28"/>
                <w:szCs w:val="28"/>
              </w:rPr>
              <w:t>предмет»)</w:t>
            </w:r>
          </w:p>
        </w:tc>
        <w:tc>
          <w:tcPr>
            <w:tcW w:w="907" w:type="dxa"/>
          </w:tcPr>
          <w:p w:rsidR="005C3E52" w:rsidRPr="00FE3582" w:rsidRDefault="005C3E52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2D4D" w:rsidRPr="00FE3582" w:rsidTr="002E132E">
        <w:tc>
          <w:tcPr>
            <w:tcW w:w="9063" w:type="dxa"/>
            <w:gridSpan w:val="2"/>
          </w:tcPr>
          <w:p w:rsidR="00FB2D4D" w:rsidRPr="00FB2D4D" w:rsidRDefault="00FB2D4D" w:rsidP="00FB2D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D4D">
              <w:rPr>
                <w:rFonts w:ascii="Times New Roman" w:hAnsi="Times New Roman"/>
                <w:b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907" w:type="dxa"/>
          </w:tcPr>
          <w:p w:rsidR="00FB2D4D" w:rsidRPr="00FB2D4D" w:rsidRDefault="00FB2D4D" w:rsidP="005C3E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D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1" w:type="dxa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2D4D">
              <w:rPr>
                <w:rFonts w:ascii="Times New Roman" w:hAnsi="Times New Roman"/>
                <w:sz w:val="28"/>
                <w:szCs w:val="28"/>
              </w:rPr>
              <w:t>Диагностика восприятия.</w:t>
            </w:r>
          </w:p>
        </w:tc>
        <w:tc>
          <w:tcPr>
            <w:tcW w:w="907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1" w:type="dxa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2D4D">
              <w:rPr>
                <w:rFonts w:ascii="Times New Roman" w:hAnsi="Times New Roman"/>
                <w:sz w:val="28"/>
                <w:szCs w:val="28"/>
              </w:rPr>
              <w:t>Диагностика внимания.</w:t>
            </w:r>
          </w:p>
        </w:tc>
        <w:tc>
          <w:tcPr>
            <w:tcW w:w="907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1" w:type="dxa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2D4D">
              <w:rPr>
                <w:rFonts w:ascii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907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1" w:type="dxa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2D4D">
              <w:rPr>
                <w:rFonts w:ascii="Times New Roman" w:hAnsi="Times New Roman"/>
                <w:sz w:val="28"/>
                <w:szCs w:val="28"/>
              </w:rPr>
              <w:t>Диагностика мышления.</w:t>
            </w:r>
          </w:p>
        </w:tc>
        <w:tc>
          <w:tcPr>
            <w:tcW w:w="907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1" w:type="dxa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2D4D">
              <w:rPr>
                <w:rFonts w:ascii="Times New Roman" w:hAnsi="Times New Roman"/>
                <w:sz w:val="28"/>
                <w:szCs w:val="28"/>
              </w:rPr>
              <w:t>Диагностика уровня развития кругозора.</w:t>
            </w:r>
          </w:p>
        </w:tc>
        <w:tc>
          <w:tcPr>
            <w:tcW w:w="907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E52" w:rsidRPr="00FE3582" w:rsidTr="002E132E">
        <w:tc>
          <w:tcPr>
            <w:tcW w:w="562" w:type="dxa"/>
          </w:tcPr>
          <w:p w:rsidR="005C3E52" w:rsidRPr="002B78F2" w:rsidRDefault="00FB2D4D" w:rsidP="005C3E52">
            <w:pPr>
              <w:contextualSpacing/>
              <w:jc w:val="center"/>
              <w:rPr>
                <w:rFonts w:ascii="Times New Roman" w:hAnsi="Times New Roman"/>
              </w:rPr>
            </w:pPr>
            <w:r w:rsidRPr="002B78F2">
              <w:rPr>
                <w:rFonts w:ascii="Times New Roman" w:hAnsi="Times New Roman"/>
              </w:rPr>
              <w:lastRenderedPageBreak/>
              <w:t>33</w:t>
            </w:r>
            <w:r w:rsidR="002B78F2" w:rsidRPr="002B78F2">
              <w:rPr>
                <w:rFonts w:ascii="Times New Roman" w:hAnsi="Times New Roman"/>
              </w:rPr>
              <w:t>-34</w:t>
            </w:r>
          </w:p>
        </w:tc>
        <w:tc>
          <w:tcPr>
            <w:tcW w:w="8501" w:type="dxa"/>
          </w:tcPr>
          <w:p w:rsidR="005C3E52" w:rsidRPr="00213741" w:rsidRDefault="00FB2D4D" w:rsidP="005C3E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2D4D">
              <w:rPr>
                <w:rFonts w:ascii="Times New Roman" w:hAnsi="Times New Roman"/>
                <w:sz w:val="28"/>
                <w:szCs w:val="28"/>
              </w:rPr>
              <w:t>Итоговое занятие. Весёлая викторина.</w:t>
            </w:r>
          </w:p>
        </w:tc>
        <w:tc>
          <w:tcPr>
            <w:tcW w:w="907" w:type="dxa"/>
          </w:tcPr>
          <w:p w:rsidR="005C3E52" w:rsidRPr="00FE3582" w:rsidRDefault="00FB2D4D" w:rsidP="005C3E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213741" w:rsidRDefault="00213741" w:rsidP="00213741"/>
    <w:p w:rsidR="00487297" w:rsidRDefault="00487297"/>
    <w:sectPr w:rsidR="00487297" w:rsidSect="00B55DA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5300C16A"/>
    <w:lvl w:ilvl="0" w:tplc="78364C1C">
      <w:start w:val="1"/>
      <w:numFmt w:val="bullet"/>
      <w:lvlText w:val="с"/>
      <w:lvlJc w:val="left"/>
    </w:lvl>
    <w:lvl w:ilvl="1" w:tplc="4384A542">
      <w:start w:val="1"/>
      <w:numFmt w:val="bullet"/>
      <w:lvlText w:val=""/>
      <w:lvlJc w:val="left"/>
    </w:lvl>
    <w:lvl w:ilvl="2" w:tplc="6B16A4FE">
      <w:numFmt w:val="decimal"/>
      <w:lvlText w:val=""/>
      <w:lvlJc w:val="left"/>
    </w:lvl>
    <w:lvl w:ilvl="3" w:tplc="49EA03FE">
      <w:numFmt w:val="decimal"/>
      <w:lvlText w:val=""/>
      <w:lvlJc w:val="left"/>
    </w:lvl>
    <w:lvl w:ilvl="4" w:tplc="6C603368">
      <w:numFmt w:val="decimal"/>
      <w:lvlText w:val=""/>
      <w:lvlJc w:val="left"/>
    </w:lvl>
    <w:lvl w:ilvl="5" w:tplc="626C4BE0">
      <w:numFmt w:val="decimal"/>
      <w:lvlText w:val=""/>
      <w:lvlJc w:val="left"/>
    </w:lvl>
    <w:lvl w:ilvl="6" w:tplc="4A786A8C">
      <w:numFmt w:val="decimal"/>
      <w:lvlText w:val=""/>
      <w:lvlJc w:val="left"/>
    </w:lvl>
    <w:lvl w:ilvl="7" w:tplc="05304B94">
      <w:numFmt w:val="decimal"/>
      <w:lvlText w:val=""/>
      <w:lvlJc w:val="left"/>
    </w:lvl>
    <w:lvl w:ilvl="8" w:tplc="CFA6BAEE">
      <w:numFmt w:val="decimal"/>
      <w:lvlText w:val=""/>
      <w:lvlJc w:val="left"/>
    </w:lvl>
  </w:abstractNum>
  <w:abstractNum w:abstractNumId="1" w15:restartNumberingAfterBreak="0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3DF"/>
    <w:rsid w:val="000573DF"/>
    <w:rsid w:val="00067247"/>
    <w:rsid w:val="001C57B0"/>
    <w:rsid w:val="00213741"/>
    <w:rsid w:val="002B78F2"/>
    <w:rsid w:val="002E132E"/>
    <w:rsid w:val="00487297"/>
    <w:rsid w:val="004C2490"/>
    <w:rsid w:val="005C3E52"/>
    <w:rsid w:val="005E7F87"/>
    <w:rsid w:val="007713AF"/>
    <w:rsid w:val="00777A5E"/>
    <w:rsid w:val="007B02C9"/>
    <w:rsid w:val="007D16E8"/>
    <w:rsid w:val="00925AA0"/>
    <w:rsid w:val="0096678D"/>
    <w:rsid w:val="00B55DA6"/>
    <w:rsid w:val="00C21CF3"/>
    <w:rsid w:val="00CB785D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DA73-6239-4EFB-89E3-A65FB29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A6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5D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Ирина Константиновна Иванова</cp:lastModifiedBy>
  <cp:revision>12</cp:revision>
  <dcterms:created xsi:type="dcterms:W3CDTF">2019-06-27T07:51:00Z</dcterms:created>
  <dcterms:modified xsi:type="dcterms:W3CDTF">2020-09-29T09:38:00Z</dcterms:modified>
</cp:coreProperties>
</file>