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2C" w:rsidRDefault="00377B2C" w:rsidP="00377B2C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EF3F03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F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8179"/>
            <wp:effectExtent l="19050" t="0" r="0" b="0"/>
            <wp:docPr id="2" name="Рисунок 2" descr="C:\Users\User\Desktop\Титульные листы 2021\2 яз 5 класс алап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ые листы 2021\2 яз 5 класс алап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03" w:rsidRDefault="00EF3F03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EF3F03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EC9">
        <w:rPr>
          <w:rFonts w:ascii="Times New Roman" w:hAnsi="Times New Roman" w:cs="Times New Roman"/>
          <w:sz w:val="28"/>
          <w:szCs w:val="28"/>
        </w:rPr>
        <w:t xml:space="preserve">  </w:t>
      </w:r>
      <w:r w:rsidR="00985EC9" w:rsidRPr="00985EC9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5EC9">
        <w:rPr>
          <w:rFonts w:ascii="Times New Roman" w:hAnsi="Times New Roman" w:cs="Times New Roman"/>
          <w:sz w:val="28"/>
          <w:szCs w:val="28"/>
        </w:rPr>
        <w:t>сновная общеобразовательная школа №3</w:t>
      </w:r>
    </w:p>
    <w:p w:rsidR="00985EC9" w:rsidRPr="00985EC9" w:rsidRDefault="00985EC9" w:rsidP="00985EC9">
      <w:pPr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   РАБОЧАЯ ПРОГРАММА</w:t>
      </w:r>
    </w:p>
    <w:p w:rsidR="00985EC9" w:rsidRP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по второму иностранному</w:t>
      </w:r>
    </w:p>
    <w:p w:rsid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 « Немецкий язык» 5 класса</w:t>
      </w:r>
    </w:p>
    <w:p w:rsidR="00464669" w:rsidRPr="00985EC9" w:rsidRDefault="00464669" w:rsidP="00985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</w:p>
    <w:p w:rsidR="00985EC9" w:rsidRPr="00985EC9" w:rsidRDefault="00985EC9" w:rsidP="00985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немецкого языка</w:t>
      </w: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985EC9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Pr="00985EC9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Советск    </w:t>
      </w:r>
    </w:p>
    <w:p w:rsidR="00985EC9" w:rsidRPr="00985EC9" w:rsidRDefault="00985EC9" w:rsidP="00985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EC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85EC9" w:rsidRDefault="00985EC9" w:rsidP="00985E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533EA" w:rsidRPr="00985EC9" w:rsidRDefault="00985EC9" w:rsidP="00985EC9">
      <w:pPr>
        <w:pStyle w:val="a3"/>
        <w:rPr>
          <w:bCs/>
          <w:color w:val="000000"/>
          <w:sz w:val="28"/>
          <w:szCs w:val="28"/>
        </w:rPr>
      </w:pPr>
      <w:r w:rsidRPr="00985EC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</w:t>
      </w:r>
      <w:r w:rsidR="001533EA" w:rsidRPr="00985EC9">
        <w:rPr>
          <w:sz w:val="28"/>
          <w:szCs w:val="28"/>
        </w:rPr>
        <w:t xml:space="preserve"> </w:t>
      </w:r>
      <w:r w:rsidR="001533EA" w:rsidRPr="00985EC9">
        <w:rPr>
          <w:color w:val="000000"/>
          <w:sz w:val="28"/>
          <w:szCs w:val="28"/>
          <w:lang w:bidi="ru-RU"/>
        </w:rPr>
        <w:t>Содержание программы</w:t>
      </w:r>
    </w:p>
    <w:p w:rsidR="001533EA" w:rsidRPr="00A1469D" w:rsidRDefault="001533EA" w:rsidP="001533EA">
      <w:pPr>
        <w:pStyle w:val="20"/>
        <w:shd w:val="clear" w:color="auto" w:fill="auto"/>
        <w:spacing w:after="200" w:line="280" w:lineRule="exact"/>
      </w:pPr>
    </w:p>
    <w:p w:rsidR="001533EA" w:rsidRPr="00A1469D" w:rsidRDefault="00A1469D" w:rsidP="001533EA">
      <w:pPr>
        <w:pStyle w:val="20"/>
        <w:shd w:val="clear" w:color="auto" w:fill="auto"/>
        <w:tabs>
          <w:tab w:val="left" w:pos="778"/>
        </w:tabs>
        <w:spacing w:line="360" w:lineRule="auto"/>
      </w:pPr>
      <w:r w:rsidRPr="00A1469D">
        <w:rPr>
          <w:color w:val="000000"/>
          <w:lang w:eastAsia="ru-RU" w:bidi="ru-RU"/>
        </w:rPr>
        <w:t xml:space="preserve">            1. Планируемые </w:t>
      </w:r>
      <w:r w:rsidR="001533EA" w:rsidRPr="00A1469D">
        <w:rPr>
          <w:color w:val="000000"/>
          <w:lang w:eastAsia="ru-RU" w:bidi="ru-RU"/>
        </w:rPr>
        <w:t xml:space="preserve"> результаты ___</w:t>
      </w:r>
      <w:r>
        <w:rPr>
          <w:color w:val="000000"/>
          <w:lang w:eastAsia="ru-RU" w:bidi="ru-RU"/>
        </w:rPr>
        <w:t>______________________________</w:t>
      </w:r>
      <w:r w:rsidR="00C21F02">
        <w:rPr>
          <w:color w:val="000000"/>
          <w:lang w:eastAsia="ru-RU" w:bidi="ru-RU"/>
        </w:rPr>
        <w:t>3</w:t>
      </w:r>
    </w:p>
    <w:p w:rsidR="001533EA" w:rsidRPr="00A1469D" w:rsidRDefault="00A1469D" w:rsidP="001533EA">
      <w:pPr>
        <w:pStyle w:val="20"/>
        <w:shd w:val="clear" w:color="auto" w:fill="auto"/>
        <w:tabs>
          <w:tab w:val="left" w:pos="778"/>
        </w:tabs>
        <w:spacing w:line="360" w:lineRule="auto"/>
        <w:ind w:left="400"/>
      </w:pPr>
      <w:r w:rsidRPr="00A1469D">
        <w:rPr>
          <w:color w:val="000000"/>
          <w:lang w:eastAsia="ru-RU" w:bidi="ru-RU"/>
        </w:rPr>
        <w:t xml:space="preserve">       </w:t>
      </w:r>
      <w:r w:rsidR="001533EA" w:rsidRPr="00A1469D">
        <w:rPr>
          <w:color w:val="000000"/>
          <w:lang w:eastAsia="ru-RU" w:bidi="ru-RU"/>
        </w:rPr>
        <w:t xml:space="preserve">2. </w:t>
      </w:r>
      <w:r w:rsidRPr="00A1469D">
        <w:rPr>
          <w:color w:val="000000"/>
          <w:lang w:eastAsia="ru-RU" w:bidi="ru-RU"/>
        </w:rPr>
        <w:t>Содержание учебного процес</w:t>
      </w:r>
      <w:r w:rsidR="00985EC9">
        <w:rPr>
          <w:color w:val="000000"/>
          <w:lang w:eastAsia="ru-RU" w:bidi="ru-RU"/>
        </w:rPr>
        <w:t>са_____________________________</w:t>
      </w:r>
      <w:r w:rsidR="00C21F02">
        <w:rPr>
          <w:color w:val="000000"/>
          <w:lang w:eastAsia="ru-RU" w:bidi="ru-RU"/>
        </w:rPr>
        <w:t>9</w:t>
      </w:r>
    </w:p>
    <w:p w:rsidR="001533EA" w:rsidRPr="00A1469D" w:rsidRDefault="001533EA" w:rsidP="00A1469D">
      <w:pPr>
        <w:pStyle w:val="20"/>
        <w:shd w:val="clear" w:color="auto" w:fill="auto"/>
        <w:tabs>
          <w:tab w:val="left" w:pos="778"/>
        </w:tabs>
        <w:spacing w:line="360" w:lineRule="auto"/>
      </w:pPr>
      <w:r w:rsidRPr="00A1469D">
        <w:rPr>
          <w:color w:val="000000"/>
          <w:lang w:eastAsia="ru-RU" w:bidi="ru-RU"/>
        </w:rPr>
        <w:t xml:space="preserve">        </w:t>
      </w:r>
      <w:r w:rsidRPr="00A1469D">
        <w:rPr>
          <w:lang w:eastAsia="ru-RU" w:bidi="ru-RU"/>
        </w:rPr>
        <w:t xml:space="preserve">   </w:t>
      </w:r>
      <w:r w:rsidR="00A1469D" w:rsidRPr="00A1469D">
        <w:rPr>
          <w:lang w:eastAsia="ru-RU" w:bidi="ru-RU"/>
        </w:rPr>
        <w:t xml:space="preserve"> </w:t>
      </w:r>
      <w:r w:rsidRPr="00A1469D">
        <w:rPr>
          <w:lang w:eastAsia="ru-RU" w:bidi="ru-RU"/>
        </w:rPr>
        <w:t xml:space="preserve"> 3.  Календарно-тематический пл</w:t>
      </w:r>
      <w:r w:rsidR="00985EC9">
        <w:rPr>
          <w:lang w:eastAsia="ru-RU" w:bidi="ru-RU"/>
        </w:rPr>
        <w:t>ан___________________________</w:t>
      </w:r>
      <w:r w:rsidR="00C21F02">
        <w:rPr>
          <w:lang w:eastAsia="ru-RU" w:bidi="ru-RU"/>
        </w:rPr>
        <w:t>13</w:t>
      </w:r>
      <w:r w:rsidRPr="00A1469D">
        <w:rPr>
          <w:u w:val="single"/>
          <w:lang w:eastAsia="ru-RU" w:bidi="ru-RU"/>
        </w:rPr>
        <w:t xml:space="preserve">  </w:t>
      </w:r>
    </w:p>
    <w:p w:rsidR="001533EA" w:rsidRPr="00A1469D" w:rsidRDefault="001533EA" w:rsidP="001533EA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A1469D">
        <w:rPr>
          <w:color w:val="000000"/>
          <w:lang w:eastAsia="ru-RU" w:bidi="ru-RU"/>
        </w:rPr>
        <w:t xml:space="preserve">   </w:t>
      </w:r>
    </w:p>
    <w:p w:rsidR="00AF3069" w:rsidRPr="00A1469D" w:rsidRDefault="00AF3069" w:rsidP="00863F76">
      <w:pPr>
        <w:pStyle w:val="a3"/>
        <w:rPr>
          <w:bCs/>
          <w:color w:val="000000"/>
          <w:sz w:val="28"/>
          <w:szCs w:val="28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202943" w:rsidRDefault="00202943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4B6A82" w:rsidRDefault="004B6A82" w:rsidP="00863F76">
      <w:pPr>
        <w:pStyle w:val="a3"/>
        <w:rPr>
          <w:bCs/>
          <w:color w:val="000000"/>
        </w:rPr>
      </w:pPr>
    </w:p>
    <w:p w:rsidR="00A1469D" w:rsidRDefault="00A1469D" w:rsidP="00863F76">
      <w:pPr>
        <w:pStyle w:val="a3"/>
        <w:rPr>
          <w:bCs/>
          <w:color w:val="000000"/>
        </w:rPr>
      </w:pPr>
    </w:p>
    <w:p w:rsidR="00A1469D" w:rsidRDefault="00A1469D" w:rsidP="00863F76">
      <w:pPr>
        <w:pStyle w:val="a3"/>
        <w:rPr>
          <w:bCs/>
          <w:color w:val="000000"/>
        </w:rPr>
      </w:pPr>
    </w:p>
    <w:p w:rsidR="00F364EF" w:rsidRPr="00C21F02" w:rsidRDefault="00A1469D" w:rsidP="00863F76">
      <w:pPr>
        <w:pStyle w:val="a3"/>
        <w:rPr>
          <w:bCs/>
          <w:color w:val="000000"/>
          <w:sz w:val="28"/>
          <w:szCs w:val="28"/>
        </w:rPr>
      </w:pPr>
      <w:r w:rsidRPr="00C21F02">
        <w:rPr>
          <w:bCs/>
          <w:color w:val="000000"/>
          <w:sz w:val="28"/>
          <w:szCs w:val="28"/>
        </w:rPr>
        <w:t>1. Планируемые результаты</w:t>
      </w:r>
    </w:p>
    <w:p w:rsidR="00231377" w:rsidRPr="00A630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Личностные результаты: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21F02">
        <w:rPr>
          <w:color w:val="000000"/>
          <w:sz w:val="28"/>
          <w:szCs w:val="28"/>
        </w:rPr>
        <w:t>способности</w:t>
      </w:r>
      <w:proofErr w:type="gramEnd"/>
      <w:r w:rsidRPr="00C21F02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 w:rsidR="00E47FD8">
        <w:rPr>
          <w:color w:val="000000"/>
          <w:sz w:val="28"/>
          <w:szCs w:val="28"/>
        </w:rPr>
        <w:t xml:space="preserve"> многообразие современного мира.</w:t>
      </w:r>
    </w:p>
    <w:p w:rsidR="00231377" w:rsidRPr="00C21F02" w:rsidRDefault="00E47FD8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1377" w:rsidRPr="00C21F02">
        <w:rPr>
          <w:color w:val="000000"/>
          <w:sz w:val="28"/>
          <w:szCs w:val="28"/>
        </w:rPr>
        <w:t>ормирование осознанного, уважительного и доброжелательного отношения к другому человеку, его мнению, мировоззрению, культуре, я</w:t>
      </w:r>
      <w:r>
        <w:rPr>
          <w:color w:val="000000"/>
          <w:sz w:val="28"/>
          <w:szCs w:val="28"/>
        </w:rPr>
        <w:t>зыку, вере, гражданской позиции. К</w:t>
      </w:r>
      <w:r w:rsidR="00231377" w:rsidRPr="00C21F02">
        <w:rPr>
          <w:color w:val="000000"/>
          <w:sz w:val="28"/>
          <w:szCs w:val="28"/>
        </w:rPr>
        <w:t xml:space="preserve">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образовательной, общественно полезной, учебно-исследовательской, творческой и других видах деятельности;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ind w:left="36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стремление к совершенствованию речевой культуры в целом;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C21F02">
        <w:rPr>
          <w:color w:val="000000"/>
          <w:sz w:val="28"/>
          <w:szCs w:val="28"/>
        </w:rPr>
        <w:t>креативность</w:t>
      </w:r>
      <w:proofErr w:type="spellEnd"/>
      <w:r w:rsidRPr="00C21F02">
        <w:rPr>
          <w:color w:val="000000"/>
          <w:sz w:val="28"/>
          <w:szCs w:val="28"/>
        </w:rPr>
        <w:t xml:space="preserve">, инициативность, </w:t>
      </w:r>
      <w:proofErr w:type="spellStart"/>
      <w:r w:rsidRPr="00C21F02">
        <w:rPr>
          <w:color w:val="000000"/>
          <w:sz w:val="28"/>
          <w:szCs w:val="28"/>
        </w:rPr>
        <w:t>эмпатия</w:t>
      </w:r>
      <w:proofErr w:type="spellEnd"/>
      <w:r w:rsidRPr="00C21F02">
        <w:rPr>
          <w:color w:val="000000"/>
          <w:sz w:val="28"/>
          <w:szCs w:val="28"/>
        </w:rPr>
        <w:t>, трудолюбие, дисциплинированность;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C21F02">
        <w:rPr>
          <w:color w:val="000000"/>
          <w:sz w:val="28"/>
          <w:szCs w:val="28"/>
        </w:rPr>
        <w:t>готовность и способность обучающихся к</w:t>
      </w:r>
      <w:r w:rsidR="00A63002">
        <w:rPr>
          <w:color w:val="000000"/>
          <w:sz w:val="28"/>
          <w:szCs w:val="28"/>
        </w:rPr>
        <w:t xml:space="preserve"> саморазвитию; </w:t>
      </w:r>
      <w:proofErr w:type="spellStart"/>
      <w:r w:rsidR="00A63002">
        <w:rPr>
          <w:color w:val="000000"/>
          <w:sz w:val="28"/>
          <w:szCs w:val="28"/>
        </w:rPr>
        <w:t>сформированность</w:t>
      </w:r>
      <w:r w:rsidRPr="00C21F02">
        <w:rPr>
          <w:color w:val="000000"/>
          <w:sz w:val="28"/>
          <w:szCs w:val="28"/>
        </w:rPr>
        <w:t>мотивации</w:t>
      </w:r>
      <w:proofErr w:type="spellEnd"/>
      <w:r w:rsidRPr="00C21F02">
        <w:rPr>
          <w:color w:val="000000"/>
          <w:sz w:val="28"/>
          <w:szCs w:val="28"/>
        </w:rPr>
        <w:t xml:space="preserve">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C21F02">
        <w:rPr>
          <w:color w:val="000000"/>
          <w:sz w:val="28"/>
          <w:szCs w:val="28"/>
        </w:rPr>
        <w:t>сформированность</w:t>
      </w:r>
      <w:proofErr w:type="spellEnd"/>
      <w:r w:rsidRPr="00C21F02">
        <w:rPr>
          <w:color w:val="000000"/>
          <w:sz w:val="28"/>
          <w:szCs w:val="28"/>
        </w:rPr>
        <w:t xml:space="preserve"> основ гражданской идентичности.</w:t>
      </w:r>
      <w:proofErr w:type="gramEnd"/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21F02">
        <w:rPr>
          <w:b/>
          <w:bCs/>
          <w:color w:val="000000"/>
          <w:sz w:val="28"/>
          <w:szCs w:val="28"/>
        </w:rPr>
        <w:t xml:space="preserve"> результаты: </w:t>
      </w:r>
      <w:r w:rsidRPr="00C21F02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C21F02">
        <w:rPr>
          <w:color w:val="000000"/>
          <w:sz w:val="28"/>
          <w:szCs w:val="28"/>
        </w:rPr>
        <w:t>родо-видовых</w:t>
      </w:r>
      <w:proofErr w:type="spellEnd"/>
      <w:proofErr w:type="gramEnd"/>
      <w:r w:rsidRPr="00C21F02">
        <w:rPr>
          <w:color w:val="000000"/>
          <w:sz w:val="28"/>
          <w:szCs w:val="28"/>
        </w:rPr>
        <w:t xml:space="preserve"> связей;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выводы;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21F02">
        <w:rPr>
          <w:color w:val="000000"/>
          <w:sz w:val="28"/>
          <w:szCs w:val="28"/>
        </w:rPr>
        <w:t>Т-</w:t>
      </w:r>
      <w:proofErr w:type="gramEnd"/>
      <w:r w:rsidRPr="00C21F02">
        <w:rPr>
          <w:color w:val="000000"/>
          <w:sz w:val="28"/>
          <w:szCs w:val="28"/>
        </w:rPr>
        <w:t xml:space="preserve"> компетенции);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31377" w:rsidRPr="00C21F02" w:rsidRDefault="00231377" w:rsidP="00A630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231377" w:rsidRPr="00A630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Предметное содержание речи.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Знакомство. Краткий рассказ о себе и вопросы собеседнику. Любимые занятия.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Класс. Школьные принадлежности.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Дикие животные. Домашние животные. Рассказ о своем питомце.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Описание школы и друзей из своего класса. Расписание уроков</w:t>
      </w:r>
    </w:p>
    <w:p w:rsidR="00231377" w:rsidRPr="00C21F02" w:rsidRDefault="00231377" w:rsidP="0023137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Школьные будни. Любимые предметы.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231377" w:rsidRPr="00A630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Языковые знания и навыки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 xml:space="preserve">А. </w:t>
      </w:r>
      <w:r w:rsidRPr="00A63002">
        <w:rPr>
          <w:bCs/>
          <w:color w:val="000000"/>
          <w:sz w:val="28"/>
          <w:szCs w:val="28"/>
        </w:rPr>
        <w:t>В коммуникативной сфере</w:t>
      </w:r>
      <w:r w:rsidRPr="00C21F02">
        <w:rPr>
          <w:b/>
          <w:bCs/>
          <w:color w:val="000000"/>
          <w:sz w:val="28"/>
          <w:szCs w:val="28"/>
        </w:rPr>
        <w:t> </w:t>
      </w:r>
      <w:r w:rsidRPr="00C21F02">
        <w:rPr>
          <w:color w:val="000000"/>
          <w:sz w:val="28"/>
          <w:szCs w:val="28"/>
        </w:rPr>
        <w:t>(во владении иностранным языком как средством общения):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Речевая компетенция</w:t>
      </w:r>
      <w:r w:rsidRPr="00C21F02">
        <w:rPr>
          <w:color w:val="000000"/>
          <w:sz w:val="28"/>
          <w:szCs w:val="28"/>
        </w:rPr>
        <w:t> в следующих видах речевой деятельности: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говорение: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gramStart"/>
      <w:r w:rsidRPr="00C21F02">
        <w:rPr>
          <w:color w:val="000000"/>
          <w:sz w:val="28"/>
          <w:szCs w:val="28"/>
        </w:rPr>
        <w:t xml:space="preserve">Вести элементарный этикетный диалог в ограниченном круге типичных ситуаций общения(3-5 реплик); </w:t>
      </w:r>
      <w:r w:rsidR="00A63002">
        <w:rPr>
          <w:color w:val="000000"/>
          <w:sz w:val="28"/>
          <w:szCs w:val="28"/>
        </w:rPr>
        <w:t xml:space="preserve"> </w:t>
      </w:r>
      <w:r w:rsidRPr="00C21F02">
        <w:rPr>
          <w:color w:val="000000"/>
          <w:sz w:val="28"/>
          <w:szCs w:val="28"/>
        </w:rPr>
        <w:t>диалог-расс</w:t>
      </w:r>
      <w:r w:rsidR="00A63002">
        <w:rPr>
          <w:color w:val="000000"/>
          <w:sz w:val="28"/>
          <w:szCs w:val="28"/>
        </w:rPr>
        <w:t xml:space="preserve">прос (вопрос — ответ) и диалог </w:t>
      </w:r>
      <w:r w:rsidRPr="00C21F02">
        <w:rPr>
          <w:color w:val="000000"/>
          <w:sz w:val="28"/>
          <w:szCs w:val="28"/>
        </w:rPr>
        <w:t xml:space="preserve">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</w:t>
      </w:r>
      <w:r w:rsidR="00A63002">
        <w:rPr>
          <w:color w:val="000000"/>
          <w:sz w:val="28"/>
          <w:szCs w:val="28"/>
        </w:rPr>
        <w:t xml:space="preserve"> </w:t>
      </w:r>
      <w:r w:rsidRPr="00C21F02">
        <w:rPr>
          <w:color w:val="000000"/>
          <w:sz w:val="28"/>
          <w:szCs w:val="28"/>
        </w:rPr>
        <w:t xml:space="preserve"> школьных принадлежностях,</w:t>
      </w:r>
      <w:r w:rsidR="00A63002">
        <w:rPr>
          <w:color w:val="000000"/>
          <w:sz w:val="28"/>
          <w:szCs w:val="28"/>
        </w:rPr>
        <w:t xml:space="preserve">  покупке.</w:t>
      </w:r>
      <w:proofErr w:type="gramEnd"/>
      <w:r w:rsidR="00A63002">
        <w:rPr>
          <w:color w:val="000000"/>
          <w:sz w:val="28"/>
          <w:szCs w:val="28"/>
        </w:rPr>
        <w:t xml:space="preserve"> О</w:t>
      </w:r>
      <w:r w:rsidRPr="00C21F02">
        <w:rPr>
          <w:color w:val="000000"/>
          <w:sz w:val="28"/>
          <w:szCs w:val="28"/>
        </w:rPr>
        <w:t xml:space="preserve">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</w:t>
      </w:r>
      <w:r w:rsidRPr="00C21F02">
        <w:rPr>
          <w:color w:val="000000"/>
          <w:sz w:val="28"/>
          <w:szCs w:val="28"/>
        </w:rPr>
        <w:lastRenderedPageBreak/>
        <w:t>оценочное суждение / выразить своё мнение, кратко аргументировать его; выразить сожаление или радос</w:t>
      </w:r>
      <w:r w:rsidR="00A63002">
        <w:rPr>
          <w:color w:val="000000"/>
          <w:sz w:val="28"/>
          <w:szCs w:val="28"/>
        </w:rPr>
        <w:t>ть, поблагодарить и ответить в ответ</w:t>
      </w:r>
      <w:r w:rsidRPr="00C21F02">
        <w:rPr>
          <w:color w:val="000000"/>
          <w:sz w:val="28"/>
          <w:szCs w:val="28"/>
        </w:rPr>
        <w:t>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i/>
          <w:iCs/>
          <w:color w:val="000000"/>
          <w:sz w:val="28"/>
          <w:szCs w:val="28"/>
        </w:rPr>
        <w:t>аудирование</w:t>
      </w:r>
      <w:proofErr w:type="spellEnd"/>
      <w:r w:rsidRPr="00C21F02">
        <w:rPr>
          <w:i/>
          <w:iCs/>
          <w:color w:val="000000"/>
          <w:sz w:val="28"/>
          <w:szCs w:val="28"/>
        </w:rPr>
        <w:t>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чтение: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письменная речь:</w:t>
      </w:r>
    </w:p>
    <w:p w:rsidR="00231377" w:rsidRPr="00C21F02" w:rsidRDefault="00A63002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техникой орфографии</w:t>
      </w:r>
      <w:r w:rsidR="00231377" w:rsidRPr="00C21F02">
        <w:rPr>
          <w:color w:val="000000"/>
          <w:sz w:val="28"/>
          <w:szCs w:val="28"/>
        </w:rPr>
        <w:t xml:space="preserve">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</w:t>
      </w:r>
      <w:proofErr w:type="spellStart"/>
      <w:r w:rsidR="00231377" w:rsidRPr="00C21F02">
        <w:rPr>
          <w:color w:val="000000"/>
          <w:sz w:val="28"/>
          <w:szCs w:val="28"/>
        </w:rPr>
        <w:t>постере</w:t>
      </w:r>
      <w:proofErr w:type="spellEnd"/>
      <w:r w:rsidR="00231377" w:rsidRPr="00C21F02">
        <w:rPr>
          <w:color w:val="000000"/>
          <w:sz w:val="28"/>
          <w:szCs w:val="28"/>
        </w:rPr>
        <w:t>).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Языковая компетенция</w:t>
      </w:r>
      <w:r w:rsidRPr="00C21F02">
        <w:rPr>
          <w:color w:val="000000"/>
          <w:sz w:val="28"/>
          <w:szCs w:val="28"/>
        </w:rPr>
        <w:t> (владение языковыми средствами):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b/>
          <w:bCs/>
          <w:color w:val="000000"/>
          <w:sz w:val="28"/>
          <w:szCs w:val="28"/>
        </w:rPr>
        <w:t>Социокультурная</w:t>
      </w:r>
      <w:proofErr w:type="spellEnd"/>
      <w:r w:rsidRPr="00C21F02">
        <w:rPr>
          <w:b/>
          <w:bCs/>
          <w:color w:val="000000"/>
          <w:sz w:val="28"/>
          <w:szCs w:val="28"/>
        </w:rPr>
        <w:t xml:space="preserve"> осведомлённость </w:t>
      </w:r>
      <w:r w:rsidRPr="00C21F02">
        <w:rPr>
          <w:color w:val="000000"/>
          <w:sz w:val="28"/>
          <w:szCs w:val="28"/>
        </w:rPr>
        <w:t>(межкультурная компетенция):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</w:t>
      </w:r>
      <w:r w:rsidR="00A63002">
        <w:rPr>
          <w:color w:val="000000"/>
          <w:sz w:val="28"/>
          <w:szCs w:val="28"/>
        </w:rPr>
        <w:t>ского фольклора (стихов, песен). З</w:t>
      </w:r>
      <w:r w:rsidRPr="00C21F02">
        <w:rPr>
          <w:color w:val="000000"/>
          <w:sz w:val="28"/>
          <w:szCs w:val="28"/>
        </w:rPr>
        <w:t>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Б. В познавательной сфере (учебно-познавательная компетенция):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</w:t>
      </w:r>
      <w:r w:rsidR="00A63002">
        <w:rPr>
          <w:color w:val="000000"/>
          <w:sz w:val="28"/>
          <w:szCs w:val="28"/>
        </w:rPr>
        <w:t>предложений. У</w:t>
      </w:r>
      <w:r w:rsidRPr="00C21F02">
        <w:rPr>
          <w:color w:val="000000"/>
          <w:sz w:val="28"/>
          <w:szCs w:val="28"/>
        </w:rPr>
        <w:t xml:space="preserve">мения действовать по образцу в процессе выполнения упражнений и составления собственных высказываний в пределах курса; совершенствование приёмов работы с текстом с опорой на умения, приобретённых на уроках родного языка и первого иностранного </w:t>
      </w:r>
      <w:r w:rsidRPr="00C21F02">
        <w:rPr>
          <w:color w:val="000000"/>
          <w:sz w:val="28"/>
          <w:szCs w:val="28"/>
        </w:rPr>
        <w:lastRenderedPageBreak/>
        <w:t>(прогнозировать содержание текста по з</w:t>
      </w:r>
      <w:r w:rsidR="00A63002">
        <w:rPr>
          <w:color w:val="000000"/>
          <w:sz w:val="28"/>
          <w:szCs w:val="28"/>
        </w:rPr>
        <w:t>аголовку, иллюстрациям и т. д.). У</w:t>
      </w:r>
      <w:r w:rsidRPr="00C21F02">
        <w:rPr>
          <w:color w:val="000000"/>
          <w:sz w:val="28"/>
          <w:szCs w:val="28"/>
        </w:rPr>
        <w:t>мение пользоваться справочным материалом, представленным в доступном данному возрасту виде (правила, таблиц</w:t>
      </w:r>
      <w:r w:rsidR="00A63002">
        <w:rPr>
          <w:color w:val="000000"/>
          <w:sz w:val="28"/>
          <w:szCs w:val="28"/>
        </w:rPr>
        <w:t>ы). Умение пользоваться словарём,</w:t>
      </w:r>
      <w:r w:rsidRPr="00C21F02">
        <w:rPr>
          <w:color w:val="000000"/>
          <w:sz w:val="28"/>
          <w:szCs w:val="28"/>
        </w:rPr>
        <w:t xml:space="preserve"> умение осуществлять самонаблюдение и самооценку в доступных пределах.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В. В ценностно-ориентационной сфере: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представление об изучаемом иностранном языке - немецком - как средстве выражения мыслей, чувств, эмоций; приобщение к культурным ценностям немецко</w:t>
      </w:r>
      <w:r w:rsidR="00A63002">
        <w:rPr>
          <w:color w:val="000000"/>
          <w:sz w:val="28"/>
          <w:szCs w:val="28"/>
        </w:rPr>
        <w:t>-</w:t>
      </w:r>
      <w:r w:rsidRPr="00C21F02">
        <w:rPr>
          <w:color w:val="000000"/>
          <w:sz w:val="28"/>
          <w:szCs w:val="28"/>
        </w:rPr>
        <w:t>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Г. В эстетической сфере: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Д. В трудовой сфере: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proofErr w:type="spellStart"/>
      <w:r w:rsidRPr="00C21F02">
        <w:rPr>
          <w:color w:val="000000"/>
          <w:sz w:val="28"/>
          <w:szCs w:val="28"/>
        </w:rPr>
        <w:t>Общеучебные</w:t>
      </w:r>
      <w:proofErr w:type="spellEnd"/>
      <w:r w:rsidRPr="00C21F02">
        <w:rPr>
          <w:color w:val="000000"/>
          <w:sz w:val="28"/>
          <w:szCs w:val="28"/>
        </w:rPr>
        <w:t xml:space="preserve"> умения и универсальные способы действия: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Компенсаторные умения: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Особое внимание на данном этапе уделяется формированию компенсаторных умений чтения: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</w:t>
      </w:r>
      <w:r w:rsidR="00A63002">
        <w:rPr>
          <w:color w:val="000000"/>
          <w:sz w:val="28"/>
          <w:szCs w:val="28"/>
        </w:rPr>
        <w:t>тдельных абзацев текста.</w:t>
      </w:r>
    </w:p>
    <w:p w:rsidR="00231377" w:rsidRPr="00C21F02" w:rsidRDefault="00A63002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87636">
        <w:rPr>
          <w:color w:val="000000"/>
          <w:sz w:val="28"/>
          <w:szCs w:val="28"/>
        </w:rPr>
        <w:t xml:space="preserve">спользование </w:t>
      </w:r>
      <w:r w:rsidR="00231377" w:rsidRPr="00C21F02">
        <w:rPr>
          <w:color w:val="000000"/>
          <w:sz w:val="28"/>
          <w:szCs w:val="28"/>
        </w:rPr>
        <w:t xml:space="preserve"> </w:t>
      </w:r>
      <w:r w:rsidR="00B87636">
        <w:rPr>
          <w:color w:val="000000"/>
          <w:sz w:val="28"/>
          <w:szCs w:val="28"/>
        </w:rPr>
        <w:t>различных</w:t>
      </w:r>
      <w:r w:rsidR="00B87636" w:rsidRPr="00C21F02">
        <w:rPr>
          <w:color w:val="000000"/>
          <w:sz w:val="28"/>
          <w:szCs w:val="28"/>
        </w:rPr>
        <w:t xml:space="preserve"> </w:t>
      </w:r>
      <w:r w:rsidR="00B87636">
        <w:rPr>
          <w:color w:val="000000"/>
          <w:sz w:val="28"/>
          <w:szCs w:val="28"/>
        </w:rPr>
        <w:t>текстовых опо</w:t>
      </w:r>
      <w:proofErr w:type="gramStart"/>
      <w:r w:rsidR="00B87636">
        <w:rPr>
          <w:color w:val="000000"/>
          <w:sz w:val="28"/>
          <w:szCs w:val="28"/>
        </w:rPr>
        <w:t>р(</w:t>
      </w:r>
      <w:proofErr w:type="gramEnd"/>
      <w:r w:rsidR="00B87636">
        <w:rPr>
          <w:color w:val="000000"/>
          <w:sz w:val="28"/>
          <w:szCs w:val="28"/>
        </w:rPr>
        <w:t xml:space="preserve"> </w:t>
      </w:r>
      <w:r w:rsidR="00231377" w:rsidRPr="00C21F02">
        <w:rPr>
          <w:color w:val="000000"/>
          <w:sz w:val="28"/>
          <w:szCs w:val="28"/>
        </w:rPr>
        <w:t>подзаголовки, таблицы, картинки, фотографии, шрифтовые выделения, к</w:t>
      </w:r>
      <w:r>
        <w:rPr>
          <w:color w:val="000000"/>
          <w:sz w:val="28"/>
          <w:szCs w:val="28"/>
        </w:rPr>
        <w:t>омментарии, подстрочные ссылки.</w:t>
      </w:r>
      <w:r w:rsidR="00B8763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="00231377" w:rsidRPr="00C21F02">
        <w:rPr>
          <w:color w:val="000000"/>
          <w:sz w:val="28"/>
          <w:szCs w:val="28"/>
        </w:rPr>
        <w:t>гнорировать незнакомую лексику, реалии, грамматические явления, не влияющие на пониман</w:t>
      </w:r>
      <w:r>
        <w:rPr>
          <w:color w:val="000000"/>
          <w:sz w:val="28"/>
          <w:szCs w:val="28"/>
        </w:rPr>
        <w:t>ие основного содержания текста. П</w:t>
      </w:r>
      <w:r w:rsidR="00231377" w:rsidRPr="00C21F02">
        <w:rPr>
          <w:color w:val="000000"/>
          <w:sz w:val="28"/>
          <w:szCs w:val="28"/>
        </w:rPr>
        <w:t>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 использовать синонимы, антонимы, описания понятия при дефиците языковых средств.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Умения работать: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 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Специальные учебные умения:</w:t>
      </w:r>
    </w:p>
    <w:p w:rsidR="00231377" w:rsidRPr="00C21F02" w:rsidRDefault="00231377" w:rsidP="0023137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C21F02">
        <w:rPr>
          <w:color w:val="000000"/>
          <w:sz w:val="28"/>
          <w:szCs w:val="28"/>
        </w:rPr>
        <w:t>социокультурные</w:t>
      </w:r>
      <w:proofErr w:type="spellEnd"/>
      <w:r w:rsidRPr="00C21F02">
        <w:rPr>
          <w:color w:val="000000"/>
          <w:sz w:val="28"/>
          <w:szCs w:val="28"/>
        </w:rPr>
        <w:t xml:space="preserve"> реалии; </w:t>
      </w:r>
      <w:proofErr w:type="spellStart"/>
      <w:r w:rsidRPr="00C21F02">
        <w:rPr>
          <w:color w:val="000000"/>
          <w:sz w:val="28"/>
          <w:szCs w:val="28"/>
        </w:rPr>
        <w:t>семантизировать</w:t>
      </w:r>
      <w:proofErr w:type="spellEnd"/>
      <w:r w:rsidRPr="00C21F02">
        <w:rPr>
          <w:color w:val="000000"/>
          <w:sz w:val="28"/>
          <w:szCs w:val="28"/>
        </w:rPr>
        <w:t xml:space="preserve"> слова на основе языковой догадки;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1C340C" w:rsidRPr="00D14980" w:rsidRDefault="00231377" w:rsidP="00D14980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lastRenderedPageBreak/>
        <w:t>УМК для 5 и 6 классов позволяют выйти на уровень</w:t>
      </w:r>
      <w:proofErr w:type="gramStart"/>
      <w:r w:rsidRPr="00C21F02">
        <w:rPr>
          <w:color w:val="000000"/>
          <w:sz w:val="28"/>
          <w:szCs w:val="28"/>
        </w:rPr>
        <w:t xml:space="preserve"> А</w:t>
      </w:r>
      <w:proofErr w:type="gramEnd"/>
      <w:r w:rsidRPr="00C21F02">
        <w:rPr>
          <w:color w:val="000000"/>
          <w:sz w:val="28"/>
          <w:szCs w:val="28"/>
        </w:rPr>
        <w:t xml:space="preserve"> 1 европейских языковых компетенций.</w:t>
      </w:r>
    </w:p>
    <w:p w:rsidR="00231377" w:rsidRPr="00C21F02" w:rsidRDefault="00231377" w:rsidP="00231377">
      <w:pPr>
        <w:pStyle w:val="a3"/>
        <w:rPr>
          <w:bCs/>
          <w:color w:val="000000"/>
          <w:sz w:val="28"/>
          <w:szCs w:val="28"/>
        </w:rPr>
      </w:pPr>
      <w:r w:rsidRPr="00C21F02">
        <w:rPr>
          <w:bCs/>
          <w:color w:val="000000"/>
          <w:sz w:val="28"/>
          <w:szCs w:val="28"/>
        </w:rPr>
        <w:t>2. Содержание учебного процесса</w:t>
      </w:r>
      <w:r w:rsidRPr="00C21F02">
        <w:rPr>
          <w:rStyle w:val="c59"/>
          <w:b/>
          <w:bCs/>
          <w:color w:val="3B3B3B"/>
          <w:sz w:val="28"/>
          <w:szCs w:val="28"/>
        </w:rPr>
        <w:t xml:space="preserve">                                                               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1. Знакомство/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Kennenlernen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21F02">
        <w:rPr>
          <w:rStyle w:val="c11"/>
          <w:color w:val="000000"/>
          <w:sz w:val="28"/>
          <w:szCs w:val="28"/>
        </w:rPr>
        <w:t>Обучающийся</w:t>
      </w:r>
      <w:proofErr w:type="gramEnd"/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 xml:space="preserve"> личные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ich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du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; глаголы: heißen, </w:t>
      </w:r>
      <w:proofErr w:type="spellStart"/>
      <w:r w:rsidRPr="00C21F02">
        <w:rPr>
          <w:rStyle w:val="c11"/>
          <w:color w:val="000000"/>
          <w:sz w:val="28"/>
          <w:szCs w:val="28"/>
        </w:rPr>
        <w:t>wohnen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вопросы с вопросительным словом (</w:t>
      </w:r>
      <w:proofErr w:type="spellStart"/>
      <w:r w:rsidRPr="00C21F02">
        <w:rPr>
          <w:rStyle w:val="c11"/>
          <w:color w:val="000000"/>
          <w:sz w:val="28"/>
          <w:szCs w:val="28"/>
        </w:rPr>
        <w:t>wie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was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woher</w:t>
      </w:r>
      <w:proofErr w:type="spellEnd"/>
      <w:r w:rsidRPr="00C21F02">
        <w:rPr>
          <w:rStyle w:val="c11"/>
          <w:color w:val="000000"/>
          <w:sz w:val="28"/>
          <w:szCs w:val="28"/>
        </w:rPr>
        <w:t>)</w:t>
      </w:r>
      <w:r w:rsidRPr="00C21F02">
        <w:rPr>
          <w:rStyle w:val="c34"/>
          <w:i/>
          <w:i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и ответы на них; порядок слов; интонация простого предложения.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C21F02">
        <w:rPr>
          <w:rStyle w:val="c11"/>
          <w:color w:val="000000"/>
          <w:sz w:val="28"/>
          <w:szCs w:val="28"/>
        </w:rPr>
        <w:t xml:space="preserve"> употребляют глаголы heißen, </w:t>
      </w:r>
      <w:proofErr w:type="spellStart"/>
      <w:r w:rsidRPr="00C21F02">
        <w:rPr>
          <w:rStyle w:val="c11"/>
          <w:color w:val="000000"/>
          <w:sz w:val="28"/>
          <w:szCs w:val="28"/>
        </w:rPr>
        <w:t>wohnen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2. </w:t>
      </w:r>
      <w:r w:rsidRPr="00B87636">
        <w:rPr>
          <w:rStyle w:val="c12"/>
          <w:bCs/>
          <w:color w:val="000000"/>
          <w:sz w:val="28"/>
          <w:szCs w:val="28"/>
        </w:rPr>
        <w:t>Мой</w:t>
      </w: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 </w:t>
      </w:r>
      <w:r w:rsidRPr="00B87636">
        <w:rPr>
          <w:rStyle w:val="c12"/>
          <w:bCs/>
          <w:color w:val="000000"/>
          <w:sz w:val="28"/>
          <w:szCs w:val="28"/>
        </w:rPr>
        <w:t>класс</w:t>
      </w: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/Meine Klasse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  <w:lang w:val="de-DE"/>
        </w:rPr>
        <w:t> </w:t>
      </w:r>
      <w:proofErr w:type="gramStart"/>
      <w:r w:rsidRPr="00C21F02">
        <w:rPr>
          <w:rStyle w:val="c11"/>
          <w:color w:val="000000"/>
          <w:sz w:val="28"/>
          <w:szCs w:val="28"/>
        </w:rPr>
        <w:t>Обучающийся</w:t>
      </w:r>
      <w:proofErr w:type="gramEnd"/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научится: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личные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er</w:t>
      </w:r>
      <w:proofErr w:type="spellEnd"/>
      <w:r w:rsidRPr="00C21F02">
        <w:rPr>
          <w:rStyle w:val="c11"/>
          <w:color w:val="000000"/>
          <w:sz w:val="28"/>
          <w:szCs w:val="28"/>
        </w:rPr>
        <w:t>/</w:t>
      </w:r>
      <w:proofErr w:type="spellStart"/>
      <w:r w:rsidRPr="00C21F02">
        <w:rPr>
          <w:rStyle w:val="c11"/>
          <w:color w:val="000000"/>
          <w:sz w:val="28"/>
          <w:szCs w:val="28"/>
        </w:rPr>
        <w:t>sie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wir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ihr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г</w:t>
      </w:r>
      <w:r w:rsidRPr="00C21F02">
        <w:rPr>
          <w:rStyle w:val="c11"/>
          <w:color w:val="000000"/>
          <w:sz w:val="28"/>
          <w:szCs w:val="28"/>
        </w:rPr>
        <w:t xml:space="preserve">лаголы: </w:t>
      </w:r>
      <w:proofErr w:type="spellStart"/>
      <w:r w:rsidRPr="00C21F02">
        <w:rPr>
          <w:rStyle w:val="c11"/>
          <w:color w:val="000000"/>
          <w:sz w:val="28"/>
          <w:szCs w:val="28"/>
        </w:rPr>
        <w:t>kommen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heißen,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о</w:t>
      </w:r>
      <w:r w:rsidRPr="00C21F02">
        <w:rPr>
          <w:rStyle w:val="c11"/>
          <w:color w:val="000000"/>
          <w:sz w:val="28"/>
          <w:szCs w:val="28"/>
        </w:rPr>
        <w:t xml:space="preserve">пределённый и неопределённый артикли: </w:t>
      </w:r>
      <w:proofErr w:type="spellStart"/>
      <w:r w:rsidRPr="00C21F02">
        <w:rPr>
          <w:rStyle w:val="c11"/>
          <w:color w:val="000000"/>
          <w:sz w:val="28"/>
          <w:szCs w:val="28"/>
        </w:rPr>
        <w:t>der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das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eine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 xml:space="preserve">притяжательные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mein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 xml:space="preserve">предлоги: </w:t>
      </w:r>
      <w:proofErr w:type="spellStart"/>
      <w:r w:rsidRPr="00C21F02">
        <w:rPr>
          <w:rStyle w:val="c11"/>
          <w:color w:val="000000"/>
          <w:sz w:val="28"/>
          <w:szCs w:val="28"/>
        </w:rPr>
        <w:t>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auf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числа; школьные принадлежности; названия некоторых школьных предметов</w:t>
      </w:r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ударение в предложении; интонация</w:t>
      </w:r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вопросительного предложения; словарное ударение.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</w:t>
      </w:r>
      <w:r w:rsidR="00B87636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</w:t>
      </w:r>
      <w:r w:rsidR="00B87636">
        <w:rPr>
          <w:rStyle w:val="c11"/>
          <w:color w:val="000000"/>
          <w:sz w:val="28"/>
          <w:szCs w:val="28"/>
        </w:rPr>
        <w:t>зводят наизусть тексты рифмовок. П</w:t>
      </w:r>
      <w:r w:rsidRPr="00C21F02">
        <w:rPr>
          <w:rStyle w:val="c11"/>
          <w:color w:val="000000"/>
          <w:sz w:val="28"/>
          <w:szCs w:val="28"/>
        </w:rPr>
        <w:t xml:space="preserve">онимают на слух речь учителя, одноклассников и небольшие доступные тексты в аудио записи, построенные </w:t>
      </w:r>
      <w:r w:rsidR="00B87636">
        <w:rPr>
          <w:rStyle w:val="c11"/>
          <w:color w:val="000000"/>
          <w:sz w:val="28"/>
          <w:szCs w:val="28"/>
        </w:rPr>
        <w:t>на изученном языковом материале. К</w:t>
      </w:r>
      <w:r w:rsidRPr="00C21F02">
        <w:rPr>
          <w:rStyle w:val="c11"/>
          <w:color w:val="000000"/>
          <w:sz w:val="28"/>
          <w:szCs w:val="28"/>
        </w:rPr>
        <w:t>раткие диалоги, рифмовки, песни; вербально или не</w:t>
      </w:r>
      <w:r w:rsidR="00B87636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 xml:space="preserve">вербально реагируют на </w:t>
      </w:r>
      <w:proofErr w:type="gramStart"/>
      <w:r w:rsidRPr="00C21F02">
        <w:rPr>
          <w:rStyle w:val="c11"/>
          <w:color w:val="000000"/>
          <w:sz w:val="28"/>
          <w:szCs w:val="28"/>
        </w:rPr>
        <w:t>услышанное</w:t>
      </w:r>
      <w:proofErr w:type="gramEnd"/>
      <w:r w:rsidRPr="00C21F02">
        <w:rPr>
          <w:rStyle w:val="c11"/>
          <w:color w:val="000000"/>
          <w:sz w:val="28"/>
          <w:szCs w:val="28"/>
        </w:rPr>
        <w:t>; понимают на слух и</w:t>
      </w:r>
      <w:r w:rsidR="00B87636">
        <w:rPr>
          <w:rStyle w:val="c11"/>
          <w:color w:val="000000"/>
          <w:sz w:val="28"/>
          <w:szCs w:val="28"/>
        </w:rPr>
        <w:t xml:space="preserve"> произносят цифры и группы цифр. Н</w:t>
      </w:r>
      <w:r w:rsidRPr="00C21F02">
        <w:rPr>
          <w:rStyle w:val="c11"/>
          <w:color w:val="000000"/>
          <w:sz w:val="28"/>
          <w:szCs w:val="28"/>
        </w:rPr>
        <w:t xml:space="preserve">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</w:t>
      </w:r>
      <w:r w:rsidRPr="00C21F02">
        <w:rPr>
          <w:rStyle w:val="c11"/>
          <w:color w:val="000000"/>
          <w:sz w:val="28"/>
          <w:szCs w:val="28"/>
        </w:rPr>
        <w:lastRenderedPageBreak/>
        <w:t xml:space="preserve">неопределённые артикли в ед. числе, притяжательные местоимения </w:t>
      </w:r>
      <w:proofErr w:type="spellStart"/>
      <w:r w:rsidRPr="00C21F02">
        <w:rPr>
          <w:rStyle w:val="c11"/>
          <w:color w:val="000000"/>
          <w:sz w:val="28"/>
          <w:szCs w:val="28"/>
        </w:rPr>
        <w:t>mein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dein</w:t>
      </w:r>
      <w:proofErr w:type="spellEnd"/>
      <w:r w:rsidRPr="00C21F02">
        <w:rPr>
          <w:rStyle w:val="c11"/>
          <w:color w:val="000000"/>
          <w:sz w:val="28"/>
          <w:szCs w:val="28"/>
        </w:rPr>
        <w:t>, числительные (количественные от 1 до 1000) .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3. Животные/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Tiere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фонетика:</w:t>
      </w:r>
      <w:r w:rsidRPr="00C21F02">
        <w:rPr>
          <w:rStyle w:val="c11"/>
          <w:color w:val="000000"/>
          <w:sz w:val="28"/>
          <w:szCs w:val="28"/>
        </w:rPr>
        <w:t xml:space="preserve"> спряжение глаголов </w:t>
      </w:r>
      <w:proofErr w:type="spellStart"/>
      <w:r w:rsidRPr="00C21F02">
        <w:rPr>
          <w:rStyle w:val="c11"/>
          <w:color w:val="000000"/>
          <w:sz w:val="28"/>
          <w:szCs w:val="28"/>
        </w:rPr>
        <w:t>haben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11"/>
          <w:color w:val="000000"/>
          <w:sz w:val="28"/>
          <w:szCs w:val="28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ведут диалог-расспрос (о животных); рассказывают (о своих животных); оперируют актив</w:t>
      </w:r>
      <w:r w:rsidR="00B87636">
        <w:rPr>
          <w:rStyle w:val="c11"/>
          <w:color w:val="000000"/>
          <w:sz w:val="28"/>
          <w:szCs w:val="28"/>
        </w:rPr>
        <w:t>ной лексикой в процессе общения. П</w:t>
      </w:r>
      <w:r w:rsidRPr="00C21F02">
        <w:rPr>
          <w:rStyle w:val="c11"/>
          <w:color w:val="000000"/>
          <w:sz w:val="28"/>
          <w:szCs w:val="28"/>
        </w:rPr>
        <w:t>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Маленькая перемена/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Kleine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Pause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:rsidR="00231377" w:rsidRPr="00C21F02" w:rsidRDefault="00231377" w:rsidP="00231377">
      <w:pPr>
        <w:pStyle w:val="c1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Делают учебные плакаты.</w:t>
      </w:r>
    </w:p>
    <w:p w:rsidR="00231377" w:rsidRPr="00C21F02" w:rsidRDefault="00231377" w:rsidP="00231377">
      <w:pPr>
        <w:pStyle w:val="c1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Составляют диалоги, оперируют активной лексикой в процессе общения.</w:t>
      </w:r>
    </w:p>
    <w:p w:rsidR="00231377" w:rsidRPr="00C21F02" w:rsidRDefault="00231377" w:rsidP="00231377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Читают и воспроизводят стихотворение.  </w:t>
      </w:r>
    </w:p>
    <w:p w:rsidR="00231377" w:rsidRPr="00B87636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 4. </w:t>
      </w:r>
      <w:proofErr w:type="gramStart"/>
      <w:r w:rsidRPr="00B87636">
        <w:rPr>
          <w:rStyle w:val="c12"/>
          <w:bCs/>
          <w:color w:val="000000"/>
          <w:sz w:val="28"/>
          <w:szCs w:val="28"/>
        </w:rPr>
        <w:t>Мой день в школе/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Mein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Schultag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(</w:t>
      </w:r>
      <w:proofErr w:type="gramEnd"/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называть дни недели и время суток; описывать свой распорядок дня; понимать и составлять тексты о школе.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 у</w:t>
      </w:r>
      <w:r w:rsidRPr="00C21F02">
        <w:rPr>
          <w:rStyle w:val="c11"/>
          <w:color w:val="000000"/>
          <w:sz w:val="28"/>
          <w:szCs w:val="28"/>
        </w:rPr>
        <w:t xml:space="preserve">казание времени; порядок слов в предложениях с указанием времени; предлоги: </w:t>
      </w:r>
      <w:proofErr w:type="spellStart"/>
      <w:r w:rsidRPr="00C21F02">
        <w:rPr>
          <w:rStyle w:val="c11"/>
          <w:color w:val="000000"/>
          <w:sz w:val="28"/>
          <w:szCs w:val="28"/>
        </w:rPr>
        <w:t>um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von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 ... </w:t>
      </w:r>
      <w:proofErr w:type="spellStart"/>
      <w:r w:rsidRPr="00C21F02">
        <w:rPr>
          <w:rStyle w:val="c11"/>
          <w:color w:val="000000"/>
          <w:sz w:val="28"/>
          <w:szCs w:val="28"/>
        </w:rPr>
        <w:t>bis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am</w:t>
      </w:r>
      <w:proofErr w:type="spellEnd"/>
      <w:r w:rsidRPr="00C21F02">
        <w:rPr>
          <w:rStyle w:val="c11"/>
          <w:color w:val="000000"/>
          <w:sz w:val="28"/>
          <w:szCs w:val="28"/>
        </w:rPr>
        <w:t>; названия часов, времени суток, дней недели, школьных предметов; краткая и долгая гласная.</w:t>
      </w:r>
    </w:p>
    <w:p w:rsidR="00231377" w:rsidRPr="00C21F02" w:rsidRDefault="00231377" w:rsidP="0023137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 xml:space="preserve">Чтение, говорение,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аудирование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>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</w:t>
      </w:r>
      <w:r w:rsidR="00E47FD8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>ве</w:t>
      </w:r>
      <w:r w:rsidR="00E47FD8">
        <w:rPr>
          <w:rStyle w:val="c11"/>
          <w:color w:val="000000"/>
          <w:sz w:val="28"/>
          <w:szCs w:val="28"/>
        </w:rPr>
        <w:t>рбально реагируют на услышанное сообщение. С</w:t>
      </w:r>
      <w:r w:rsidRPr="00C21F02">
        <w:rPr>
          <w:rStyle w:val="c11"/>
          <w:color w:val="000000"/>
          <w:sz w:val="28"/>
          <w:szCs w:val="28"/>
        </w:rPr>
        <w:t xml:space="preserve">облюдают правильное ударение в словах и </w:t>
      </w:r>
      <w:r w:rsidR="00E47FD8">
        <w:rPr>
          <w:rStyle w:val="c11"/>
          <w:color w:val="000000"/>
          <w:sz w:val="28"/>
          <w:szCs w:val="28"/>
        </w:rPr>
        <w:t>предложениях, интонацию в целом. С</w:t>
      </w:r>
      <w:r w:rsidRPr="00C21F02">
        <w:rPr>
          <w:rStyle w:val="c11"/>
          <w:color w:val="000000"/>
          <w:sz w:val="28"/>
          <w:szCs w:val="28"/>
        </w:rPr>
        <w:t>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  <w:sectPr w:rsidR="00F364EF" w:rsidRPr="00C21F02" w:rsidSect="001C340C">
          <w:footerReference w:type="default" r:id="rId9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1066"/>
        <w:tblW w:w="4528" w:type="pct"/>
        <w:tblLook w:val="04A0"/>
      </w:tblPr>
      <w:tblGrid>
        <w:gridCol w:w="1823"/>
        <w:gridCol w:w="9121"/>
        <w:gridCol w:w="1618"/>
        <w:gridCol w:w="828"/>
      </w:tblGrid>
      <w:tr w:rsidR="00F364EF" w:rsidRPr="00C21F02" w:rsidTr="00C21F02">
        <w:trPr>
          <w:trHeight w:val="28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</w:t>
            </w:r>
            <w:r w:rsidR="00E47F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3.   Календарно-тематический план</w:t>
            </w:r>
          </w:p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EF" w:rsidRPr="00C21F02" w:rsidTr="00985EC9">
        <w:trPr>
          <w:trHeight w:val="285"/>
        </w:trPr>
        <w:tc>
          <w:tcPr>
            <w:tcW w:w="681" w:type="pct"/>
            <w:vMerge w:val="restart"/>
          </w:tcPr>
          <w:p w:rsidR="00F364EF" w:rsidRPr="00C21F02" w:rsidRDefault="00F364EF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№    урока</w:t>
            </w:r>
          </w:p>
        </w:tc>
        <w:tc>
          <w:tcPr>
            <w:tcW w:w="3406" w:type="pct"/>
            <w:vMerge w:val="restart"/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Название темы</w:t>
            </w:r>
          </w:p>
        </w:tc>
        <w:tc>
          <w:tcPr>
            <w:tcW w:w="604" w:type="pct"/>
            <w:vMerge w:val="restart"/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9" w:type="pct"/>
            <w:tcBorders>
              <w:top w:val="nil"/>
              <w:bottom w:val="nil"/>
              <w:right w:val="nil"/>
            </w:tcBorders>
          </w:tcPr>
          <w:p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  <w:trHeight w:val="322"/>
        </w:trPr>
        <w:tc>
          <w:tcPr>
            <w:tcW w:w="681" w:type="pct"/>
            <w:vMerge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vMerge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7F764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Раздел 1.   «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7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  <w:r w:rsidRPr="007F7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F764A" w:rsidRPr="00C21F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76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7F764A"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1 триместр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F76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Вводный урок. Приветствие, прощание 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Ситуация «Знакомство» 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159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себе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немецким алфавитом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занятия. Глагол «нравиться»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занятия. Вопросительные предложения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себе и о своем друге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«Знакомство»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237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«Знакомство»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  <w:trHeight w:val="242"/>
        </w:trPr>
        <w:tc>
          <w:tcPr>
            <w:tcW w:w="681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03407B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   «</w:t>
            </w:r>
            <w:r w:rsidRPr="007F76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Мой класс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класс. Новенькая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перемене. Спряжение глаголов в настоящем времени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 1-12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до 1000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 и моя школа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6" w:type="pct"/>
          </w:tcPr>
          <w:p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«Мой класс»</w:t>
            </w:r>
          </w:p>
        </w:tc>
        <w:tc>
          <w:tcPr>
            <w:tcW w:w="604" w:type="pct"/>
          </w:tcPr>
          <w:p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«Мой класс»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3.     </w:t>
            </w:r>
            <w:r w:rsidRPr="00C21F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7F764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Животные</w:t>
            </w:r>
            <w:r w:rsidRPr="00C21F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предложения с глаголами «быть», «иметь»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с одноклассником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любимом питомце                                                                                                                   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6" w:type="pct"/>
          </w:tcPr>
          <w:p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Германии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Животные России                                                                                          </w:t>
            </w:r>
            <w:r w:rsidR="00A2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«Животные»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«Животные»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6" w:type="pct"/>
          </w:tcPr>
          <w:p w:rsidR="00C21F02" w:rsidRPr="00C21F02" w:rsidRDefault="00464669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Раздел 5.       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764A">
              <w:rPr>
                <w:rFonts w:ascii="Times New Roman" w:hAnsi="Times New Roman" w:cs="Times New Roman"/>
                <w:sz w:val="28"/>
                <w:szCs w:val="28"/>
              </w:rPr>
              <w:t>Школьные дни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6" w:type="pct"/>
          </w:tcPr>
          <w:p w:rsidR="00C21F02" w:rsidRPr="00C21F02" w:rsidRDefault="00464669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Время.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A26EE6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6" w:type="pct"/>
          </w:tcPr>
          <w:p w:rsidR="00C21F02" w:rsidRPr="00C21F02" w:rsidRDefault="00A26EE6" w:rsidP="003105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A26EE6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6" w:type="pct"/>
          </w:tcPr>
          <w:p w:rsidR="00C21F02" w:rsidRPr="00C21F02" w:rsidRDefault="00A26EE6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будни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A26EE6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6" w:type="pct"/>
          </w:tcPr>
          <w:p w:rsidR="00C21F02" w:rsidRPr="00C21F02" w:rsidRDefault="00A26EE6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A26EE6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6" w:type="pct"/>
          </w:tcPr>
          <w:p w:rsidR="00C21F02" w:rsidRPr="00C21F02" w:rsidRDefault="00A26EE6" w:rsidP="0031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предметы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C21F02" w:rsidRPr="00C21F02" w:rsidRDefault="00A26EE6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6" w:type="pct"/>
          </w:tcPr>
          <w:p w:rsidR="00C21F02" w:rsidRPr="00C21F02" w:rsidRDefault="00A26EE6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время</w:t>
            </w:r>
          </w:p>
        </w:tc>
        <w:tc>
          <w:tcPr>
            <w:tcW w:w="604" w:type="pct"/>
          </w:tcPr>
          <w:p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EE6" w:rsidRPr="00C21F02" w:rsidTr="00985EC9">
        <w:trPr>
          <w:gridAfter w:val="1"/>
          <w:wAfter w:w="309" w:type="pct"/>
        </w:trPr>
        <w:tc>
          <w:tcPr>
            <w:tcW w:w="681" w:type="pct"/>
          </w:tcPr>
          <w:p w:rsidR="00A26EE6" w:rsidRPr="00C21F02" w:rsidRDefault="00A26EE6" w:rsidP="00A2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6" w:type="pct"/>
          </w:tcPr>
          <w:p w:rsidR="00A26EE6" w:rsidRPr="00C21F02" w:rsidRDefault="00A26EE6" w:rsidP="00A26EE6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«Школьные дни»</w:t>
            </w:r>
          </w:p>
        </w:tc>
        <w:tc>
          <w:tcPr>
            <w:tcW w:w="604" w:type="pct"/>
          </w:tcPr>
          <w:p w:rsidR="00A26EE6" w:rsidRPr="00C21F02" w:rsidRDefault="00A26EE6" w:rsidP="00A2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EE6" w:rsidRPr="00C21F02" w:rsidTr="00985EC9">
        <w:trPr>
          <w:gridAfter w:val="1"/>
          <w:wAfter w:w="309" w:type="pct"/>
          <w:trHeight w:val="256"/>
        </w:trPr>
        <w:tc>
          <w:tcPr>
            <w:tcW w:w="681" w:type="pct"/>
          </w:tcPr>
          <w:p w:rsidR="00A26EE6" w:rsidRPr="00C21F02" w:rsidRDefault="00A26EE6" w:rsidP="00A2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</w:tcPr>
          <w:p w:rsidR="00A26EE6" w:rsidRPr="00C21F02" w:rsidRDefault="00880F73" w:rsidP="00A26EE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Всего </w:t>
            </w:r>
          </w:p>
        </w:tc>
        <w:tc>
          <w:tcPr>
            <w:tcW w:w="604" w:type="pct"/>
          </w:tcPr>
          <w:p w:rsidR="00A26EE6" w:rsidRPr="00C21F02" w:rsidRDefault="00880F73" w:rsidP="00A2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80F73" w:rsidRPr="00C21F02" w:rsidTr="00880F73">
        <w:trPr>
          <w:gridAfter w:val="1"/>
          <w:wAfter w:w="309" w:type="pct"/>
          <w:trHeight w:val="3642"/>
        </w:trPr>
        <w:tc>
          <w:tcPr>
            <w:tcW w:w="4691" w:type="pct"/>
            <w:gridSpan w:val="3"/>
            <w:tcBorders>
              <w:left w:val="nil"/>
              <w:bottom w:val="nil"/>
              <w:right w:val="nil"/>
            </w:tcBorders>
          </w:tcPr>
          <w:p w:rsidR="00880F73" w:rsidRPr="00C21F02" w:rsidRDefault="00880F73" w:rsidP="00A2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  <w:sectPr w:rsidR="00F364EF" w:rsidRPr="00C21F02" w:rsidSect="00D14980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5C1363" w:rsidRPr="00EC36FA" w:rsidRDefault="005C1363" w:rsidP="007C38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C1363" w:rsidRPr="00EC36FA" w:rsidSect="00D14980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80" w:rsidRDefault="007A5380" w:rsidP="00377B2C">
      <w:pPr>
        <w:spacing w:after="0" w:line="240" w:lineRule="auto"/>
      </w:pPr>
      <w:r>
        <w:separator/>
      </w:r>
    </w:p>
  </w:endnote>
  <w:endnote w:type="continuationSeparator" w:id="0">
    <w:p w:rsidR="007A5380" w:rsidRDefault="007A5380" w:rsidP="0037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972"/>
      <w:docPartObj>
        <w:docPartGallery w:val="Page Numbers (Bottom of Page)"/>
        <w:docPartUnique/>
      </w:docPartObj>
    </w:sdtPr>
    <w:sdtContent>
      <w:p w:rsidR="00231377" w:rsidRDefault="00D2670C">
        <w:pPr>
          <w:pStyle w:val="a9"/>
          <w:jc w:val="right"/>
        </w:pPr>
        <w:fldSimple w:instr=" PAGE   \* MERGEFORMAT ">
          <w:r w:rsidR="00EF3F03">
            <w:rPr>
              <w:noProof/>
            </w:rPr>
            <w:t>1</w:t>
          </w:r>
        </w:fldSimple>
      </w:p>
    </w:sdtContent>
  </w:sdt>
  <w:p w:rsidR="00231377" w:rsidRDefault="002313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80" w:rsidRDefault="007A5380" w:rsidP="00377B2C">
      <w:pPr>
        <w:spacing w:after="0" w:line="240" w:lineRule="auto"/>
      </w:pPr>
      <w:r>
        <w:separator/>
      </w:r>
    </w:p>
  </w:footnote>
  <w:footnote w:type="continuationSeparator" w:id="0">
    <w:p w:rsidR="007A5380" w:rsidRDefault="007A5380" w:rsidP="0037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60"/>
    <w:multiLevelType w:val="multilevel"/>
    <w:tmpl w:val="0C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64319"/>
    <w:multiLevelType w:val="multilevel"/>
    <w:tmpl w:val="AA8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C65CC"/>
    <w:multiLevelType w:val="multilevel"/>
    <w:tmpl w:val="0E1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A540B"/>
    <w:multiLevelType w:val="multilevel"/>
    <w:tmpl w:val="BD1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659D3"/>
    <w:multiLevelType w:val="multilevel"/>
    <w:tmpl w:val="7D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849FA"/>
    <w:multiLevelType w:val="multilevel"/>
    <w:tmpl w:val="56F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201E3"/>
    <w:multiLevelType w:val="multilevel"/>
    <w:tmpl w:val="003A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66C23"/>
    <w:multiLevelType w:val="multilevel"/>
    <w:tmpl w:val="A93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6FA"/>
    <w:rsid w:val="00011E1D"/>
    <w:rsid w:val="00012D72"/>
    <w:rsid w:val="00017B88"/>
    <w:rsid w:val="00022B5A"/>
    <w:rsid w:val="00024E69"/>
    <w:rsid w:val="00032D21"/>
    <w:rsid w:val="0003407B"/>
    <w:rsid w:val="00054065"/>
    <w:rsid w:val="0006196E"/>
    <w:rsid w:val="00061D92"/>
    <w:rsid w:val="00062334"/>
    <w:rsid w:val="00072B1B"/>
    <w:rsid w:val="00075609"/>
    <w:rsid w:val="000772BC"/>
    <w:rsid w:val="00080AEB"/>
    <w:rsid w:val="000B5E26"/>
    <w:rsid w:val="000E16E5"/>
    <w:rsid w:val="00100D95"/>
    <w:rsid w:val="00102DFD"/>
    <w:rsid w:val="001366EB"/>
    <w:rsid w:val="001533EA"/>
    <w:rsid w:val="00190B7B"/>
    <w:rsid w:val="001955AA"/>
    <w:rsid w:val="001B45A1"/>
    <w:rsid w:val="001C340C"/>
    <w:rsid w:val="00202943"/>
    <w:rsid w:val="002131BE"/>
    <w:rsid w:val="00213AF8"/>
    <w:rsid w:val="002265ED"/>
    <w:rsid w:val="00231377"/>
    <w:rsid w:val="00231477"/>
    <w:rsid w:val="002347F8"/>
    <w:rsid w:val="00241C24"/>
    <w:rsid w:val="0028331B"/>
    <w:rsid w:val="002B6DF2"/>
    <w:rsid w:val="003046C6"/>
    <w:rsid w:val="00310517"/>
    <w:rsid w:val="00360BF1"/>
    <w:rsid w:val="00374E2A"/>
    <w:rsid w:val="00377B2C"/>
    <w:rsid w:val="003914AE"/>
    <w:rsid w:val="00393DBC"/>
    <w:rsid w:val="0039588A"/>
    <w:rsid w:val="003C06E5"/>
    <w:rsid w:val="003C5C25"/>
    <w:rsid w:val="003F601D"/>
    <w:rsid w:val="00400EA2"/>
    <w:rsid w:val="00407E3B"/>
    <w:rsid w:val="0041056A"/>
    <w:rsid w:val="00440A36"/>
    <w:rsid w:val="0044302A"/>
    <w:rsid w:val="00456410"/>
    <w:rsid w:val="00464669"/>
    <w:rsid w:val="00486DF3"/>
    <w:rsid w:val="0049688C"/>
    <w:rsid w:val="004A3D57"/>
    <w:rsid w:val="004A4F10"/>
    <w:rsid w:val="004B2EA9"/>
    <w:rsid w:val="004B6A82"/>
    <w:rsid w:val="004D345A"/>
    <w:rsid w:val="00522C2E"/>
    <w:rsid w:val="005361B1"/>
    <w:rsid w:val="00575F7E"/>
    <w:rsid w:val="00591E25"/>
    <w:rsid w:val="005C1363"/>
    <w:rsid w:val="0060721D"/>
    <w:rsid w:val="0062575C"/>
    <w:rsid w:val="00636B9D"/>
    <w:rsid w:val="00662E97"/>
    <w:rsid w:val="006822F2"/>
    <w:rsid w:val="006C05D4"/>
    <w:rsid w:val="006C4E39"/>
    <w:rsid w:val="00711DC2"/>
    <w:rsid w:val="00744764"/>
    <w:rsid w:val="00744C62"/>
    <w:rsid w:val="00760838"/>
    <w:rsid w:val="0077160A"/>
    <w:rsid w:val="00796D36"/>
    <w:rsid w:val="007A02A5"/>
    <w:rsid w:val="007A5380"/>
    <w:rsid w:val="007C38D6"/>
    <w:rsid w:val="007C4302"/>
    <w:rsid w:val="007F0212"/>
    <w:rsid w:val="007F764A"/>
    <w:rsid w:val="008037BF"/>
    <w:rsid w:val="0084771D"/>
    <w:rsid w:val="00861C48"/>
    <w:rsid w:val="00863F76"/>
    <w:rsid w:val="00880F73"/>
    <w:rsid w:val="008A56F0"/>
    <w:rsid w:val="008A5C75"/>
    <w:rsid w:val="008D76E8"/>
    <w:rsid w:val="008E1F7A"/>
    <w:rsid w:val="008E2F96"/>
    <w:rsid w:val="009127FE"/>
    <w:rsid w:val="0096483B"/>
    <w:rsid w:val="00985EC9"/>
    <w:rsid w:val="009B19C7"/>
    <w:rsid w:val="009B5762"/>
    <w:rsid w:val="009D1BC5"/>
    <w:rsid w:val="00A1469D"/>
    <w:rsid w:val="00A178C3"/>
    <w:rsid w:val="00A211A4"/>
    <w:rsid w:val="00A26EE6"/>
    <w:rsid w:val="00A521FB"/>
    <w:rsid w:val="00A63002"/>
    <w:rsid w:val="00A70A96"/>
    <w:rsid w:val="00AF3069"/>
    <w:rsid w:val="00B02555"/>
    <w:rsid w:val="00B04C5D"/>
    <w:rsid w:val="00B056D1"/>
    <w:rsid w:val="00B225C0"/>
    <w:rsid w:val="00B55B40"/>
    <w:rsid w:val="00B56A1A"/>
    <w:rsid w:val="00B61344"/>
    <w:rsid w:val="00B639EE"/>
    <w:rsid w:val="00B87636"/>
    <w:rsid w:val="00BC092F"/>
    <w:rsid w:val="00BC2D7B"/>
    <w:rsid w:val="00BD6B75"/>
    <w:rsid w:val="00C21F02"/>
    <w:rsid w:val="00C661C8"/>
    <w:rsid w:val="00D005D8"/>
    <w:rsid w:val="00D14980"/>
    <w:rsid w:val="00D16623"/>
    <w:rsid w:val="00D2670C"/>
    <w:rsid w:val="00D30618"/>
    <w:rsid w:val="00D4621F"/>
    <w:rsid w:val="00D676C3"/>
    <w:rsid w:val="00D73A53"/>
    <w:rsid w:val="00D91602"/>
    <w:rsid w:val="00DA247E"/>
    <w:rsid w:val="00DA3835"/>
    <w:rsid w:val="00DD7F9F"/>
    <w:rsid w:val="00DF3ACF"/>
    <w:rsid w:val="00DF7981"/>
    <w:rsid w:val="00E0106F"/>
    <w:rsid w:val="00E204F0"/>
    <w:rsid w:val="00E21954"/>
    <w:rsid w:val="00E44E9F"/>
    <w:rsid w:val="00E4506C"/>
    <w:rsid w:val="00E47FD8"/>
    <w:rsid w:val="00E64B1F"/>
    <w:rsid w:val="00E77878"/>
    <w:rsid w:val="00E82E4B"/>
    <w:rsid w:val="00E91B94"/>
    <w:rsid w:val="00EA19A1"/>
    <w:rsid w:val="00EC36FA"/>
    <w:rsid w:val="00EF3F03"/>
    <w:rsid w:val="00EF53DC"/>
    <w:rsid w:val="00F13034"/>
    <w:rsid w:val="00F15BA1"/>
    <w:rsid w:val="00F364EF"/>
    <w:rsid w:val="00F6049C"/>
    <w:rsid w:val="00F62445"/>
    <w:rsid w:val="00FA7F87"/>
    <w:rsid w:val="00FD12D8"/>
    <w:rsid w:val="00FE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6FA"/>
  </w:style>
  <w:style w:type="paragraph" w:styleId="a4">
    <w:name w:val="No Spacing"/>
    <w:uiPriority w:val="1"/>
    <w:qFormat/>
    <w:rsid w:val="007C38D6"/>
    <w:pPr>
      <w:spacing w:after="0" w:line="240" w:lineRule="auto"/>
    </w:pPr>
  </w:style>
  <w:style w:type="table" w:styleId="a5">
    <w:name w:val="Table Grid"/>
    <w:basedOn w:val="a1"/>
    <w:uiPriority w:val="59"/>
    <w:rsid w:val="007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588A"/>
    <w:rPr>
      <w:i/>
      <w:iCs/>
    </w:rPr>
  </w:style>
  <w:style w:type="character" w:customStyle="1" w:styleId="2">
    <w:name w:val="Основной текст (2)_"/>
    <w:basedOn w:val="a0"/>
    <w:link w:val="20"/>
    <w:rsid w:val="00377B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2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B2C"/>
  </w:style>
  <w:style w:type="paragraph" w:styleId="a9">
    <w:name w:val="footer"/>
    <w:basedOn w:val="a"/>
    <w:link w:val="aa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2C"/>
  </w:style>
  <w:style w:type="paragraph" w:styleId="ab">
    <w:name w:val="Balloon Text"/>
    <w:basedOn w:val="a"/>
    <w:link w:val="ac"/>
    <w:uiPriority w:val="99"/>
    <w:semiHidden/>
    <w:unhideWhenUsed/>
    <w:rsid w:val="005C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363"/>
    <w:rPr>
      <w:rFonts w:ascii="Tahoma" w:hAnsi="Tahoma" w:cs="Tahoma"/>
      <w:sz w:val="16"/>
      <w:szCs w:val="16"/>
    </w:rPr>
  </w:style>
  <w:style w:type="paragraph" w:customStyle="1" w:styleId="c121">
    <w:name w:val="c12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31377"/>
  </w:style>
  <w:style w:type="character" w:customStyle="1" w:styleId="c133">
    <w:name w:val="c133"/>
    <w:basedOn w:val="a0"/>
    <w:rsid w:val="00231377"/>
  </w:style>
  <w:style w:type="paragraph" w:customStyle="1" w:styleId="c21">
    <w:name w:val="c2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1377"/>
  </w:style>
  <w:style w:type="character" w:customStyle="1" w:styleId="c11">
    <w:name w:val="c11"/>
    <w:basedOn w:val="a0"/>
    <w:rsid w:val="00231377"/>
  </w:style>
  <w:style w:type="character" w:customStyle="1" w:styleId="c34">
    <w:name w:val="c34"/>
    <w:basedOn w:val="a0"/>
    <w:rsid w:val="00231377"/>
  </w:style>
  <w:style w:type="paragraph" w:customStyle="1" w:styleId="c161">
    <w:name w:val="c16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0A596-91A6-499A-ABFD-562E6FC3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2019-06-17T19:50:00Z</cp:lastPrinted>
  <dcterms:created xsi:type="dcterms:W3CDTF">2016-10-08T11:18:00Z</dcterms:created>
  <dcterms:modified xsi:type="dcterms:W3CDTF">2020-09-29T20:33:00Z</dcterms:modified>
</cp:coreProperties>
</file>