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55" w:rsidRDefault="00EE6D59" w:rsidP="00EE6D59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108BF" wp14:editId="554044DD">
            <wp:extent cx="6300470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55" w:rsidRDefault="006A2755" w:rsidP="006A2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A2755" w:rsidRDefault="006A2755" w:rsidP="006A27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A2755" w:rsidRPr="00746B06" w:rsidRDefault="006A2755" w:rsidP="006A2755">
      <w:pPr>
        <w:pStyle w:val="6"/>
        <w:numPr>
          <w:ilvl w:val="0"/>
          <w:numId w:val="1"/>
        </w:numPr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Hlk10629314"/>
      <w:r w:rsidRPr="00746B06">
        <w:rPr>
          <w:rFonts w:ascii="Times New Roman" w:hAnsi="Times New Roman"/>
          <w:color w:val="auto"/>
          <w:sz w:val="28"/>
          <w:szCs w:val="28"/>
        </w:rPr>
        <w:t>Планируемые результаты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К концу 5 класса учащиеся будут уметь: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осознанно и правильно читать текст вслух целыми словами после работы над ним под руководством учителя;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трудные по смыслу и по слоговой структуре слова читать по слогам;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отвечать на вопросы по прочитанному;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высказывать своё отношение к поступку героя, событию;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пересказывать содержание прочитанного;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Учащиеся должны  по мере возможностей знать: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наизусть 7-8 стихотворений.</w:t>
      </w:r>
    </w:p>
    <w:p w:rsidR="006A2755" w:rsidRPr="00FB1BFE" w:rsidRDefault="006A2755" w:rsidP="006A2755">
      <w:pPr>
        <w:spacing w:after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B1BFE">
        <w:rPr>
          <w:rFonts w:ascii="Times New Roman" w:hAnsi="Times New Roman"/>
          <w:color w:val="auto"/>
          <w:sz w:val="28"/>
          <w:szCs w:val="28"/>
          <w:lang w:eastAsia="ru-RU"/>
        </w:rPr>
        <w:t>понимать содержание прочитанного произведения, определять его тему.</w:t>
      </w:r>
    </w:p>
    <w:bookmarkEnd w:id="0"/>
    <w:p w:rsidR="006A2755" w:rsidRPr="006729F2" w:rsidRDefault="006A2755" w:rsidP="006A2755">
      <w:pPr>
        <w:spacing w:after="0"/>
        <w:jc w:val="both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/>
        <w:jc w:val="both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/>
        <w:jc w:val="both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both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FFFF0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Pr="006729F2" w:rsidRDefault="006A2755" w:rsidP="00EE6D59">
      <w:pPr>
        <w:spacing w:after="0" w:line="360" w:lineRule="auto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Pr="006729F2" w:rsidRDefault="006A2755" w:rsidP="006A2755">
      <w:pPr>
        <w:spacing w:after="0" w:line="360" w:lineRule="auto"/>
        <w:jc w:val="center"/>
        <w:rPr>
          <w:rFonts w:ascii="Times New Roman" w:hAnsi="Times New Roman"/>
          <w:i/>
          <w:color w:val="92D050"/>
          <w:sz w:val="24"/>
          <w:szCs w:val="24"/>
          <w:u w:val="single"/>
          <w:lang w:eastAsia="ru-RU"/>
        </w:rPr>
      </w:pPr>
    </w:p>
    <w:p w:rsidR="006A2755" w:rsidRPr="00746B06" w:rsidRDefault="006A2755" w:rsidP="006A2755">
      <w:pPr>
        <w:spacing w:after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746B06"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>2. Содержание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7632"/>
        <w:gridCol w:w="1440"/>
      </w:tblGrid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8675D9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Устное народное творчество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75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8675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читалки, заклички-приговорки, потешки, пословицы и поговорки, загадки)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(народные сказки, литературные сказки)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12ч.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Картины родной природы. Лето.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(Русские писатели о природе, 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русских поэтов о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изменения, происходящие в природе летом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  <w:r w:rsidRPr="00FB1BFE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(Русские писатели о природе, 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русских поэтов о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изменения, происходящие в природе осенью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7ч.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О друзьях-товарищах.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(Произведения о дружбе, добром отношении к товарищам)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13ч.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Басни И.Крылова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(Поучение, мораль и главный смысл басни, её вывод)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Спешите делать добро.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869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и рассказы; п</w:t>
            </w:r>
            <w:r w:rsidRPr="00E869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онимание своего социального окружения, своего места в нём, принятие соответствующих возрасту ценностей и социальных ролей, формирование положительного отношения к людям пожилого возраста, </w:t>
            </w:r>
            <w:r w:rsidRPr="00E8692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умение высказывать своё отношение к героям, выражать свои эмоции</w:t>
            </w:r>
            <w:r w:rsidRPr="00E869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17ч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Картины родной природы. Зима.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Весна. (Русские писатели о природе, 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русских поэтов о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изменения, происходящие в природе зимой и весной</w:t>
            </w:r>
            <w:r w:rsidRPr="00FF32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25ч.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О животных.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41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Рассказы, стихи, отрывки из повести о братьях наших меньших; п</w:t>
            </w:r>
            <w:r w:rsidRPr="006941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ринятие соответствующих возрасту ценностей и социальных ролей, осуждение бездушных людей, бросающих животных)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21ч.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Из прошлого нашего народа.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41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(Рассказы и стихи об истории нашей Родины; формирование положительного отношения к истории нашего народа, осмысление социального окружения, своего места в нём, принятие соответствующих возрасту ценностей и социальных ролей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12ч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A2755" w:rsidRPr="00FB1BFE" w:rsidTr="00FE3078">
        <w:tc>
          <w:tcPr>
            <w:tcW w:w="851" w:type="dxa"/>
            <w:tcMar>
              <w:left w:w="18" w:type="dxa"/>
            </w:tcMar>
          </w:tcPr>
          <w:p w:rsidR="006A2755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2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Из произведений зарубежных писателей</w:t>
            </w:r>
            <w:r w:rsidRPr="000E299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(Отрывки из  произведений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0E299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299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нравственное содержание и смысл как собственных поступков так и поступков окружающих людей)</w:t>
            </w:r>
          </w:p>
        </w:tc>
        <w:tc>
          <w:tcPr>
            <w:tcW w:w="1440" w:type="dxa"/>
            <w:tcMar>
              <w:left w:w="18" w:type="dxa"/>
            </w:tcMar>
          </w:tcPr>
          <w:p w:rsidR="006A2755" w:rsidRPr="00FB1BFE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8ч.</w:t>
            </w:r>
          </w:p>
        </w:tc>
      </w:tr>
    </w:tbl>
    <w:p w:rsidR="006A2755" w:rsidRPr="00A856C9" w:rsidRDefault="006A2755" w:rsidP="006A2755">
      <w:pPr>
        <w:spacing w:after="0" w:line="240" w:lineRule="auto"/>
        <w:rPr>
          <w:rFonts w:ascii="Times New Roman" w:hAnsi="Times New Roman"/>
          <w:sz w:val="24"/>
          <w:szCs w:val="24"/>
        </w:rPr>
        <w:sectPr w:rsidR="006A2755" w:rsidRPr="00A856C9" w:rsidSect="006729F2">
          <w:footerReference w:type="even" r:id="rId8"/>
          <w:footerReference w:type="default" r:id="rId9"/>
          <w:pgSz w:w="11906" w:h="16838"/>
          <w:pgMar w:top="1134" w:right="850" w:bottom="1134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6A2755" w:rsidRPr="00746B06" w:rsidRDefault="006A2755" w:rsidP="006A2755">
      <w:pPr>
        <w:pStyle w:val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45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D45CD">
        <w:rPr>
          <w:rFonts w:ascii="Times New Roman" w:hAnsi="Times New Roman"/>
          <w:sz w:val="28"/>
          <w:szCs w:val="28"/>
          <w:lang w:eastAsia="ru-RU"/>
        </w:rPr>
        <w:t>ематическое планирование</w:t>
      </w:r>
    </w:p>
    <w:p w:rsidR="006A2755" w:rsidRPr="00CD45CD" w:rsidRDefault="006A2755" w:rsidP="006A275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660"/>
        <w:gridCol w:w="8271"/>
        <w:gridCol w:w="850"/>
      </w:tblGrid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Разделы Тема урока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№1 Устное народное творчество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Считалки. Заклички- приговорки. Потешки.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Никита Кожемяка. (Русская сказка)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наказали медведя. 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техники чтения. Вводная контрольная.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tabs>
                <w:tab w:val="left" w:pos="1123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Золотые руки. (Башкирская сказка)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Морозко. (Русская сказка). Проказы мачехи.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№2 Сказки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Два Мороза (Русская сказка)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Три дочери (Татарская сказка)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 чтение. Чтение сказок.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Сказка о мёртвой царевне и семи богатырях. Знакомство с произведением.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Сказка о мёртвой царевне и семи богатырях. Гибель царевны.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Сказка о мёртвой царевне и семи богатырях. Елисей спасает принцессу.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Сказка о мёртвой царевне и семи богатырях. Добро побеждает зло.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Мамин- Сибиряк. Серая Шейка. Знакомство с произведением.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Мамин- Сибиряк. Серая Шейка. Встреча с зайцем.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Мамин- Сибиряк. Серая Шейка. Опасность Серой Шейки.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Мамин- Сибиряк. Серая Шейка. Спасение Серой Шейки.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речи. Пересказ по плану.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3 Картины родной природы. Лето.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Июнь. Описание.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И.Суриков. Стихотворение. Ярко светит солнце.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А.Платонов. Рассказ. Июльская гроза. Страх Антошки. 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Июльская гроза. Забота Наташи о брате.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Июльская гроза. Отчаяние Наташи.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Июльская гроза. Помощь старика.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Прокофьев.  Берёзка.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Ю.Гордиенко. Вот и клонится лето к закату. Выбор слов и выражений, описывающих картины природы.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 и выразительное чтение поэтических текстов.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№4 Осень</w:t>
            </w:r>
            <w:r w:rsidRPr="00CD45CD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Г.Скребицкий.  Рассказ. Сентябрь.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И.Соколов-Микитов. Золотая осень. На голых полях и огородах.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И.Соколов-Микитов. Золотая осень. Зимние квартиры.</w:t>
            </w:r>
          </w:p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К.Бальмонт.  Осень.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Г.Скребицкий.  Рассказ.  Добро пожаловать.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А.Астафьев. Рассказ. Осенние грусти.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И.Бунин. Первый снег.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Ю.Яковлев. Рассказ. Колючка. Секрет Веры.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5   О друзьях-товарищах.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Ю.Яковлев. Колючка. Поступок Веры.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Ю.Яковлев. Рассказ . Рыцарь Вася. Мечты тюфяка.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Ю.Яковлев. Рыцарь Вася. Спасение первоклассника.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техники чтения. 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Н.Носов. Отрывок . Витя Малеев в школе и дома. Обман ребят.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Н.Носов. Витя Малеев в школе и дома.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В.Медведев. «Фосфорический» мальчик. Увлечение Толи.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rPr>
          <w:trHeight w:val="290"/>
        </w:trPr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В.Медведев. «Фосфорический» мальчик. Победы Толи.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Л. Воронкова. Дорогой подарок. Знакомство с произведением.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Л. Воронкова. Дорогой подарок. Подарок для тёти Нюры.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Я.Аким.  Твой друг.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  и выразительное чтение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 чтение. О друзьях – товарищах.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 №6  Басни И.Крылова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И.А.Крылов. Ворона и Лисица. Мораль басни.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И.А.Крылов.  Басня. Щука и кот. Мораль басни.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И.А.Крылов. Басня. Квартет. Мораль басни.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И.А.Крылов. Басни.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Раздел№7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Спешите делать добро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17ч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 Хмелик. Рассказ. Будущий олимпиец. Знакомство с произведением.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 Хмелик. Будущий олимпиец. Помощь бабушке.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О. Бондарчук. Слепой домик.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В.Осеева. Рассказ. Бабка. Знакомство с произведением. Лишний человек.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В.Осеева. Бабка. Отношения с бабушкой  у Борьки.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В.Осеева. Бабка.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В.Осеева. Бабка. Последний бабушкин подарок.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rPr>
          <w:trHeight w:val="273"/>
        </w:trPr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Рассказ. Сухой хлеб. Отношения матери и сына.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Сухой хлеб. Трудолюбие Мити.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А.Платонов. Сухой хлеб.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чтение.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В.Распутин. Отрывок. Люся. Отношение Люси к лошади.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В.Распутин. Люся. Помощь матери.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В.Брюсов.  Труд.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Р.Рождественский.  Огромное небо.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 и выразительное чтение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rPr>
          <w:trHeight w:val="439"/>
        </w:trPr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Внекл. чтение.  Спешите делать добро.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№ 8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Картины родной природы. Зима.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25ч.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Ф.Тютчев.  Чародейкою-зимою.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Г.Скребицкий. Рассказ. Декабрь.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К.Бальмонт.  К зиме.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Рассказ. Всяк по-своему. Опасности зайца осенью.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Всяк по-своему.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С.Есенин.  Поёт зима – аукает…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С.Есенин. Берёза.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Зимняя дорога.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Рассказ. Весна.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А.Толстой.  Вот уж снег последний в поле тает…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Рассказ. От первых проталин до первой грозы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 Рассказ. Весна-красна.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Рассказ. Грачи прилетели.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rPr>
          <w:trHeight w:val="351"/>
        </w:trPr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 Рассказ. Заветный кораблик.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Г. Скребицкий.  Рассказ.  В весеннем лесу.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 Толстой. Рассказ. Весенние ручьи.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А.С.Пушкин. Гонимы вешними лучами…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А.Блок. Ворона.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Е. Серова. Подснежник.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С.Есенин.  Черёмуха. Проверка техники чтения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И.Соколов-Микитов.  Рассказ. Весна.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И.Бунин. Крупный дождь в лесу зелёном…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Я.Аким.  Весна, весною, о весне...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устной речи и выразительное чтение стихов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Внекл. чтение. Рассказы В.Бианки.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№9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 животных.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96-97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Н.Гарин-Михайловский. Тёма и Жучка. Неудачная попытка Тёмы.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Н.Гарин-Михайловский. Тёма и Жучка. Поступок Тёмы.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99-101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 Толстой. Отрывок.  Желтухин. Страхи птенца.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 Толстой. Желтухин.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 Толстой. Желтухин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104-105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К.Паустовский. Рассказ. Кот-ворюга. Проделки кота.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Внекл.чтение.  М Пришвин. Синий лапоть.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К.Паустовский. Кот-ворюга. Наказание кота.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чтение.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109-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Б.Житков.  Рассказ. Про обезьянку. Обезьянка Яшка.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Б.Житков. Про обезьянку. Наказание Яшки.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Б.Житков. Про обезьянку. Проказы Яшки.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Э.Асадов. Дачники.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Ф.Абрамов. Из рассказов  Олёны Даниловны.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С.Михалков. Будь человеком.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Внекл. чтение. О животных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№10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Из прошлого нашего народа.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По О. Тихомирову. На поле Куликовом. Знакомство с произведениями.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По С.Алексееву. Рассказы о войне 1812 года.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Н.А.Некрасов. Отрывок «И снится ей жаркое лето…»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По Л.Жарикову. Рассказ. Снега, поднимитесь метелью!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Ю.Коринец. У могилы Неизвестного солдата.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3 триместр.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1ч. 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Внекл. чтение. Стихи и рассказы о войне.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Куприн. Белый пудель. (отрывок)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Бродячая труппа.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Куприн. Белый пудель. (отрывок)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Способности Сергея.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А.Куприн. Белый пудель.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(отрывок)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Происшествие на даче.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проверка техники чтения.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Раздел№1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Из произведений зарубежных писателей</w:t>
            </w:r>
            <w:r w:rsidRPr="00CD45CD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6A2755" w:rsidRPr="00CD45CD" w:rsidTr="00FE3078">
        <w:trPr>
          <w:trHeight w:val="499"/>
        </w:trPr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tabs>
                <w:tab w:val="left" w:pos="268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В.Гюго. Гаврош. (отрывок)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Маленький Гаврош.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В.Гюго. Гаврош. (отрывок)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Гаврош опекает малышей.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М.Твен. Приключения Тома Сойера (отрывок).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М.Твен. Приключения Тома Сойера (отрывок).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С.Лагерлёф. Чудесное путешествие Нильса с дикими гусями.  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С.Лагерлёф. Чудесное путешествие Нильса с дикими гусями.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Х.Андерсен.  Сказка. Русалочка.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Внеклассн. чтение.  Произведения  Х.Андерсена.  Итоговый урок.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6A2755" w:rsidRPr="00CD45CD" w:rsidTr="00FE3078">
        <w:tc>
          <w:tcPr>
            <w:tcW w:w="66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1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0" w:type="dxa"/>
            <w:tcMar>
              <w:left w:w="18" w:type="dxa"/>
            </w:tcMar>
          </w:tcPr>
          <w:p w:rsidR="006A2755" w:rsidRPr="00CD45CD" w:rsidRDefault="006A2755" w:rsidP="00FE307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часов</w:t>
            </w:r>
          </w:p>
        </w:tc>
      </w:tr>
    </w:tbl>
    <w:p w:rsidR="006A2755" w:rsidRPr="00CD45CD" w:rsidRDefault="006A2755" w:rsidP="006A2755">
      <w:pPr>
        <w:spacing w:after="0" w:line="240" w:lineRule="auto"/>
        <w:rPr>
          <w:rFonts w:ascii="Times New Roman" w:hAnsi="Times New Roman"/>
          <w:sz w:val="28"/>
          <w:szCs w:val="28"/>
        </w:rPr>
        <w:sectPr w:rsidR="006A2755" w:rsidRPr="00CD45CD" w:rsidSect="006729F2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bookmarkStart w:id="1" w:name="_GoBack"/>
      <w:bookmarkEnd w:id="1"/>
    </w:p>
    <w:p w:rsidR="002D0157" w:rsidRDefault="00EE6D59"/>
    <w:sectPr w:rsidR="002D0157" w:rsidSect="00A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D59">
      <w:pPr>
        <w:spacing w:after="0" w:line="240" w:lineRule="auto"/>
      </w:pPr>
      <w:r>
        <w:separator/>
      </w:r>
    </w:p>
  </w:endnote>
  <w:endnote w:type="continuationSeparator" w:id="0">
    <w:p w:rsidR="00000000" w:rsidRDefault="00E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74" w:rsidRDefault="006A2755" w:rsidP="006729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32574" w:rsidRDefault="00EE6D59" w:rsidP="0067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74" w:rsidRDefault="006A2755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6D59">
      <w:rPr>
        <w:noProof/>
      </w:rPr>
      <w:t>9</w:t>
    </w:r>
    <w:r>
      <w:rPr>
        <w:noProof/>
      </w:rPr>
      <w:fldChar w:fldCharType="end"/>
    </w:r>
  </w:p>
  <w:p w:rsidR="00C32574" w:rsidRDefault="00EE6D59" w:rsidP="006729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D59">
      <w:pPr>
        <w:spacing w:after="0" w:line="240" w:lineRule="auto"/>
      </w:pPr>
      <w:r>
        <w:separator/>
      </w:r>
    </w:p>
  </w:footnote>
  <w:footnote w:type="continuationSeparator" w:id="0">
    <w:p w:rsidR="00000000" w:rsidRDefault="00EE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401"/>
    <w:multiLevelType w:val="hybridMultilevel"/>
    <w:tmpl w:val="AA8A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55"/>
    <w:rsid w:val="006A2755"/>
    <w:rsid w:val="00AF020F"/>
    <w:rsid w:val="00CA793F"/>
    <w:rsid w:val="00D62282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724"/>
  <w15:docId w15:val="{A9233F78-A8B9-4252-A71C-36DFDD2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55"/>
    <w:rPr>
      <w:rFonts w:ascii="Calibri" w:eastAsia="Calibri" w:hAnsi="Calibri" w:cs="Times New Roman"/>
      <w:color w:val="00000A"/>
    </w:rPr>
  </w:style>
  <w:style w:type="paragraph" w:styleId="6">
    <w:name w:val="heading 6"/>
    <w:basedOn w:val="a"/>
    <w:next w:val="a"/>
    <w:link w:val="60"/>
    <w:unhideWhenUsed/>
    <w:qFormat/>
    <w:rsid w:val="006A275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A2755"/>
    <w:rPr>
      <w:rFonts w:ascii="Calibri" w:eastAsia="Times New Roman" w:hAnsi="Calibri" w:cs="Times New Roman"/>
      <w:b/>
      <w:bCs/>
      <w:color w:val="00000A"/>
    </w:rPr>
  </w:style>
  <w:style w:type="paragraph" w:styleId="a3">
    <w:name w:val="footer"/>
    <w:basedOn w:val="a"/>
    <w:link w:val="1"/>
    <w:uiPriority w:val="99"/>
    <w:rsid w:val="006A2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6A2755"/>
    <w:rPr>
      <w:rFonts w:ascii="Calibri" w:eastAsia="Calibri" w:hAnsi="Calibri" w:cs="Times New Roman"/>
      <w:color w:val="00000A"/>
    </w:rPr>
  </w:style>
  <w:style w:type="character" w:customStyle="1" w:styleId="1">
    <w:name w:val="Нижний колонтитул Знак1"/>
    <w:basedOn w:val="a0"/>
    <w:link w:val="a3"/>
    <w:uiPriority w:val="99"/>
    <w:rsid w:val="006A27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page number"/>
    <w:uiPriority w:val="99"/>
    <w:rsid w:val="006A27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3</cp:revision>
  <dcterms:created xsi:type="dcterms:W3CDTF">2020-09-12T19:55:00Z</dcterms:created>
  <dcterms:modified xsi:type="dcterms:W3CDTF">2020-09-29T10:44:00Z</dcterms:modified>
</cp:coreProperties>
</file>