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E3" w:rsidRPr="002711E3" w:rsidRDefault="00C54556" w:rsidP="00C54556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C54556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704965" cy="9227546"/>
            <wp:effectExtent l="0" t="0" r="0" b="0"/>
            <wp:docPr id="1" name="Рисунок 1" descr="C:\Users\Student\Desktop\Создать папку\Сканы титульники\img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Создать папку\Сканы титульники\img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72" cy="923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711E3" w:rsidRPr="002711E3">
        <w:rPr>
          <w:rFonts w:ascii="Times New Roman" w:hAnsi="Times New Roman"/>
          <w:bCs/>
          <w:sz w:val="28"/>
          <w:szCs w:val="28"/>
        </w:rPr>
        <w:t xml:space="preserve"> </w:t>
      </w:r>
      <w:r w:rsidR="002711E3" w:rsidRPr="002711E3">
        <w:rPr>
          <w:rFonts w:ascii="Times New Roman" w:hAnsi="Times New Roman"/>
          <w:bCs/>
          <w:sz w:val="28"/>
          <w:szCs w:val="28"/>
        </w:rPr>
        <w:lastRenderedPageBreak/>
        <w:t>Планируемые результаты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284" w:right="14" w:firstLine="283"/>
        <w:jc w:val="both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4"/>
          <w:sz w:val="28"/>
          <w:szCs w:val="28"/>
        </w:rPr>
        <w:t xml:space="preserve">Изучение математики по данной программе способствует 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 xml:space="preserve">формированию у учащихся личностных, метапредметных 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>и предметных результатов обучения, соответствующих тре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4"/>
          <w:sz w:val="28"/>
          <w:szCs w:val="28"/>
        </w:rPr>
        <w:t xml:space="preserve">бованиям федерального государственного образовательного 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>стандарта основного общего образования.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403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5"/>
          <w:sz w:val="28"/>
          <w:szCs w:val="28"/>
        </w:rPr>
        <w:t>Личностные результаты: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t xml:space="preserve">контролировать процесс </w:t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математической деятельности;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t xml:space="preserve">Проявлять инициативу, находчивость и </w:t>
      </w:r>
      <w:r w:rsidRPr="002711E3">
        <w:rPr>
          <w:rFonts w:ascii="Times New Roman" w:hAnsi="Times New Roman"/>
          <w:color w:val="000000"/>
          <w:sz w:val="28"/>
          <w:szCs w:val="28"/>
        </w:rPr>
        <w:t>активность при решении  математических задач;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4"/>
          <w:sz w:val="28"/>
          <w:szCs w:val="28"/>
        </w:rPr>
        <w:t xml:space="preserve">осознать вклад отечественных ученых в развитие  мировой науки, воспитать в себе чувство   </w:t>
      </w:r>
      <w:r w:rsidRPr="002711E3">
        <w:rPr>
          <w:rFonts w:ascii="Times New Roman" w:hAnsi="Times New Roman"/>
          <w:color w:val="000000"/>
          <w:sz w:val="28"/>
          <w:szCs w:val="28"/>
        </w:rPr>
        <w:t>патриотизма, уважения к Отечеству</w:t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 xml:space="preserve">ответственно  относиться к учению, усилить 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 xml:space="preserve"> мотивацию к обучению и познанию;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>формирование осознанного выбора на основе уважительного отношения к труду.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408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p w:rsidR="00FA1F1D" w:rsidRPr="002711E3" w:rsidRDefault="00FA1F1D" w:rsidP="00FA1F1D">
      <w:pPr>
        <w:shd w:val="clear" w:color="auto" w:fill="FFFFFF"/>
        <w:spacing w:after="0" w:line="240" w:lineRule="auto"/>
        <w:ind w:left="408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5"/>
          <w:sz w:val="28"/>
          <w:szCs w:val="28"/>
        </w:rPr>
        <w:t>Метапредметные результаты: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408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5"/>
          <w:sz w:val="28"/>
          <w:szCs w:val="28"/>
        </w:rPr>
        <w:t>Ученик  научится: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соотносить свои действия с планируемыми ре</w:t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 xml:space="preserve">зультатами, 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 xml:space="preserve">осуществлять контроль своей деятельности 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в процессе достижения результата;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4"/>
          <w:sz w:val="28"/>
          <w:szCs w:val="28"/>
        </w:rPr>
        <w:t>находить в различных источниках информа</w:t>
      </w:r>
      <w:r w:rsidRPr="002711E3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z w:val="28"/>
          <w:szCs w:val="28"/>
        </w:rPr>
        <w:t>цию, необходимую для решения математических про</w:t>
      </w:r>
      <w:r w:rsidRPr="002711E3">
        <w:rPr>
          <w:rFonts w:ascii="Times New Roman" w:hAnsi="Times New Roman"/>
          <w:color w:val="000000"/>
          <w:sz w:val="28"/>
          <w:szCs w:val="28"/>
        </w:rPr>
        <w:softHyphen/>
        <w:t>блем</w:t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понимать и использовать математические сред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ства наглядности (графики, таблицы, схемы и др.) для иллюстрации</w:t>
      </w:r>
      <w:r w:rsidRPr="002711E3">
        <w:rPr>
          <w:rFonts w:ascii="Times New Roman" w:hAnsi="Times New Roman"/>
          <w:color w:val="000000"/>
          <w:sz w:val="28"/>
          <w:szCs w:val="28"/>
        </w:rPr>
        <w:t>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>действовать в соответствии с предложенным алгоритмом;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 xml:space="preserve">использовать первоначальные представления об идеях и о методах 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математики как об универсальном языке науки и тех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ники, о средстве моделирования явлений и процессов.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426" w:firstLine="425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5"/>
          <w:sz w:val="28"/>
          <w:szCs w:val="28"/>
        </w:rPr>
        <w:t>Ученик получит возможность: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>самостоятельно определять цели своего обуче</w:t>
      </w:r>
      <w:r w:rsidRPr="002711E3">
        <w:rPr>
          <w:rFonts w:ascii="Times New Roman" w:hAnsi="Times New Roman"/>
          <w:color w:val="000000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t>ния;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использовать математические сред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 xml:space="preserve">ства наглядности (графики, таблицы, схемы и др.) </w:t>
      </w:r>
      <w:r w:rsidRPr="002711E3">
        <w:rPr>
          <w:rFonts w:ascii="Times New Roman" w:hAnsi="Times New Roman"/>
          <w:color w:val="000000"/>
          <w:sz w:val="28"/>
          <w:szCs w:val="28"/>
        </w:rPr>
        <w:t xml:space="preserve"> для интерпретации, аргументации;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>определять понятия, создавать обобщения, уста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навливать аналогии, классифицировать, самостоятельно 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выбирать основания и критерии для классификации;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устанавливать  причинно-следственные связи</w:t>
      </w:r>
      <w:r w:rsidRPr="002711E3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видеть математическую задачу в контексте про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z w:val="28"/>
          <w:szCs w:val="28"/>
        </w:rPr>
        <w:t>блемной ситуации в других дисциплинах, в окружаю</w:t>
      </w:r>
      <w:r w:rsidRPr="002711E3">
        <w:rPr>
          <w:rFonts w:ascii="Times New Roman" w:hAnsi="Times New Roman"/>
          <w:color w:val="000000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>щей жизни;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394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711E3">
        <w:rPr>
          <w:rFonts w:ascii="Times New Roman" w:hAnsi="Times New Roman"/>
          <w:bCs/>
          <w:color w:val="000000"/>
          <w:spacing w:val="-4"/>
          <w:sz w:val="28"/>
          <w:szCs w:val="28"/>
        </w:rPr>
        <w:t>Предметные результаты: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394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4"/>
          <w:sz w:val="28"/>
          <w:szCs w:val="28"/>
        </w:rPr>
        <w:t>Ученик научится: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t xml:space="preserve">выполнять вычисления с натуральными числами, 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обыкновенными и    десятичными дробями</w:t>
      </w:r>
      <w:r w:rsidRPr="002711E3">
        <w:rPr>
          <w:rFonts w:ascii="Times New Roman" w:hAnsi="Times New Roman"/>
          <w:color w:val="000000"/>
          <w:sz w:val="28"/>
          <w:szCs w:val="28"/>
        </w:rPr>
        <w:t>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решать текстовые задачи арифметическим способами с помощью составления и решения уравнений;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изображать фигуры на плоскости;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 xml:space="preserve">использовать геометрический «язык» для описания 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предметов окружающего мира;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 xml:space="preserve">распознавать  равные и симметричные 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фигуры;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>проводить несложные практические вычисления с процентами, использовать прикидку и оценку; вы</w:t>
      </w: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полнять необходимые измерения;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>использовать буквенную символику для записи об</w:t>
      </w:r>
      <w:r w:rsidRPr="002711E3">
        <w:rPr>
          <w:rFonts w:ascii="Times New Roman" w:hAnsi="Times New Roman"/>
          <w:color w:val="000000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t>щих утверждений,  формул,  выражений, уравне</w:t>
      </w: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ний;</w:t>
      </w:r>
    </w:p>
    <w:p w:rsidR="00FA1F1D" w:rsidRPr="002711E3" w:rsidRDefault="00FA1F1D" w:rsidP="00FA1F1D">
      <w:pPr>
        <w:shd w:val="clear" w:color="auto" w:fill="FFFFFF"/>
        <w:tabs>
          <w:tab w:val="left" w:pos="566"/>
        </w:tabs>
        <w:spacing w:after="0" w:line="240" w:lineRule="auto"/>
        <w:ind w:left="566"/>
        <w:rPr>
          <w:rFonts w:ascii="Times New Roman" w:hAnsi="Times New Roman"/>
          <w:color w:val="000000"/>
          <w:sz w:val="28"/>
          <w:szCs w:val="28"/>
        </w:rPr>
      </w:pPr>
    </w:p>
    <w:p w:rsidR="00FA1F1D" w:rsidRPr="002711E3" w:rsidRDefault="00FA1F1D" w:rsidP="00FA1F1D">
      <w:pPr>
        <w:pStyle w:val="a3"/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>Ученик получит возможность :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394"/>
        <w:rPr>
          <w:rFonts w:ascii="Times New Roman" w:hAnsi="Times New Roman"/>
          <w:sz w:val="28"/>
          <w:szCs w:val="28"/>
        </w:rPr>
      </w:pPr>
    </w:p>
    <w:p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осознавать значения математики для повседневной жиз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ни человека;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иметь представление о математической науке , как сфере мате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t xml:space="preserve">матической деятельности, об этапах её развития, о её 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значимости для развития цивилизации;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 xml:space="preserve">работать с учебным математическим </w:t>
      </w: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t>текстом (анализировать, извлекать необходимую ин</w:t>
      </w: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t>формацию),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t xml:space="preserve"> точно и грамотно выражать свои мысли </w:t>
      </w:r>
      <w:r w:rsidRPr="002711E3">
        <w:rPr>
          <w:rFonts w:ascii="Times New Roman" w:hAnsi="Times New Roman"/>
          <w:color w:val="000000"/>
          <w:spacing w:val="-4"/>
          <w:sz w:val="28"/>
          <w:szCs w:val="28"/>
        </w:rPr>
        <w:t>с применением математической терминологии и симво</w:t>
      </w:r>
      <w:r w:rsidRPr="002711E3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 xml:space="preserve">лики, 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проводить классификации. 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pacing w:val="-9"/>
          <w:sz w:val="28"/>
          <w:szCs w:val="28"/>
        </w:rPr>
      </w:pPr>
      <w:r w:rsidRPr="002711E3">
        <w:rPr>
          <w:rFonts w:ascii="Times New Roman" w:hAnsi="Times New Roman"/>
          <w:spacing w:val="-4"/>
          <w:sz w:val="28"/>
          <w:szCs w:val="28"/>
        </w:rPr>
        <w:t xml:space="preserve">владеть базовым понятийным аппаратом по основным </w:t>
      </w:r>
      <w:r w:rsidRPr="002711E3">
        <w:rPr>
          <w:rFonts w:ascii="Times New Roman" w:hAnsi="Times New Roman"/>
          <w:sz w:val="28"/>
          <w:szCs w:val="28"/>
        </w:rPr>
        <w:t>разделам содержания;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pacing w:val="-9"/>
          <w:sz w:val="28"/>
          <w:szCs w:val="28"/>
        </w:rPr>
      </w:pPr>
      <w:r w:rsidRPr="002711E3">
        <w:rPr>
          <w:rFonts w:ascii="Times New Roman" w:hAnsi="Times New Roman"/>
          <w:spacing w:val="-3"/>
          <w:sz w:val="28"/>
          <w:szCs w:val="28"/>
        </w:rPr>
        <w:t xml:space="preserve">получить практически </w:t>
      </w:r>
      <w:r w:rsidRPr="002711E3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>з</w:t>
      </w:r>
      <w:r w:rsidRPr="002711E3">
        <w:rPr>
          <w:rFonts w:ascii="Times New Roman" w:hAnsi="Times New Roman"/>
          <w:spacing w:val="-3"/>
          <w:sz w:val="28"/>
          <w:szCs w:val="28"/>
        </w:rPr>
        <w:t>начимые математические умения и навы</w:t>
      </w:r>
      <w:r w:rsidRPr="002711E3">
        <w:rPr>
          <w:rFonts w:ascii="Times New Roman" w:hAnsi="Times New Roman"/>
          <w:spacing w:val="-3"/>
          <w:sz w:val="28"/>
          <w:szCs w:val="28"/>
        </w:rPr>
        <w:softHyphen/>
      </w:r>
      <w:r w:rsidRPr="002711E3">
        <w:rPr>
          <w:rFonts w:ascii="Times New Roman" w:hAnsi="Times New Roman"/>
          <w:spacing w:val="-2"/>
          <w:sz w:val="28"/>
          <w:szCs w:val="28"/>
        </w:rPr>
        <w:t>ки, их</w:t>
      </w:r>
    </w:p>
    <w:p w:rsidR="00FA1F1D" w:rsidRPr="002711E3" w:rsidRDefault="00FA1F1D" w:rsidP="00FA1F1D">
      <w:pPr>
        <w:pStyle w:val="a3"/>
        <w:shd w:val="clear" w:color="auto" w:fill="FFFFFF"/>
        <w:tabs>
          <w:tab w:val="left" w:pos="283"/>
        </w:tabs>
        <w:spacing w:after="0" w:line="240" w:lineRule="auto"/>
        <w:ind w:left="426"/>
        <w:rPr>
          <w:rFonts w:ascii="Times New Roman" w:hAnsi="Times New Roman"/>
          <w:spacing w:val="-9"/>
          <w:sz w:val="28"/>
          <w:szCs w:val="28"/>
        </w:rPr>
      </w:pPr>
      <w:r w:rsidRPr="002711E3">
        <w:rPr>
          <w:rFonts w:ascii="Times New Roman" w:hAnsi="Times New Roman"/>
          <w:spacing w:val="-2"/>
          <w:sz w:val="28"/>
          <w:szCs w:val="28"/>
        </w:rPr>
        <w:t xml:space="preserve">   применение к решению математических и нема</w:t>
      </w:r>
      <w:r w:rsidRPr="002711E3">
        <w:rPr>
          <w:rFonts w:ascii="Times New Roman" w:hAnsi="Times New Roman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spacing w:val="-1"/>
          <w:sz w:val="28"/>
          <w:szCs w:val="28"/>
        </w:rPr>
        <w:t xml:space="preserve">тематических задач. </w:t>
      </w:r>
    </w:p>
    <w:p w:rsidR="00FA1F1D" w:rsidRPr="002711E3" w:rsidRDefault="00FA1F1D" w:rsidP="00FA1F1D">
      <w:pPr>
        <w:autoSpaceDE w:val="0"/>
        <w:autoSpaceDN w:val="0"/>
        <w:adjustRightInd w:val="0"/>
        <w:spacing w:before="118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711E3">
        <w:rPr>
          <w:rFonts w:ascii="Times New Roman" w:eastAsia="Times New Roman" w:hAnsi="Times New Roman"/>
          <w:sz w:val="28"/>
          <w:szCs w:val="28"/>
        </w:rPr>
        <w:t>Арифметика</w:t>
      </w:r>
    </w:p>
    <w:p w:rsidR="00FA1F1D" w:rsidRPr="002711E3" w:rsidRDefault="00FA1F1D" w:rsidP="00FA1F1D">
      <w:pPr>
        <w:autoSpaceDE w:val="0"/>
        <w:autoSpaceDN w:val="0"/>
        <w:adjustRightInd w:val="0"/>
        <w:spacing w:before="10" w:after="0" w:line="240" w:lineRule="auto"/>
        <w:ind w:left="2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изучения курса учащийся научится: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понимать особенности десятичной системы счисления;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использовать понятия, связанные с делимостью нату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ральных чисел;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выражать числа в эквивалентных формах, выбирая наи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более подходящую в зависимости от конкретной ситу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ации;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сравнивать и упорядочивать рациональные числа;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выполнять вычисления с рациональными числами, соче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тая устные и письменные приёмы вычислений, приме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нять калькулятор;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использовать понятия и умения, связанные с пропорцио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нальностью величин, процентами, в ходе решения мате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матических задач и задач из смежных предметов, выпол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нять несложные практические расчёты;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анализировать графики зависимостей между величина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(расстояние, время; температура и т. п.).</w:t>
      </w:r>
    </w:p>
    <w:p w:rsidR="00FA1F1D" w:rsidRPr="002711E3" w:rsidRDefault="00FA1F1D" w:rsidP="00FA1F1D">
      <w:pPr>
        <w:autoSpaceDE w:val="0"/>
        <w:autoSpaceDN w:val="0"/>
        <w:adjustRightInd w:val="0"/>
        <w:spacing w:before="10" w:after="0" w:line="240" w:lineRule="auto"/>
        <w:ind w:left="59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получит возможность: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познакомиться с позиционными системами счисления с основаниями, отличными от 10;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углубить и развить представления о натуральных числах и свойствах делимости;</w:t>
      </w: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ind w:left="567" w:righ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научиться использовать приемы, рационализирующие вычисления, приобрести навык контролировать вычис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ления, выбирая подходящий для ситуации способ.</w:t>
      </w: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ind w:right="3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F1D" w:rsidRPr="002711E3" w:rsidRDefault="00FA1F1D" w:rsidP="00FA1F1D">
      <w:pPr>
        <w:autoSpaceDE w:val="0"/>
        <w:autoSpaceDN w:val="0"/>
        <w:adjustRightInd w:val="0"/>
        <w:spacing w:before="26" w:after="0" w:line="240" w:lineRule="auto"/>
        <w:ind w:right="113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Числовые и буквенные выражения. Уравнения</w:t>
      </w: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F1D" w:rsidRPr="002711E3" w:rsidRDefault="00FA1F1D" w:rsidP="00FA1F1D">
      <w:pPr>
        <w:autoSpaceDE w:val="0"/>
        <w:autoSpaceDN w:val="0"/>
        <w:adjustRightInd w:val="0"/>
        <w:spacing w:before="12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изучения курса учащийся научится:</w:t>
      </w:r>
    </w:p>
    <w:p w:rsidR="00FA1F1D" w:rsidRPr="002711E3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выполнять операции с числовыми выражениями;</w:t>
      </w:r>
    </w:p>
    <w:p w:rsidR="00FA1F1D" w:rsidRPr="002711E3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выполнять преобразования буквенных выражений (рас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крытие скобок, приведение подобных слагаемых); </w:t>
      </w:r>
    </w:p>
    <w:p w:rsidR="00FA1F1D" w:rsidRPr="002711E3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решать линейные уравнения, </w:t>
      </w:r>
    </w:p>
    <w:p w:rsidR="00FA1F1D" w:rsidRPr="002711E3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решать текстовые задачи алгебраическим методом.</w:t>
      </w:r>
    </w:p>
    <w:p w:rsidR="00FA1F1D" w:rsidRPr="002711E3" w:rsidRDefault="00FA1F1D" w:rsidP="00FA1F1D">
      <w:pPr>
        <w:autoSpaceDE w:val="0"/>
        <w:autoSpaceDN w:val="0"/>
        <w:adjustRightInd w:val="0"/>
        <w:spacing w:before="12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получит возможность:</w:t>
      </w:r>
    </w:p>
    <w:p w:rsidR="00FA1F1D" w:rsidRPr="002711E3" w:rsidRDefault="00FA1F1D" w:rsidP="00FA1F1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развить представления о буквенных выражениях и их преобразованиях;</w:t>
      </w:r>
    </w:p>
    <w:p w:rsidR="00FA1F1D" w:rsidRPr="002711E3" w:rsidRDefault="00FA1F1D" w:rsidP="00FA1F1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овладеть специальными приёмами решения уравнений, </w:t>
      </w:r>
    </w:p>
    <w:p w:rsidR="00FA1F1D" w:rsidRPr="002711E3" w:rsidRDefault="00FA1F1D" w:rsidP="00FA1F1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научиться применять аппарат уравнений для решения как тексто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вых, так и практических задач.</w:t>
      </w:r>
    </w:p>
    <w:p w:rsidR="00FA1F1D" w:rsidRPr="002711E3" w:rsidRDefault="00FA1F1D" w:rsidP="00FA1F1D">
      <w:pPr>
        <w:tabs>
          <w:tab w:val="left" w:leader="hyphen" w:pos="394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F1D" w:rsidRPr="002711E3" w:rsidRDefault="00FA1F1D" w:rsidP="00FA1F1D">
      <w:pPr>
        <w:tabs>
          <w:tab w:val="left" w:leader="hyphen" w:pos="3948"/>
        </w:tabs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Геометрические фигуры. Измерение геометрических величин</w:t>
      </w:r>
    </w:p>
    <w:p w:rsidR="00FA1F1D" w:rsidRPr="002711E3" w:rsidRDefault="00FA1F1D" w:rsidP="00FA1F1D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изучения курса учащийся научится:</w:t>
      </w:r>
    </w:p>
    <w:p w:rsidR="00FA1F1D" w:rsidRPr="002711E3" w:rsidRDefault="00FA1F1D" w:rsidP="00FA1F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распознавать на чертежах, рисунках, моделях и в окру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жающем мире плоские и пространственные геометриче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ские фигуры и их элементы;</w:t>
      </w:r>
    </w:p>
    <w:p w:rsidR="00FA1F1D" w:rsidRPr="002711E3" w:rsidRDefault="00FA1F1D" w:rsidP="00FA1F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строить углы, определять их градусную меру; </w:t>
      </w:r>
    </w:p>
    <w:p w:rsidR="00FA1F1D" w:rsidRPr="002711E3" w:rsidRDefault="00FA1F1D" w:rsidP="00FA1F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распознавать и изображать развёртки куба, прямоуголь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параллелепипеда, правильной пирамиды, цилиндра и конуса;</w:t>
      </w:r>
    </w:p>
    <w:p w:rsidR="00FA1F1D" w:rsidRPr="002711E3" w:rsidRDefault="00FA1F1D" w:rsidP="00FA1F1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ind w:left="67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получит возможность: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научиться вычислять объём пространственных геомет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рических фигур, составленных из прямоугольных парал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лелепипедов;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5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углубить и развить представления о пространственных геометрических фигурах;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научиться применять понятие развёртки для выполне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практических расчётов.</w:t>
      </w: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Элементы статистики, вероятности. Комбинаторные задачи</w:t>
      </w:r>
    </w:p>
    <w:p w:rsidR="00FA1F1D" w:rsidRPr="002711E3" w:rsidRDefault="00FA1F1D" w:rsidP="00FA1F1D">
      <w:pPr>
        <w:autoSpaceDE w:val="0"/>
        <w:autoSpaceDN w:val="0"/>
        <w:adjustRightInd w:val="0"/>
        <w:spacing w:before="14" w:after="0" w:line="240" w:lineRule="auto"/>
        <w:ind w:left="6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изучения курса учащийся научится: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использовать простейшие способы представления и ана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лиза статистических данных;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решать комбинаторные задачи на нахождение количест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ва объектов или комбинаций.</w:t>
      </w:r>
    </w:p>
    <w:p w:rsidR="00FA1F1D" w:rsidRPr="002711E3" w:rsidRDefault="00FA1F1D" w:rsidP="00FA1F1D">
      <w:pPr>
        <w:autoSpaceDE w:val="0"/>
        <w:autoSpaceDN w:val="0"/>
        <w:adjustRightInd w:val="0"/>
        <w:spacing w:before="10" w:after="0" w:line="240" w:lineRule="auto"/>
        <w:ind w:left="6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получит возможность: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 w:hanging="2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приобрести первоначальный опыт организации сбора данных при проведении опроса общественного мнения,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их анализ, представлять результаты опро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са в виде таблицы, диаграммы;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научиться некоторым специальным приёмам решения комбинаторных задач.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5432">
        <w:rPr>
          <w:rFonts w:ascii="Times New Roman" w:hAnsi="Times New Roman"/>
          <w:bCs/>
          <w:sz w:val="28"/>
          <w:szCs w:val="28"/>
        </w:rPr>
        <w:t>Финансовая грамотность: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Изучение экономики в раннем возрасте помогает детям развить экономическое мышление, освоить понятийный аппарат, столь необходимый для ориентации в современном рыночном мире, приобрести элементарные навыки поведения в условиях рынка, создать основы для дальнейшего, более глубокого, изучения экономики в старших классах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ab/>
        <w:t>Цель данного курса</w:t>
      </w:r>
    </w:p>
    <w:p w:rsidR="005F5432" w:rsidRPr="005F5432" w:rsidRDefault="005F5432" w:rsidP="005F5432">
      <w:pPr>
        <w:spacing w:after="0" w:line="240" w:lineRule="auto"/>
        <w:ind w:left="1180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Формирование экономического мышления и воспитание культуры поведения в условиях рыночного общества у младших школьников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F5432">
        <w:rPr>
          <w:rFonts w:ascii="Times New Roman" w:hAnsi="Times New Roman"/>
          <w:sz w:val="28"/>
          <w:szCs w:val="28"/>
        </w:rPr>
        <w:t>Задачи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1.формирование основ экономических знаний (сообщение элементарных сведений об экономике, пояснение часто встречающихся в повседневной жизни экономических понятий и терминов)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2.объяснение некоторых доступных для этого возраста экономических взаимосвязей, складывающихся в непосредственном окружении детей -в семье, городе, стране; мотивов и ограничений экономической деятельности людей; основных экономических принципов и законов.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3.освоение первоначальных практических навыков грамотного потребителя в рыночном обществе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4.создание основы для дальнейшего, более глубокого, изучения экономики в старших классах</w:t>
      </w:r>
    </w:p>
    <w:p w:rsidR="00FA1F1D" w:rsidRPr="002711E3" w:rsidRDefault="00FA1F1D" w:rsidP="00FA1F1D">
      <w:pPr>
        <w:rPr>
          <w:rFonts w:ascii="Times New Roman" w:hAnsi="Times New Roman"/>
          <w:sz w:val="28"/>
          <w:szCs w:val="28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0363D7" w:rsidRPr="000363D7" w:rsidRDefault="000363D7" w:rsidP="000363D7">
      <w:pPr>
        <w:tabs>
          <w:tab w:val="left" w:pos="2100"/>
        </w:tabs>
        <w:rPr>
          <w:rFonts w:ascii="Times New Roman" w:hAnsi="Times New Roman"/>
          <w:sz w:val="28"/>
          <w:szCs w:val="28"/>
        </w:rPr>
        <w:sectPr w:rsidR="000363D7" w:rsidRPr="000363D7" w:rsidSect="00C54556">
          <w:footerReference w:type="default" r:id="rId8"/>
          <w:pgSz w:w="11906" w:h="16838"/>
          <w:pgMar w:top="1134" w:right="1701" w:bottom="1134" w:left="851" w:header="708" w:footer="708" w:gutter="0"/>
          <w:cols w:space="708"/>
          <w:titlePg/>
          <w:docGrid w:linePitch="360"/>
        </w:sectPr>
      </w:pPr>
    </w:p>
    <w:p w:rsidR="002711E3" w:rsidRPr="005F5432" w:rsidRDefault="002711E3" w:rsidP="005F543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lastRenderedPageBreak/>
        <w:t>Содержание учебного предмета</w:t>
      </w:r>
    </w:p>
    <w:p w:rsidR="002711E3" w:rsidRPr="002711E3" w:rsidRDefault="002711E3" w:rsidP="00154832">
      <w:pPr>
        <w:ind w:right="-5"/>
        <w:rPr>
          <w:rFonts w:asciiTheme="minorHAnsi" w:hAnsiTheme="minorHAnsi" w:cstheme="minorHAnsi"/>
          <w:sz w:val="28"/>
          <w:szCs w:val="28"/>
        </w:rPr>
      </w:pPr>
    </w:p>
    <w:p w:rsidR="002711E3" w:rsidRPr="002711E3" w:rsidRDefault="002711E3" w:rsidP="00154832">
      <w:pPr>
        <w:ind w:right="-5"/>
        <w:rPr>
          <w:rFonts w:ascii="Times New Roman" w:hAnsi="Times New Roman"/>
          <w:sz w:val="28"/>
          <w:szCs w:val="28"/>
        </w:rPr>
        <w:sectPr w:rsidR="002711E3" w:rsidRPr="002711E3" w:rsidSect="000363D7">
          <w:pgSz w:w="11906" w:h="16838"/>
          <w:pgMar w:top="1134" w:right="1701" w:bottom="1134" w:left="1276" w:header="709" w:footer="709" w:gutter="0"/>
          <w:cols w:space="708"/>
          <w:docGrid w:linePitch="360"/>
        </w:sectPr>
      </w:pP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Глава 1. Делимость натуральных чисел</w:t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br/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Делители и кратные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Признаки делимости на 10, на 5 и на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2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Признаки делимости на 9 и на 3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Простые и составные числа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Наибольший общий делитель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Наименьшее общее кратное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Глава 2. Обыкновенные дроби</w:t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Основное свойство дроби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Сокращение дробей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Приведение дробей к общему знаменателю. Сравнение дробей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Сложение и вычитание дробей с разными знаменателями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Умножение дробей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Нахождение дроби от числа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Взаимно обратные числа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Деление дробей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. Нахождение числа по заданному значению его дроби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Преобразование обыкновенной дроби в десятичную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- 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Бесконечные периодические десятичные дроби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Десятичное приближение обыкновенной дроби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Глава 3. Отношения и пропорции</w:t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Отношения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Пропорции 1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Процентное отношение двух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Прямая и обратная пропорциональные зависимости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Деление числа в данном отношении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Окружность и круг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Длина окружности. Площадь круга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Цилиндр, конус, шар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Диаграммы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Случайные события. Вероятность случайного события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Глава 4. Рациональные числа и действия над ними</w:t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Положительные и отрицательные числа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lastRenderedPageBreak/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Координатная прямая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Целые числа. Рациональные числа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Модуль числа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Сравнение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Сложение рациональных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Свойства сложения рациональных чисел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Вычитание рациональных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Умножение рациональных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Переместительное и сочетательное свойства умножения рациональных чисел. Коэффициент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Распределительное свойство умножения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Деление рациональных чисел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. Решение уравнений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Решение задач с помощью уравнений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Перпендикулярные прямые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Осевая и центральная симметрии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Параллельные прямые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Координатная плоскость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Графики </w:t>
      </w:r>
    </w:p>
    <w:p w:rsidR="001E2601" w:rsidRPr="002711E3" w:rsidRDefault="00154832" w:rsidP="00154832">
      <w:pPr>
        <w:ind w:right="-5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sz w:val="28"/>
          <w:szCs w:val="28"/>
        </w:rPr>
        <w:lastRenderedPageBreak/>
        <w:t>3.</w:t>
      </w:r>
      <w:r w:rsidR="009B1ECA">
        <w:rPr>
          <w:rFonts w:ascii="Times New Roman" w:hAnsi="Times New Roman"/>
          <w:sz w:val="28"/>
          <w:szCs w:val="28"/>
        </w:rPr>
        <w:t xml:space="preserve">Тематическое </w:t>
      </w:r>
      <w:r w:rsidR="003812B4">
        <w:rPr>
          <w:rFonts w:ascii="Times New Roman" w:hAnsi="Times New Roman"/>
          <w:sz w:val="28"/>
          <w:szCs w:val="28"/>
        </w:rPr>
        <w:t xml:space="preserve"> </w:t>
      </w:r>
      <w:r w:rsidR="001210E0" w:rsidRPr="002711E3">
        <w:rPr>
          <w:rFonts w:ascii="Times New Roman" w:hAnsi="Times New Roman"/>
          <w:sz w:val="28"/>
          <w:szCs w:val="28"/>
        </w:rPr>
        <w:t>план</w:t>
      </w:r>
      <w:r w:rsidR="009B1ECA">
        <w:rPr>
          <w:rFonts w:ascii="Times New Roman" w:hAnsi="Times New Roman"/>
          <w:sz w:val="28"/>
          <w:szCs w:val="28"/>
        </w:rPr>
        <w:t>ирование</w:t>
      </w: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096"/>
        <w:gridCol w:w="567"/>
        <w:gridCol w:w="1348"/>
        <w:gridCol w:w="71"/>
      </w:tblGrid>
      <w:tr w:rsidR="005F5432" w:rsidRPr="002711E3" w:rsidTr="005F5432">
        <w:trPr>
          <w:gridAfter w:val="1"/>
          <w:wAfter w:w="71" w:type="dxa"/>
          <w:trHeight w:val="585"/>
          <w:jc w:val="center"/>
        </w:trPr>
        <w:tc>
          <w:tcPr>
            <w:tcW w:w="127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№ урока по порядку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915" w:type="dxa"/>
            <w:gridSpan w:val="2"/>
            <w:tcBorders>
              <w:right w:val="single" w:sz="4" w:space="0" w:color="auto"/>
            </w:tcBorders>
          </w:tcPr>
          <w:p w:rsidR="005F5432" w:rsidRPr="002711E3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711E3" w:rsidRPr="002711E3" w:rsidTr="00777D60">
        <w:trPr>
          <w:trHeight w:val="284"/>
          <w:jc w:val="center"/>
        </w:trPr>
        <w:tc>
          <w:tcPr>
            <w:tcW w:w="7939" w:type="dxa"/>
            <w:gridSpan w:val="3"/>
            <w:shd w:val="clear" w:color="auto" w:fill="C6D9F1"/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ПОВТОРЕНИЕ КУРСА МАТЕМАТИКИ 5 КЛАССА</w:t>
            </w:r>
          </w:p>
        </w:tc>
        <w:tc>
          <w:tcPr>
            <w:tcW w:w="1419" w:type="dxa"/>
            <w:gridSpan w:val="2"/>
            <w:shd w:val="clear" w:color="auto" w:fill="C6D9F1"/>
            <w:vAlign w:val="bottom"/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284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FC4DD8" w:rsidRPr="002711E3" w:rsidRDefault="00FC4DD8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tbl>
            <w:tblPr>
              <w:tblW w:w="9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00"/>
            </w:tblGrid>
            <w:tr w:rsidR="00FC4DD8" w:rsidTr="00FC4DD8">
              <w:trPr>
                <w:trHeight w:val="752"/>
              </w:trPr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DD8" w:rsidRDefault="00FC4DD8" w:rsidP="00FC4DD8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Деление десятичной дроби на </w:t>
                  </w:r>
                </w:p>
                <w:p w:rsidR="00FC4DD8" w:rsidRDefault="00FC4DD8" w:rsidP="00FC4DD8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натуральное число</w:t>
                  </w:r>
                </w:p>
              </w:tc>
            </w:tr>
            <w:tr w:rsidR="00FC4DD8" w:rsidTr="00FC4DD8">
              <w:trPr>
                <w:trHeight w:val="752"/>
              </w:trPr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DD8" w:rsidRDefault="00FC4DD8" w:rsidP="00FC4DD8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Деление десятичной дроби на </w:t>
                  </w:r>
                </w:p>
                <w:p w:rsidR="00FC4DD8" w:rsidRDefault="00FC4DD8" w:rsidP="00FC4DD8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десятичную дробь</w:t>
                  </w:r>
                </w:p>
              </w:tc>
            </w:tr>
            <w:tr w:rsidR="00FC4DD8" w:rsidTr="00FC4DD8">
              <w:trPr>
                <w:trHeight w:val="752"/>
              </w:trPr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DD8" w:rsidRDefault="00FC4DD8" w:rsidP="00FC4DD8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Среднее арифметическое</w:t>
                  </w:r>
                </w:p>
              </w:tc>
            </w:tr>
          </w:tbl>
          <w:p w:rsidR="005F5432" w:rsidRPr="002711E3" w:rsidRDefault="005F5432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  <w:vAlign w:val="bottom"/>
          </w:tcPr>
          <w:p w:rsidR="005F5432" w:rsidRPr="002711E3" w:rsidRDefault="00FC4DD8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F5432" w:rsidRPr="002711E3" w:rsidTr="005F5432">
        <w:trPr>
          <w:gridAfter w:val="1"/>
          <w:wAfter w:w="71" w:type="dxa"/>
          <w:trHeight w:val="28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5F5432" w:rsidRDefault="005F5432" w:rsidP="005F5432">
            <w:pPr>
              <w:spacing w:after="0" w:line="240" w:lineRule="auto"/>
              <w:ind w:firstLine="708"/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  <w:vAlign w:val="bottom"/>
          </w:tcPr>
          <w:p w:rsidR="005F5432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28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Входная контрольная работа</w:t>
            </w:r>
          </w:p>
        </w:tc>
        <w:tc>
          <w:tcPr>
            <w:tcW w:w="1915" w:type="dxa"/>
            <w:gridSpan w:val="2"/>
            <w:vAlign w:val="bottom"/>
          </w:tcPr>
          <w:p w:rsidR="005F5432" w:rsidRPr="002711E3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777D60">
        <w:trPr>
          <w:trHeight w:val="284"/>
          <w:jc w:val="center"/>
        </w:trPr>
        <w:tc>
          <w:tcPr>
            <w:tcW w:w="7939" w:type="dxa"/>
            <w:gridSpan w:val="3"/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Глава 1. 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Делимость натуральных  чисел</w:t>
            </w:r>
          </w:p>
        </w:tc>
        <w:tc>
          <w:tcPr>
            <w:tcW w:w="1419" w:type="dxa"/>
            <w:gridSpan w:val="2"/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284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5F5432" w:rsidRPr="002711E3" w:rsidRDefault="00FC4DD8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5F5432" w:rsidRPr="002711E3" w:rsidRDefault="00FC4DD8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Делители</w:t>
            </w:r>
            <w:r w:rsidRPr="005F5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кратные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:rsidTr="005F5432">
        <w:trPr>
          <w:gridAfter w:val="1"/>
          <w:wAfter w:w="71" w:type="dxa"/>
          <w:trHeight w:val="310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5F5432" w:rsidRPr="002711E3" w:rsidRDefault="00FC4DD8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5F5432" w:rsidRPr="002711E3" w:rsidRDefault="00FC4DD8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делимости на 10, на 5 и на 2</w:t>
            </w:r>
          </w:p>
          <w:p w:rsidR="005F5432" w:rsidRP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ВПМ Финансовая грамотность. Обобщение результатов изучения модуля 1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:rsidTr="005F5432">
        <w:trPr>
          <w:gridAfter w:val="1"/>
          <w:wAfter w:w="71" w:type="dxa"/>
          <w:trHeight w:val="293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5F5432" w:rsidRPr="002711E3" w:rsidRDefault="00FC4DD8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C4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делимости на 9 и на 3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:rsidTr="005F5432">
        <w:trPr>
          <w:gridAfter w:val="1"/>
          <w:wAfter w:w="71" w:type="dxa"/>
          <w:trHeight w:val="300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5F5432" w:rsidRPr="002711E3" w:rsidRDefault="00FC4DD8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Простые и составные числа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272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5F5432" w:rsidRDefault="00FC4DD8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  <w:p w:rsidR="005F5432" w:rsidRPr="002711E3" w:rsidRDefault="005F5432" w:rsidP="005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C4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Наибольший общий делитель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AFC" w:rsidRPr="002711E3" w:rsidTr="005F5432">
        <w:trPr>
          <w:gridAfter w:val="1"/>
          <w:wAfter w:w="71" w:type="dxa"/>
          <w:trHeight w:val="272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C4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271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5F5432" w:rsidRDefault="00FC4DD8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  <w:p w:rsidR="00424AFC" w:rsidRPr="002711E3" w:rsidRDefault="00424AFC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C4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Наименьшее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кратное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:rsidTr="005F5432">
        <w:trPr>
          <w:gridAfter w:val="1"/>
          <w:wAfter w:w="71" w:type="dxa"/>
          <w:trHeight w:val="271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5F5432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C4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271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C4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№ 1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4AFC" w:rsidRPr="002711E3" w:rsidTr="005F5432">
        <w:trPr>
          <w:gridAfter w:val="1"/>
          <w:wAfter w:w="71" w:type="dxa"/>
          <w:trHeight w:val="271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11E3" w:rsidRPr="002711E3" w:rsidTr="00777D60">
        <w:trPr>
          <w:trHeight w:val="271"/>
          <w:jc w:val="center"/>
        </w:trPr>
        <w:tc>
          <w:tcPr>
            <w:tcW w:w="7939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Глава 2.   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Обыкновенные дроби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362"/>
          <w:jc w:val="center"/>
        </w:trPr>
        <w:tc>
          <w:tcPr>
            <w:tcW w:w="1276" w:type="dxa"/>
          </w:tcPr>
          <w:p w:rsidR="005F5432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свойство дроби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дробей</w:t>
            </w:r>
          </w:p>
          <w:p w:rsidR="005F5432" w:rsidRP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:rsidTr="005F5432">
        <w:trPr>
          <w:gridAfter w:val="1"/>
          <w:wAfter w:w="71" w:type="dxa"/>
          <w:trHeight w:val="312"/>
          <w:jc w:val="center"/>
        </w:trPr>
        <w:tc>
          <w:tcPr>
            <w:tcW w:w="1276" w:type="dxa"/>
            <w:tcBorders>
              <w:bottom w:val="single" w:sz="4" w:space="0" w:color="000000"/>
            </w:tcBorders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дробей к общему знаменателю. Сравнение дробей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24AFC" w:rsidRPr="002711E3" w:rsidTr="005F5432">
        <w:trPr>
          <w:gridAfter w:val="1"/>
          <w:wAfter w:w="71" w:type="dxa"/>
          <w:trHeight w:val="312"/>
          <w:jc w:val="center"/>
        </w:trPr>
        <w:tc>
          <w:tcPr>
            <w:tcW w:w="1276" w:type="dxa"/>
            <w:tcBorders>
              <w:bottom w:val="single" w:sz="4" w:space="0" w:color="000000"/>
            </w:tcBorders>
          </w:tcPr>
          <w:p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  <w:p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96" w:type="dxa"/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и вычитание дробей</w:t>
            </w:r>
          </w:p>
          <w:p w:rsidR="00B716F9" w:rsidRPr="00757B42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16F9" w:rsidRP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№ 2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4AFC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96" w:type="dxa"/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424AFC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96" w:type="dxa"/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дробей</w:t>
            </w:r>
          </w:p>
          <w:p w:rsid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16F9" w:rsidRPr="00B716F9" w:rsidRDefault="00B716F9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57B4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96" w:type="dxa"/>
          </w:tcPr>
          <w:p w:rsidR="00757B42" w:rsidRPr="005F543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«Доходы и расходы семьи»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57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Нахождение дроби от числа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57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6" w:type="dxa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57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Взаимно обратные числа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57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дробей</w:t>
            </w:r>
          </w:p>
        </w:tc>
        <w:tc>
          <w:tcPr>
            <w:tcW w:w="1915" w:type="dxa"/>
            <w:gridSpan w:val="2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96" w:type="dxa"/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96" w:type="dxa"/>
          </w:tcPr>
          <w:p w:rsid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Почему возникает риск потери денег и имущества и как от этого защититься</w:t>
            </w:r>
          </w:p>
          <w:p w:rsidR="00B716F9" w:rsidRP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228"/>
          <w:jc w:val="center"/>
        </w:trPr>
        <w:tc>
          <w:tcPr>
            <w:tcW w:w="1276" w:type="dxa"/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Нахождение числа по значению его дроби</w:t>
            </w:r>
          </w:p>
        </w:tc>
        <w:tc>
          <w:tcPr>
            <w:tcW w:w="1915" w:type="dxa"/>
            <w:gridSpan w:val="2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Преобразование обыкновенных дробей в десятичные.</w:t>
            </w:r>
          </w:p>
        </w:tc>
        <w:tc>
          <w:tcPr>
            <w:tcW w:w="1915" w:type="dxa"/>
            <w:gridSpan w:val="2"/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96" w:type="dxa"/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Бесконечные периодические десятичные дроби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Десятичное приближение обыкновенной дроби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96" w:type="dxa"/>
          </w:tcPr>
          <w:p w:rsidR="005F5432" w:rsidRPr="002711E3" w:rsidRDefault="00B716F9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57B4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96" w:type="dxa"/>
          </w:tcPr>
          <w:p w:rsidR="00757B42" w:rsidRPr="002711E3" w:rsidRDefault="00757B4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57B42" w:rsidRP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777D60">
        <w:trPr>
          <w:trHeight w:val="305"/>
          <w:jc w:val="center"/>
        </w:trPr>
        <w:tc>
          <w:tcPr>
            <w:tcW w:w="7939" w:type="dxa"/>
            <w:gridSpan w:val="3"/>
            <w:tcBorders>
              <w:top w:val="single" w:sz="4" w:space="0" w:color="auto"/>
            </w:tcBorders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Глава 3   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Отношения и пропорции</w:t>
            </w:r>
          </w:p>
        </w:tc>
        <w:tc>
          <w:tcPr>
            <w:tcW w:w="1419" w:type="dxa"/>
            <w:gridSpan w:val="2"/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305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Отношения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Пропорции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9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Что такое страхование и для чего оно необходимо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  <w:p w:rsidR="00B716F9" w:rsidRPr="002711E3" w:rsidRDefault="00B716F9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Процентное отношение двух чисел.</w:t>
            </w:r>
          </w:p>
        </w:tc>
        <w:tc>
          <w:tcPr>
            <w:tcW w:w="1915" w:type="dxa"/>
            <w:gridSpan w:val="2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B716F9" w:rsidRPr="002711E3" w:rsidRDefault="00B716F9" w:rsidP="00B7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  <w:p w:rsidR="00757B42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  <w:p w:rsidR="00B716F9" w:rsidRPr="002711E3" w:rsidRDefault="00B716F9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1915" w:type="dxa"/>
            <w:gridSpan w:val="2"/>
          </w:tcPr>
          <w:p w:rsidR="00B716F9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2"/>
          </w:tcPr>
          <w:p w:rsidR="00B716F9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96" w:type="dxa"/>
          </w:tcPr>
          <w:p w:rsidR="00757B42" w:rsidRP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57B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Контрольная работа за 1 триместр</w:t>
            </w: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96" w:type="dxa"/>
          </w:tcPr>
          <w:p w:rsidR="00757B42" w:rsidRP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числа в данном отношении</w:t>
            </w:r>
          </w:p>
        </w:tc>
        <w:tc>
          <w:tcPr>
            <w:tcW w:w="1915" w:type="dxa"/>
            <w:gridSpan w:val="2"/>
          </w:tcPr>
          <w:p w:rsidR="00B716F9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Окружность и круг</w:t>
            </w:r>
          </w:p>
        </w:tc>
        <w:tc>
          <w:tcPr>
            <w:tcW w:w="1915" w:type="dxa"/>
            <w:gridSpan w:val="2"/>
          </w:tcPr>
          <w:p w:rsidR="00B716F9" w:rsidRPr="00B716F9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9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Что и как можно страховать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  <w:p w:rsidR="00B716F9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Длина окружности. Площадь круга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096" w:type="dxa"/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Цилиндр, конус, шар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Диаграммы</w:t>
            </w:r>
          </w:p>
        </w:tc>
        <w:tc>
          <w:tcPr>
            <w:tcW w:w="1915" w:type="dxa"/>
            <w:gridSpan w:val="2"/>
          </w:tcPr>
          <w:p w:rsidR="00B716F9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096" w:type="dxa"/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Случайные события. Вероятность случайного события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716F9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Ролевая игра «страхование»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716F9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777D60">
        <w:trPr>
          <w:trHeight w:val="185"/>
          <w:jc w:val="center"/>
        </w:trPr>
        <w:tc>
          <w:tcPr>
            <w:tcW w:w="7939" w:type="dxa"/>
            <w:gridSpan w:val="3"/>
            <w:tcBorders>
              <w:top w:val="single" w:sz="4" w:space="0" w:color="auto"/>
            </w:tcBorders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Глава 4  </w:t>
            </w: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cr/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Рациональные числа и действия над ними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410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Положительные и отрицательные числа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291"/>
          <w:jc w:val="center"/>
        </w:trPr>
        <w:tc>
          <w:tcPr>
            <w:tcW w:w="1276" w:type="dxa"/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Координатная прямая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268"/>
          <w:jc w:val="center"/>
        </w:trPr>
        <w:tc>
          <w:tcPr>
            <w:tcW w:w="1276" w:type="dxa"/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Целые числа. Рациональные числа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68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271"/>
          <w:jc w:val="center"/>
        </w:trPr>
        <w:tc>
          <w:tcPr>
            <w:tcW w:w="1276" w:type="dxa"/>
          </w:tcPr>
          <w:p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числа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6F9" w:rsidRPr="002711E3" w:rsidTr="00B716F9">
        <w:trPr>
          <w:gridAfter w:val="1"/>
          <w:wAfter w:w="71" w:type="dxa"/>
          <w:trHeight w:val="262"/>
          <w:jc w:val="center"/>
        </w:trPr>
        <w:tc>
          <w:tcPr>
            <w:tcW w:w="1276" w:type="dxa"/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Сравнение чисел</w:t>
            </w:r>
          </w:p>
        </w:tc>
        <w:tc>
          <w:tcPr>
            <w:tcW w:w="1915" w:type="dxa"/>
            <w:gridSpan w:val="2"/>
          </w:tcPr>
          <w:p w:rsidR="00B716F9" w:rsidRPr="002711E3" w:rsidRDefault="00424AF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4AFC" w:rsidRPr="002711E3" w:rsidTr="00B716F9">
        <w:trPr>
          <w:gridAfter w:val="1"/>
          <w:wAfter w:w="71" w:type="dxa"/>
          <w:trHeight w:val="262"/>
          <w:jc w:val="center"/>
        </w:trPr>
        <w:tc>
          <w:tcPr>
            <w:tcW w:w="1276" w:type="dxa"/>
          </w:tcPr>
          <w:p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424AFC" w:rsidRDefault="00424AF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265"/>
          <w:jc w:val="center"/>
        </w:trPr>
        <w:tc>
          <w:tcPr>
            <w:tcW w:w="1276" w:type="dxa"/>
          </w:tcPr>
          <w:p w:rsidR="00B716F9" w:rsidRPr="002711E3" w:rsidRDefault="00757B42" w:rsidP="0042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рациональных чисел</w:t>
            </w:r>
          </w:p>
        </w:tc>
        <w:tc>
          <w:tcPr>
            <w:tcW w:w="1915" w:type="dxa"/>
            <w:gridSpan w:val="2"/>
          </w:tcPr>
          <w:p w:rsidR="00B716F9" w:rsidRPr="002711E3" w:rsidRDefault="00424AF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256"/>
          <w:jc w:val="center"/>
        </w:trPr>
        <w:tc>
          <w:tcPr>
            <w:tcW w:w="1276" w:type="dxa"/>
          </w:tcPr>
          <w:p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сложения рациональных чисел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256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259"/>
          <w:jc w:val="center"/>
        </w:trPr>
        <w:tc>
          <w:tcPr>
            <w:tcW w:w="1276" w:type="dxa"/>
          </w:tcPr>
          <w:p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94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Вычитание рациональных чисел</w:t>
            </w:r>
          </w:p>
        </w:tc>
        <w:tc>
          <w:tcPr>
            <w:tcW w:w="1915" w:type="dxa"/>
            <w:gridSpan w:val="2"/>
          </w:tcPr>
          <w:p w:rsidR="00B716F9" w:rsidRPr="002711E3" w:rsidRDefault="00424AF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AFC" w:rsidRPr="002711E3" w:rsidTr="00B716F9">
        <w:trPr>
          <w:gridAfter w:val="1"/>
          <w:wAfter w:w="71" w:type="dxa"/>
          <w:trHeight w:val="259"/>
          <w:jc w:val="center"/>
        </w:trPr>
        <w:tc>
          <w:tcPr>
            <w:tcW w:w="1276" w:type="dxa"/>
          </w:tcPr>
          <w:p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424AFC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57B42" w:rsidRP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Исследуем , что застраховано в семье и сколько это стоит</w:t>
            </w:r>
          </w:p>
          <w:p w:rsidR="00757B42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57B42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рациональных чисел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253"/>
          <w:jc w:val="center"/>
        </w:trPr>
        <w:tc>
          <w:tcPr>
            <w:tcW w:w="1276" w:type="dxa"/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умножения рациональных чисел</w:t>
            </w:r>
          </w:p>
        </w:tc>
        <w:tc>
          <w:tcPr>
            <w:tcW w:w="1915" w:type="dxa"/>
            <w:gridSpan w:val="2"/>
          </w:tcPr>
          <w:p w:rsidR="00757B42" w:rsidRPr="00424AFC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3"/>
          <w:jc w:val="center"/>
        </w:trPr>
        <w:tc>
          <w:tcPr>
            <w:tcW w:w="127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8"/>
          <w:jc w:val="center"/>
        </w:trPr>
        <w:tc>
          <w:tcPr>
            <w:tcW w:w="127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Коэффициент. Распределительное свойство умножения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5B26" w:rsidRPr="002711E3" w:rsidTr="00B716F9">
        <w:trPr>
          <w:gridAfter w:val="1"/>
          <w:wAfter w:w="71" w:type="dxa"/>
          <w:trHeight w:val="258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Как определить надежность страховых компаний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8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33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рациональных чисел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57B42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№ 9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Pr="002711E3" w:rsidRDefault="007D5B26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D5B26" w:rsidRP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уравнений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D5B26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Как работает страховая компания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уравнений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5F543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41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с помощью уравнений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57B42" w:rsidRPr="002711E3" w:rsidTr="00B716F9">
        <w:trPr>
          <w:gridAfter w:val="1"/>
          <w:wAfter w:w="71" w:type="dxa"/>
          <w:trHeight w:val="241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:rsidR="00757B42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  <w:r w:rsidR="007D5B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 2 триместр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Pr="002711E3" w:rsidRDefault="007D5B26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D5B26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Учебный мини-проект «страхование»</w:t>
            </w:r>
          </w:p>
          <w:p w:rsidR="007D5B26" w:rsidRDefault="007D5B26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Перпендикулярные прямые</w:t>
            </w:r>
          </w:p>
        </w:tc>
        <w:tc>
          <w:tcPr>
            <w:tcW w:w="1915" w:type="dxa"/>
            <w:gridSpan w:val="2"/>
          </w:tcPr>
          <w:p w:rsidR="00757B42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5B26" w:rsidRPr="002711E3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35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Осевая и центральная симметрии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240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Параллельные прямые</w:t>
            </w:r>
          </w:p>
        </w:tc>
        <w:tc>
          <w:tcPr>
            <w:tcW w:w="1915" w:type="dxa"/>
            <w:gridSpan w:val="2"/>
          </w:tcPr>
          <w:p w:rsidR="00757B42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240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</w:t>
            </w:r>
          </w:p>
          <w:p w:rsidR="00715987" w:rsidRDefault="00715987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15987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Координатная плоскость</w:t>
            </w:r>
          </w:p>
        </w:tc>
        <w:tc>
          <w:tcPr>
            <w:tcW w:w="1915" w:type="dxa"/>
            <w:gridSpan w:val="2"/>
          </w:tcPr>
          <w:p w:rsidR="00757B42" w:rsidRDefault="00715987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5B26" w:rsidRPr="002711E3" w:rsidTr="00B716F9">
        <w:trPr>
          <w:gridAfter w:val="1"/>
          <w:wAfter w:w="71" w:type="dxa"/>
          <w:trHeight w:val="240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715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Обобщение результатов изучения модуля 2</w:t>
            </w:r>
          </w:p>
          <w:p w:rsidR="007D5B26" w:rsidRPr="00B716F9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57B42" w:rsidRDefault="00715987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</w:t>
            </w:r>
          </w:p>
          <w:p w:rsidR="007D5B26" w:rsidRDefault="00715987" w:rsidP="0071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</w:t>
            </w:r>
          </w:p>
          <w:p w:rsidR="00715987" w:rsidRPr="002711E3" w:rsidRDefault="00715987" w:rsidP="0071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15987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Графики</w:t>
            </w:r>
          </w:p>
        </w:tc>
        <w:tc>
          <w:tcPr>
            <w:tcW w:w="1915" w:type="dxa"/>
            <w:gridSpan w:val="2"/>
          </w:tcPr>
          <w:p w:rsidR="00757B42" w:rsidRPr="002711E3" w:rsidRDefault="00715987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D5B26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7D5B26" w:rsidRPr="00B716F9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57B42" w:rsidRPr="002711E3" w:rsidRDefault="00715987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57B42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57B42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424AFC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7D5B26" w:rsidRPr="00B716F9" w:rsidRDefault="007D5B26" w:rsidP="00757B42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146 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Pr="00B716F9" w:rsidRDefault="007D5B26" w:rsidP="00757B42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64"/>
          <w:jc w:val="center"/>
        </w:trPr>
        <w:tc>
          <w:tcPr>
            <w:tcW w:w="1276" w:type="dxa"/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D5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57B42" w:rsidRPr="002711E3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  <w:r w:rsidR="007D5B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 3 триместр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64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D5B26" w:rsidRPr="002711E3" w:rsidRDefault="007D5B26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D5B26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777D60">
        <w:trPr>
          <w:trHeight w:val="243"/>
          <w:jc w:val="center"/>
        </w:trPr>
        <w:tc>
          <w:tcPr>
            <w:tcW w:w="7939" w:type="dxa"/>
            <w:gridSpan w:val="3"/>
            <w:shd w:val="clear" w:color="auto" w:fill="C6D9F1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</w:t>
            </w:r>
          </w:p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ЗА КУРС 6 КЛАССА</w:t>
            </w:r>
          </w:p>
        </w:tc>
        <w:tc>
          <w:tcPr>
            <w:tcW w:w="1419" w:type="dxa"/>
            <w:gridSpan w:val="2"/>
            <w:shd w:val="clear" w:color="auto" w:fill="C6D9F1"/>
          </w:tcPr>
          <w:p w:rsidR="00757B42" w:rsidRPr="002711E3" w:rsidRDefault="00757B42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5B26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D5B26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</w:t>
            </w:r>
          </w:p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  <w:p w:rsidR="00810F14" w:rsidRPr="002711E3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57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 курса математики 6</w:t>
            </w: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класса</w:t>
            </w:r>
          </w:p>
          <w:p w:rsidR="007D5B26" w:rsidRDefault="007D5B26" w:rsidP="00757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5B26" w:rsidRPr="002711E3" w:rsidRDefault="007D5B26" w:rsidP="00757B42">
            <w:pPr>
              <w:tabs>
                <w:tab w:val="left" w:pos="24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Pr="002711E3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810F14" w:rsidRPr="002711E3" w:rsidRDefault="00810F14" w:rsidP="00757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 курса математики 6</w:t>
            </w: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класса</w:t>
            </w:r>
          </w:p>
          <w:p w:rsidR="00810F14" w:rsidRPr="005F5432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</w:t>
            </w:r>
          </w:p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Повторение и систематизация учебного 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материала курса математики 6</w:t>
            </w: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класса</w:t>
            </w:r>
          </w:p>
          <w:p w:rsidR="00810F14" w:rsidRPr="00B716F9" w:rsidRDefault="00810F14" w:rsidP="00810F14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Pr="005F5432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810F14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</w:t>
            </w:r>
          </w:p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 курса математики 6</w:t>
            </w: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класса</w:t>
            </w:r>
          </w:p>
          <w:p w:rsidR="00810F14" w:rsidRPr="00B716F9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Default="00810F14" w:rsidP="00810F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</w:t>
            </w:r>
          </w:p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810F14" w:rsidRDefault="00810F14" w:rsidP="00810F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</w:t>
            </w:r>
          </w:p>
          <w:p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Pr="00810F14" w:rsidRDefault="00810F14" w:rsidP="00810F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E2601" w:rsidRPr="000363D7" w:rsidRDefault="000363D7" w:rsidP="00726AF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: 1</w:t>
      </w:r>
      <w:r w:rsidR="005F5432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1E2601" w:rsidRPr="002711E3" w:rsidSect="000363D7">
      <w:pgSz w:w="11906" w:h="16838"/>
      <w:pgMar w:top="1134" w:right="170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878" w:rsidRPr="004E45E5" w:rsidRDefault="00CF6878" w:rsidP="006E07AD">
      <w:pPr>
        <w:spacing w:after="0" w:line="240" w:lineRule="auto"/>
      </w:pPr>
      <w:r>
        <w:separator/>
      </w:r>
    </w:p>
  </w:endnote>
  <w:endnote w:type="continuationSeparator" w:id="0">
    <w:p w:rsidR="00CF6878" w:rsidRPr="004E45E5" w:rsidRDefault="00CF6878" w:rsidP="006E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3814"/>
      <w:docPartObj>
        <w:docPartGallery w:val="Page Numbers (Bottom of Page)"/>
        <w:docPartUnique/>
      </w:docPartObj>
    </w:sdtPr>
    <w:sdtEndPr/>
    <w:sdtContent>
      <w:p w:rsidR="005F5432" w:rsidRDefault="00962AAE">
        <w:pPr>
          <w:pStyle w:val="ab"/>
          <w:jc w:val="right"/>
        </w:pPr>
        <w:r>
          <w:fldChar w:fldCharType="begin"/>
        </w:r>
        <w:r w:rsidR="005F5432">
          <w:instrText xml:space="preserve"> PAGE   \* MERGEFORMAT </w:instrText>
        </w:r>
        <w:r>
          <w:fldChar w:fldCharType="separate"/>
        </w:r>
        <w:r w:rsidR="00C545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5432" w:rsidRDefault="005F543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878" w:rsidRPr="004E45E5" w:rsidRDefault="00CF6878" w:rsidP="006E07AD">
      <w:pPr>
        <w:spacing w:after="0" w:line="240" w:lineRule="auto"/>
      </w:pPr>
      <w:r>
        <w:separator/>
      </w:r>
    </w:p>
  </w:footnote>
  <w:footnote w:type="continuationSeparator" w:id="0">
    <w:p w:rsidR="00CF6878" w:rsidRPr="004E45E5" w:rsidRDefault="00CF6878" w:rsidP="006E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</w:abstractNum>
  <w:abstractNum w:abstractNumId="2" w15:restartNumberingAfterBreak="0">
    <w:nsid w:val="00000003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 w15:restartNumberingAfterBreak="0">
    <w:nsid w:val="00000009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 w15:restartNumberingAfterBreak="0">
    <w:nsid w:val="0000000B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7" w15:restartNumberingAfterBreak="0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08E977E1"/>
    <w:multiLevelType w:val="multilevel"/>
    <w:tmpl w:val="6886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 w15:restartNumberingAfterBreak="0">
    <w:nsid w:val="114E1270"/>
    <w:multiLevelType w:val="singleLevel"/>
    <w:tmpl w:val="11926934"/>
    <w:lvl w:ilvl="0">
      <w:start w:val="5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3892155"/>
    <w:multiLevelType w:val="hybridMultilevel"/>
    <w:tmpl w:val="D4348CBC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42069"/>
    <w:multiLevelType w:val="hybridMultilevel"/>
    <w:tmpl w:val="039CC55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E0A"/>
    <w:multiLevelType w:val="hybridMultilevel"/>
    <w:tmpl w:val="0668268A"/>
    <w:lvl w:ilvl="0" w:tplc="AAFC0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21DD1"/>
    <w:multiLevelType w:val="singleLevel"/>
    <w:tmpl w:val="2F1C9928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320D514A"/>
    <w:multiLevelType w:val="singleLevel"/>
    <w:tmpl w:val="764CCF5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3D3218"/>
    <w:multiLevelType w:val="hybridMultilevel"/>
    <w:tmpl w:val="D1181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26290"/>
    <w:multiLevelType w:val="singleLevel"/>
    <w:tmpl w:val="09123ED4"/>
    <w:lvl w:ilvl="0">
      <w:start w:val="10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6" w15:restartNumberingAfterBreak="0">
    <w:nsid w:val="4B276B3D"/>
    <w:multiLevelType w:val="multilevel"/>
    <w:tmpl w:val="8C58B22C"/>
    <w:lvl w:ilvl="0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</w:abstractNum>
  <w:abstractNum w:abstractNumId="27" w15:restartNumberingAfterBreak="0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9" w15:restartNumberingAfterBreak="0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F0BC3"/>
    <w:multiLevelType w:val="hybridMultilevel"/>
    <w:tmpl w:val="18E0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45318"/>
    <w:multiLevelType w:val="hybridMultilevel"/>
    <w:tmpl w:val="F9EC8BCA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2" w15:restartNumberingAfterBreak="0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3" w15:restartNumberingAfterBreak="0">
    <w:nsid w:val="711D3698"/>
    <w:multiLevelType w:val="hybridMultilevel"/>
    <w:tmpl w:val="2CA62652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A3FA4"/>
    <w:multiLevelType w:val="hybridMultilevel"/>
    <w:tmpl w:val="7B12E856"/>
    <w:lvl w:ilvl="0" w:tplc="ADDED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27EF8"/>
    <w:multiLevelType w:val="hybridMultilevel"/>
    <w:tmpl w:val="8068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92A33"/>
    <w:multiLevelType w:val="multilevel"/>
    <w:tmpl w:val="07606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9"/>
  </w:num>
  <w:num w:numId="4">
    <w:abstractNumId w:val="19"/>
  </w:num>
  <w:num w:numId="5">
    <w:abstractNumId w:val="18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0"/>
    <w:lvlOverride w:ilvl="0">
      <w:startOverride w:val="5"/>
    </w:lvlOverride>
  </w:num>
  <w:num w:numId="8">
    <w:abstractNumId w:val="24"/>
    <w:lvlOverride w:ilvl="0">
      <w:startOverride w:val="10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34"/>
  </w:num>
  <w:num w:numId="16">
    <w:abstractNumId w:val="30"/>
  </w:num>
  <w:num w:numId="17">
    <w:abstractNumId w:val="20"/>
  </w:num>
  <w:num w:numId="18">
    <w:abstractNumId w:val="28"/>
  </w:num>
  <w:num w:numId="19">
    <w:abstractNumId w:val="8"/>
  </w:num>
  <w:num w:numId="20">
    <w:abstractNumId w:val="36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22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2"/>
  </w:num>
  <w:num w:numId="28">
    <w:abstractNumId w:val="17"/>
  </w:num>
  <w:num w:numId="29">
    <w:abstractNumId w:val="29"/>
  </w:num>
  <w:num w:numId="30">
    <w:abstractNumId w:val="27"/>
  </w:num>
  <w:num w:numId="31">
    <w:abstractNumId w:val="7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33"/>
  </w:num>
  <w:num w:numId="36">
    <w:abstractNumId w:val="11"/>
  </w:num>
  <w:num w:numId="37">
    <w:abstractNumId w:val="12"/>
  </w:num>
  <w:num w:numId="38">
    <w:abstractNumId w:val="2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F0"/>
    <w:rsid w:val="00015809"/>
    <w:rsid w:val="000363D7"/>
    <w:rsid w:val="000757CB"/>
    <w:rsid w:val="00081ADA"/>
    <w:rsid w:val="000E2643"/>
    <w:rsid w:val="00104E1F"/>
    <w:rsid w:val="001210E0"/>
    <w:rsid w:val="00125BE8"/>
    <w:rsid w:val="00130824"/>
    <w:rsid w:val="001349E6"/>
    <w:rsid w:val="00154832"/>
    <w:rsid w:val="00187D33"/>
    <w:rsid w:val="001B1EEF"/>
    <w:rsid w:val="001E2601"/>
    <w:rsid w:val="001E6F16"/>
    <w:rsid w:val="00222152"/>
    <w:rsid w:val="002711E3"/>
    <w:rsid w:val="00293C52"/>
    <w:rsid w:val="002D2C46"/>
    <w:rsid w:val="0034716F"/>
    <w:rsid w:val="00364FDB"/>
    <w:rsid w:val="003812B4"/>
    <w:rsid w:val="003C04D6"/>
    <w:rsid w:val="003C2054"/>
    <w:rsid w:val="003E25CC"/>
    <w:rsid w:val="00424AFC"/>
    <w:rsid w:val="00426DB5"/>
    <w:rsid w:val="00441637"/>
    <w:rsid w:val="00444414"/>
    <w:rsid w:val="00453639"/>
    <w:rsid w:val="00476445"/>
    <w:rsid w:val="004A5341"/>
    <w:rsid w:val="004D0A83"/>
    <w:rsid w:val="004E6582"/>
    <w:rsid w:val="00512AA2"/>
    <w:rsid w:val="00531161"/>
    <w:rsid w:val="00554E29"/>
    <w:rsid w:val="005A572B"/>
    <w:rsid w:val="005E53B4"/>
    <w:rsid w:val="005F5432"/>
    <w:rsid w:val="00604DF2"/>
    <w:rsid w:val="00643319"/>
    <w:rsid w:val="006607E8"/>
    <w:rsid w:val="00660A60"/>
    <w:rsid w:val="006948D7"/>
    <w:rsid w:val="006A18A4"/>
    <w:rsid w:val="006B177D"/>
    <w:rsid w:val="006B63FF"/>
    <w:rsid w:val="006B7A3F"/>
    <w:rsid w:val="006E07AD"/>
    <w:rsid w:val="006F7790"/>
    <w:rsid w:val="00715987"/>
    <w:rsid w:val="00725D55"/>
    <w:rsid w:val="00726AF0"/>
    <w:rsid w:val="00734745"/>
    <w:rsid w:val="00757B42"/>
    <w:rsid w:val="00766F34"/>
    <w:rsid w:val="00776E58"/>
    <w:rsid w:val="00777D60"/>
    <w:rsid w:val="007A1870"/>
    <w:rsid w:val="007D3735"/>
    <w:rsid w:val="007D5B26"/>
    <w:rsid w:val="007E4336"/>
    <w:rsid w:val="007E59B3"/>
    <w:rsid w:val="00810F14"/>
    <w:rsid w:val="008403A0"/>
    <w:rsid w:val="0088563F"/>
    <w:rsid w:val="008C074B"/>
    <w:rsid w:val="008C41DB"/>
    <w:rsid w:val="008D4DB5"/>
    <w:rsid w:val="00937DB3"/>
    <w:rsid w:val="00962AAE"/>
    <w:rsid w:val="00974D01"/>
    <w:rsid w:val="009764AF"/>
    <w:rsid w:val="00982547"/>
    <w:rsid w:val="009B1ECA"/>
    <w:rsid w:val="009D606E"/>
    <w:rsid w:val="00A80BF0"/>
    <w:rsid w:val="00AC43EE"/>
    <w:rsid w:val="00AE19EB"/>
    <w:rsid w:val="00B323BB"/>
    <w:rsid w:val="00B716F9"/>
    <w:rsid w:val="00B74745"/>
    <w:rsid w:val="00BC64ED"/>
    <w:rsid w:val="00BE3DBF"/>
    <w:rsid w:val="00C356DE"/>
    <w:rsid w:val="00C509E3"/>
    <w:rsid w:val="00C54556"/>
    <w:rsid w:val="00CD1CA9"/>
    <w:rsid w:val="00CD254F"/>
    <w:rsid w:val="00CF1C95"/>
    <w:rsid w:val="00CF6878"/>
    <w:rsid w:val="00CF74B5"/>
    <w:rsid w:val="00D01F93"/>
    <w:rsid w:val="00D12B19"/>
    <w:rsid w:val="00DA18F0"/>
    <w:rsid w:val="00DF34E9"/>
    <w:rsid w:val="00E13C6D"/>
    <w:rsid w:val="00E703DE"/>
    <w:rsid w:val="00EF03F9"/>
    <w:rsid w:val="00EF3618"/>
    <w:rsid w:val="00EF3857"/>
    <w:rsid w:val="00EF41BD"/>
    <w:rsid w:val="00F05E0B"/>
    <w:rsid w:val="00F134C5"/>
    <w:rsid w:val="00F24256"/>
    <w:rsid w:val="00F80107"/>
    <w:rsid w:val="00FA1F1D"/>
    <w:rsid w:val="00FB0A82"/>
    <w:rsid w:val="00FB2F95"/>
    <w:rsid w:val="00FC4DD8"/>
    <w:rsid w:val="00FD4917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FCD69-5AC1-4600-8524-599E2DC5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AF0"/>
    <w:pPr>
      <w:ind w:left="720"/>
      <w:contextualSpacing/>
    </w:pPr>
  </w:style>
  <w:style w:type="character" w:customStyle="1" w:styleId="1">
    <w:name w:val="Заголовок №1_"/>
    <w:link w:val="10"/>
    <w:locked/>
    <w:rsid w:val="00726AF0"/>
    <w:rPr>
      <w:rFonts w:ascii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26AF0"/>
    <w:pPr>
      <w:widowControl w:val="0"/>
      <w:shd w:val="clear" w:color="auto" w:fill="FFFFFF"/>
      <w:spacing w:after="120" w:line="293" w:lineRule="exact"/>
      <w:outlineLvl w:val="0"/>
    </w:pPr>
    <w:rPr>
      <w:rFonts w:ascii="Tahoma" w:eastAsiaTheme="minorHAnsi" w:hAnsi="Tahoma" w:cs="Tahoma"/>
      <w:b/>
      <w:bCs/>
      <w:shd w:val="clear" w:color="auto" w:fill="FFFFFF"/>
    </w:rPr>
  </w:style>
  <w:style w:type="character" w:customStyle="1" w:styleId="a4">
    <w:name w:val="Основной текст_"/>
    <w:link w:val="2"/>
    <w:rsid w:val="00726AF0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726AF0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styleId="a5">
    <w:name w:val="Body Text"/>
    <w:basedOn w:val="a"/>
    <w:link w:val="a6"/>
    <w:rsid w:val="00726A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6AF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26AF0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3">
    <w:name w:val="Style3"/>
    <w:basedOn w:val="a"/>
    <w:rsid w:val="00726AF0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4">
    <w:name w:val="Style4"/>
    <w:basedOn w:val="a"/>
    <w:rsid w:val="00726AF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5">
    <w:name w:val="Style5"/>
    <w:basedOn w:val="a"/>
    <w:rsid w:val="00726AF0"/>
    <w:pPr>
      <w:widowControl w:val="0"/>
      <w:autoSpaceDE w:val="0"/>
      <w:autoSpaceDN w:val="0"/>
      <w:adjustRightInd w:val="0"/>
      <w:spacing w:after="0" w:line="233" w:lineRule="exact"/>
      <w:ind w:firstLine="283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6">
    <w:name w:val="Style6"/>
    <w:basedOn w:val="a"/>
    <w:rsid w:val="00726AF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726AF0"/>
    <w:rPr>
      <w:b/>
      <w:bCs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rsid w:val="00726AF0"/>
    <w:pPr>
      <w:widowControl w:val="0"/>
      <w:shd w:val="clear" w:color="auto" w:fill="FFFFFF"/>
      <w:spacing w:before="120" w:after="120" w:line="240" w:lineRule="atLeast"/>
      <w:ind w:firstLine="300"/>
      <w:jc w:val="both"/>
    </w:pPr>
    <w:rPr>
      <w:rFonts w:asciiTheme="minorHAnsi" w:eastAsiaTheme="minorHAnsi" w:hAnsiTheme="minorHAnsi" w:cstheme="minorBidi"/>
      <w:b/>
      <w:bCs/>
      <w:lang w:eastAsia="ru-RU"/>
    </w:rPr>
  </w:style>
  <w:style w:type="character" w:customStyle="1" w:styleId="20">
    <w:name w:val="Заголовок №2_"/>
    <w:link w:val="21"/>
    <w:locked/>
    <w:rsid w:val="00726AF0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726AF0"/>
    <w:pPr>
      <w:widowControl w:val="0"/>
      <w:shd w:val="clear" w:color="auto" w:fill="FFFFFF"/>
      <w:spacing w:before="120" w:after="12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22">
    <w:name w:val="Основной текст (2)_"/>
    <w:link w:val="23"/>
    <w:locked/>
    <w:rsid w:val="00726AF0"/>
    <w:rPr>
      <w:i/>
      <w:i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6AF0"/>
    <w:pPr>
      <w:widowControl w:val="0"/>
      <w:shd w:val="clear" w:color="auto" w:fill="FFFFFF"/>
      <w:spacing w:before="120" w:after="0" w:line="230" w:lineRule="exact"/>
      <w:jc w:val="both"/>
    </w:pPr>
    <w:rPr>
      <w:rFonts w:asciiTheme="minorHAnsi" w:eastAsiaTheme="minorHAnsi" w:hAnsiTheme="minorHAnsi" w:cstheme="minorBidi"/>
      <w:i/>
      <w:iCs/>
      <w:shd w:val="clear" w:color="auto" w:fill="FFFFFF"/>
    </w:rPr>
  </w:style>
  <w:style w:type="character" w:customStyle="1" w:styleId="FontStyle17">
    <w:name w:val="Font Style17"/>
    <w:rsid w:val="00726AF0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18">
    <w:name w:val="Font Style18"/>
    <w:rsid w:val="00726AF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9">
    <w:name w:val="Font Style19"/>
    <w:rsid w:val="00726AF0"/>
    <w:rPr>
      <w:rFonts w:ascii="Times New Roman" w:hAnsi="Times New Roman" w:cs="Times New Roman" w:hint="default"/>
      <w:sz w:val="20"/>
      <w:szCs w:val="20"/>
    </w:rPr>
  </w:style>
  <w:style w:type="character" w:customStyle="1" w:styleId="24">
    <w:name w:val="Основной текст (2) + Не курсив"/>
    <w:rsid w:val="00726AF0"/>
    <w:rPr>
      <w:i/>
      <w:iCs/>
      <w:noProof/>
      <w:sz w:val="22"/>
      <w:szCs w:val="22"/>
      <w:shd w:val="clear" w:color="auto" w:fill="FFFFFF"/>
      <w:lang w:bidi="ar-SA"/>
    </w:rPr>
  </w:style>
  <w:style w:type="paragraph" w:styleId="a7">
    <w:name w:val="Normal (Web)"/>
    <w:basedOn w:val="a"/>
    <w:uiPriority w:val="99"/>
    <w:rsid w:val="00726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E07A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6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07A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7AD"/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A80BF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80BF0"/>
    <w:rPr>
      <w:rFonts w:ascii="Calibri" w:eastAsia="Calibri" w:hAnsi="Calibri" w:cs="Times New Roman"/>
    </w:rPr>
  </w:style>
  <w:style w:type="character" w:customStyle="1" w:styleId="ad">
    <w:name w:val="А_основной Знак"/>
    <w:basedOn w:val="a0"/>
    <w:link w:val="ae"/>
    <w:locked/>
    <w:rsid w:val="00A80BF0"/>
    <w:rPr>
      <w:sz w:val="28"/>
      <w:szCs w:val="28"/>
    </w:rPr>
  </w:style>
  <w:style w:type="paragraph" w:customStyle="1" w:styleId="ae">
    <w:name w:val="А_основной"/>
    <w:basedOn w:val="a"/>
    <w:link w:val="ad"/>
    <w:qFormat/>
    <w:rsid w:val="00A80BF0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1E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26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Student</cp:lastModifiedBy>
  <cp:revision>2</cp:revision>
  <cp:lastPrinted>2019-06-05T08:11:00Z</cp:lastPrinted>
  <dcterms:created xsi:type="dcterms:W3CDTF">2020-09-29T09:53:00Z</dcterms:created>
  <dcterms:modified xsi:type="dcterms:W3CDTF">2020-09-29T09:53:00Z</dcterms:modified>
</cp:coreProperties>
</file>