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178" w:rsidRDefault="009D1AC8" w:rsidP="009D1AC8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6F5BF" wp14:editId="02EE9047">
            <wp:extent cx="6120765" cy="865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EAA" w:rsidRDefault="00863EAA" w:rsidP="008A6739">
      <w:pPr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43E0B" w:rsidRDefault="00C43E0B" w:rsidP="00863EAA">
      <w:pPr>
        <w:contextualSpacing/>
        <w:rPr>
          <w:rFonts w:ascii="Times New Roman" w:hAnsi="Times New Roman"/>
          <w:b/>
          <w:sz w:val="28"/>
          <w:szCs w:val="28"/>
        </w:rPr>
      </w:pPr>
    </w:p>
    <w:p w:rsidR="004D1005" w:rsidRPr="004D1005" w:rsidRDefault="004D1005" w:rsidP="004D100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Планируемые результаты</w:t>
      </w:r>
    </w:p>
    <w:p w:rsidR="004D1005" w:rsidRPr="004D1005" w:rsidRDefault="004D1005" w:rsidP="004D1005">
      <w:pPr>
        <w:spacing w:line="152" w:lineRule="exact"/>
        <w:jc w:val="both"/>
        <w:rPr>
          <w:rFonts w:ascii="Times New Roman" w:hAnsi="Times New Roman"/>
          <w:sz w:val="28"/>
          <w:szCs w:val="28"/>
        </w:rPr>
      </w:pPr>
    </w:p>
    <w:p w:rsidR="004D1005" w:rsidRPr="004D1005" w:rsidRDefault="004D1005" w:rsidP="004D1005">
      <w:pPr>
        <w:spacing w:line="354" w:lineRule="auto"/>
        <w:ind w:left="260" w:firstLine="420"/>
        <w:jc w:val="both"/>
        <w:rPr>
          <w:rFonts w:ascii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Главная особенность детей с умственной отсталостью в восприятии 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005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же время являются развиваемыми.</w:t>
      </w:r>
    </w:p>
    <w:p w:rsidR="004D1005" w:rsidRPr="004D1005" w:rsidRDefault="004D1005" w:rsidP="004D1005">
      <w:pPr>
        <w:spacing w:line="358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Исходя из данной информации наивысшим результатом освоение программы у обучающихся 6 класса с умственной отсталостью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 Требования к результатам программы по развитию познавательных процессов, обучающихся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4D1005">
        <w:rPr>
          <w:rFonts w:ascii="Times New Roman" w:eastAsia="Times New Roman" w:hAnsi="Times New Roman"/>
          <w:sz w:val="28"/>
          <w:szCs w:val="28"/>
        </w:rPr>
        <w:t>умственной отсталостью:</w:t>
      </w:r>
    </w:p>
    <w:p w:rsidR="004D1005" w:rsidRPr="004D1005" w:rsidRDefault="004D1005" w:rsidP="004D1005">
      <w:pPr>
        <w:spacing w:line="13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4D1005" w:rsidRPr="004D1005" w:rsidRDefault="004D1005" w:rsidP="004D1005">
      <w:pPr>
        <w:numPr>
          <w:ilvl w:val="1"/>
          <w:numId w:val="4"/>
        </w:num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развитие основных мыслительных способностей учащихся;</w:t>
      </w:r>
    </w:p>
    <w:p w:rsidR="004D1005" w:rsidRPr="004D1005" w:rsidRDefault="004D1005" w:rsidP="004D1005">
      <w:pPr>
        <w:spacing w:line="137" w:lineRule="exact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Pr="004D1005" w:rsidRDefault="004D1005" w:rsidP="004D1005">
      <w:pPr>
        <w:numPr>
          <w:ilvl w:val="1"/>
          <w:numId w:val="4"/>
        </w:num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развитие различных видов памяти, внимания и воображения;</w:t>
      </w:r>
    </w:p>
    <w:p w:rsidR="004D1005" w:rsidRPr="004D1005" w:rsidRDefault="004D1005" w:rsidP="004D1005">
      <w:pPr>
        <w:spacing w:line="137" w:lineRule="exact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Pr="004D1005" w:rsidRDefault="004D1005" w:rsidP="004D1005">
      <w:pPr>
        <w:numPr>
          <w:ilvl w:val="1"/>
          <w:numId w:val="4"/>
        </w:num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развитие речи;</w:t>
      </w:r>
    </w:p>
    <w:p w:rsidR="004D1005" w:rsidRPr="004D1005" w:rsidRDefault="004D1005" w:rsidP="004D1005">
      <w:pPr>
        <w:spacing w:line="135" w:lineRule="exact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Pr="004D1005" w:rsidRDefault="004D1005" w:rsidP="004D1005">
      <w:pPr>
        <w:numPr>
          <w:ilvl w:val="1"/>
          <w:numId w:val="4"/>
        </w:num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становление у детей развитых форм самосознания и самоконтроля;</w:t>
      </w:r>
    </w:p>
    <w:p w:rsidR="004D1005" w:rsidRPr="004D1005" w:rsidRDefault="004D1005" w:rsidP="004D1005">
      <w:pPr>
        <w:spacing w:line="137" w:lineRule="exact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Pr="004D1005" w:rsidRDefault="004D1005" w:rsidP="004D1005">
      <w:pPr>
        <w:numPr>
          <w:ilvl w:val="1"/>
          <w:numId w:val="4"/>
        </w:num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снижение тревожности и необоснованного беспокойства;</w:t>
      </w:r>
    </w:p>
    <w:p w:rsidR="004D1005" w:rsidRPr="004D1005" w:rsidRDefault="004D1005" w:rsidP="004D1005">
      <w:pPr>
        <w:spacing w:line="137" w:lineRule="exact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Pr="004D1005" w:rsidRDefault="004D1005" w:rsidP="004D1005">
      <w:pPr>
        <w:numPr>
          <w:ilvl w:val="1"/>
          <w:numId w:val="4"/>
        </w:num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высокая степень познавательной активности учащихся.</w:t>
      </w:r>
    </w:p>
    <w:p w:rsidR="004D1005" w:rsidRDefault="004D1005" w:rsidP="004D1005">
      <w:pPr>
        <w:pStyle w:val="a6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4D1005" w:rsidRDefault="004D1005" w:rsidP="004D1005">
      <w:pPr>
        <w:ind w:left="88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D1005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2 Содержание</w:t>
      </w:r>
    </w:p>
    <w:p w:rsidR="004D1005" w:rsidRPr="004D1005" w:rsidRDefault="004D1005" w:rsidP="004D1005">
      <w:pPr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D1005" w:rsidRPr="004D1005" w:rsidRDefault="004D1005" w:rsidP="004D1005">
      <w:pPr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Раздел 1 </w:t>
      </w:r>
      <w:r w:rsidRPr="004D1005">
        <w:rPr>
          <w:rFonts w:ascii="Times New Roman" w:eastAsia="Times New Roman" w:hAnsi="Times New Roman"/>
          <w:b/>
          <w:bCs/>
          <w:sz w:val="28"/>
          <w:szCs w:val="28"/>
        </w:rPr>
        <w:t>Развитие пространственного восприятия и воображения</w:t>
      </w:r>
    </w:p>
    <w:p w:rsidR="004D1005" w:rsidRPr="004D1005" w:rsidRDefault="004D1005" w:rsidP="004D1005">
      <w:pPr>
        <w:spacing w:line="144" w:lineRule="exact"/>
        <w:ind w:left="284"/>
        <w:jc w:val="both"/>
        <w:rPr>
          <w:rFonts w:ascii="Times New Roman" w:hAnsi="Times New Roman"/>
          <w:sz w:val="28"/>
          <w:szCs w:val="28"/>
        </w:rPr>
      </w:pPr>
    </w:p>
    <w:p w:rsidR="004D1005" w:rsidRDefault="004D1005" w:rsidP="004D1005">
      <w:pPr>
        <w:spacing w:line="350" w:lineRule="auto"/>
        <w:ind w:left="284" w:right="80"/>
        <w:jc w:val="both"/>
        <w:rPr>
          <w:rFonts w:ascii="Times New Roman" w:eastAsia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Развитие пространственной ориентировки, восприятия глубины и объема, выделение фигуры из фона. Формирование элементов конструктивных навыков и воображения.</w:t>
      </w:r>
    </w:p>
    <w:p w:rsidR="004D1005" w:rsidRPr="004D1005" w:rsidRDefault="004D1005" w:rsidP="004D1005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b/>
          <w:sz w:val="28"/>
          <w:szCs w:val="28"/>
        </w:rPr>
        <w:t xml:space="preserve">Раздел 2 </w:t>
      </w:r>
      <w:r w:rsidRPr="004D1005">
        <w:rPr>
          <w:rFonts w:ascii="Times New Roman" w:eastAsia="Times New Roman" w:hAnsi="Times New Roman"/>
          <w:b/>
          <w:bCs/>
          <w:sz w:val="28"/>
          <w:szCs w:val="28"/>
        </w:rPr>
        <w:t>Развитие мышления</w:t>
      </w:r>
    </w:p>
    <w:p w:rsidR="004D1005" w:rsidRPr="004D1005" w:rsidRDefault="004D1005" w:rsidP="004D1005">
      <w:pPr>
        <w:spacing w:line="350" w:lineRule="auto"/>
        <w:ind w:left="284" w:right="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Переход от наглядно-действенного мышления к наглядно-образному</w:t>
      </w:r>
    </w:p>
    <w:p w:rsidR="004D1005" w:rsidRPr="004D1005" w:rsidRDefault="004D1005" w:rsidP="004D1005">
      <w:pPr>
        <w:ind w:left="284"/>
        <w:jc w:val="both"/>
        <w:rPr>
          <w:rFonts w:ascii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b/>
          <w:sz w:val="28"/>
          <w:szCs w:val="28"/>
        </w:rPr>
        <w:t xml:space="preserve">Раздел 3 </w:t>
      </w:r>
      <w:r w:rsidRPr="004D1005">
        <w:rPr>
          <w:rFonts w:ascii="Times New Roman" w:eastAsia="Times New Roman" w:hAnsi="Times New Roman"/>
          <w:b/>
          <w:bCs/>
          <w:sz w:val="28"/>
          <w:szCs w:val="28"/>
        </w:rPr>
        <w:t>Развитие внимания</w:t>
      </w:r>
    </w:p>
    <w:p w:rsidR="004D1005" w:rsidRDefault="004D1005" w:rsidP="004D1005">
      <w:pPr>
        <w:spacing w:line="350" w:lineRule="auto"/>
        <w:ind w:left="284" w:right="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Развитие навыков сосредоточения и устойчивости внимания</w:t>
      </w:r>
    </w:p>
    <w:p w:rsidR="004D1005" w:rsidRPr="004D1005" w:rsidRDefault="004D1005" w:rsidP="004D1005">
      <w:pPr>
        <w:spacing w:line="350" w:lineRule="auto"/>
        <w:ind w:left="284" w:right="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D1005">
        <w:rPr>
          <w:rFonts w:ascii="Times New Roman" w:eastAsia="Times New Roman" w:hAnsi="Times New Roman"/>
          <w:b/>
          <w:sz w:val="28"/>
          <w:szCs w:val="28"/>
        </w:rPr>
        <w:t xml:space="preserve">Раздел 4 </w:t>
      </w:r>
      <w:r w:rsidRPr="004D1005">
        <w:rPr>
          <w:rFonts w:ascii="Times New Roman" w:eastAsia="Times New Roman" w:hAnsi="Times New Roman"/>
          <w:b/>
          <w:bCs/>
          <w:sz w:val="28"/>
          <w:szCs w:val="28"/>
        </w:rPr>
        <w:t>Развитие памяти</w:t>
      </w:r>
    </w:p>
    <w:p w:rsidR="004D1005" w:rsidRPr="004D1005" w:rsidRDefault="004D1005" w:rsidP="004D1005">
      <w:pPr>
        <w:spacing w:line="350" w:lineRule="auto"/>
        <w:ind w:left="284" w:right="8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>Развитие объема и устойчивости визуальной памяти</w:t>
      </w:r>
    </w:p>
    <w:p w:rsidR="004D1005" w:rsidRPr="004D1005" w:rsidRDefault="00575E53" w:rsidP="00575E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 w:rsidR="004D100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D1005" w:rsidRPr="004D1005">
        <w:rPr>
          <w:rFonts w:ascii="Times New Roman" w:eastAsia="Times New Roman" w:hAnsi="Times New Roman"/>
          <w:b/>
          <w:sz w:val="28"/>
          <w:szCs w:val="28"/>
        </w:rPr>
        <w:t>Раздел 5</w:t>
      </w:r>
      <w:r w:rsidR="004D1005" w:rsidRPr="004D1005">
        <w:rPr>
          <w:rFonts w:ascii="Times New Roman" w:eastAsia="Times New Roman" w:hAnsi="Times New Roman"/>
          <w:b/>
          <w:bCs/>
          <w:sz w:val="28"/>
          <w:szCs w:val="28"/>
        </w:rPr>
        <w:t xml:space="preserve"> Развитие личностно-мотивационной сферы</w:t>
      </w:r>
    </w:p>
    <w:p w:rsidR="00575E53" w:rsidRDefault="004D1005" w:rsidP="00575E53">
      <w:pPr>
        <w:spacing w:line="348" w:lineRule="auto"/>
        <w:ind w:left="284" w:right="80"/>
        <w:jc w:val="both"/>
        <w:rPr>
          <w:rFonts w:ascii="Times New Roman" w:hAnsi="Times New Roman"/>
          <w:sz w:val="28"/>
          <w:szCs w:val="28"/>
        </w:rPr>
      </w:pPr>
      <w:r w:rsidRPr="004D1005">
        <w:rPr>
          <w:rFonts w:ascii="Times New Roman" w:eastAsia="Times New Roman" w:hAnsi="Times New Roman"/>
          <w:sz w:val="28"/>
          <w:szCs w:val="28"/>
        </w:rPr>
        <w:t xml:space="preserve">Формирование учебной мотивации, снятие тревожности и других </w:t>
      </w: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4D1005">
        <w:rPr>
          <w:rFonts w:ascii="Times New Roman" w:eastAsia="Times New Roman" w:hAnsi="Times New Roman"/>
          <w:sz w:val="28"/>
          <w:szCs w:val="28"/>
        </w:rPr>
        <w:t>невротических комплексов, связанных с периодом адаптации.</w:t>
      </w:r>
    </w:p>
    <w:p w:rsidR="004D1005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Итого: 34 часа</w:t>
      </w:r>
    </w:p>
    <w:p w:rsid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</w:p>
    <w:p w:rsid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</w:p>
    <w:p w:rsid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</w:p>
    <w:p w:rsid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</w:p>
    <w:p w:rsid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</w:p>
    <w:p w:rsid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b/>
          <w:sz w:val="28"/>
          <w:szCs w:val="28"/>
        </w:rPr>
      </w:pPr>
    </w:p>
    <w:p w:rsidR="00575E53" w:rsidRPr="00575E53" w:rsidRDefault="00575E53" w:rsidP="00575E53">
      <w:pPr>
        <w:spacing w:line="348" w:lineRule="auto"/>
        <w:ind w:left="284" w:right="80"/>
        <w:jc w:val="both"/>
        <w:rPr>
          <w:rFonts w:ascii="Times New Roman" w:hAnsi="Times New Roman"/>
          <w:sz w:val="28"/>
          <w:szCs w:val="28"/>
        </w:rPr>
      </w:pPr>
    </w:p>
    <w:p w:rsidR="004D1005" w:rsidRPr="004D1005" w:rsidRDefault="004D1005" w:rsidP="004D1005">
      <w:pPr>
        <w:tabs>
          <w:tab w:val="left" w:pos="1680"/>
        </w:tabs>
        <w:spacing w:after="0" w:line="240" w:lineRule="auto"/>
        <w:jc w:val="both"/>
        <w:rPr>
          <w:rFonts w:ascii="Times New Roman" w:eastAsia="Symbol" w:hAnsi="Times New Roman"/>
          <w:sz w:val="28"/>
          <w:szCs w:val="28"/>
        </w:rPr>
      </w:pPr>
    </w:p>
    <w:p w:rsidR="008A6739" w:rsidRDefault="00575E53" w:rsidP="00575E53">
      <w:pPr>
        <w:ind w:left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3.Тематическое планирование</w:t>
      </w:r>
    </w:p>
    <w:p w:rsidR="008A6739" w:rsidRDefault="008A6739" w:rsidP="008A6739">
      <w:pPr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178" w:type="dxa"/>
        <w:tblInd w:w="-289" w:type="dxa"/>
        <w:tblLook w:val="04A0" w:firstRow="1" w:lastRow="0" w:firstColumn="1" w:lastColumn="0" w:noHBand="0" w:noVBand="1"/>
      </w:tblPr>
      <w:tblGrid>
        <w:gridCol w:w="702"/>
        <w:gridCol w:w="8484"/>
        <w:gridCol w:w="992"/>
      </w:tblGrid>
      <w:tr w:rsidR="008A6739" w:rsidTr="00E30992">
        <w:tc>
          <w:tcPr>
            <w:tcW w:w="702" w:type="dxa"/>
          </w:tcPr>
          <w:p w:rsidR="008A6739" w:rsidRDefault="008A6739" w:rsidP="003D0B0B">
            <w:pPr>
              <w:ind w:left="-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484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8A6739" w:rsidTr="00E30992">
        <w:tc>
          <w:tcPr>
            <w:tcW w:w="702" w:type="dxa"/>
          </w:tcPr>
          <w:p w:rsidR="008A6739" w:rsidRPr="004A57DE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84" w:type="dxa"/>
          </w:tcPr>
          <w:p w:rsidR="008A6739" w:rsidRPr="00F56F52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занятие.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D06B97">
              <w:rPr>
                <w:rFonts w:ascii="Times New Roman" w:hAnsi="Times New Roman"/>
                <w:sz w:val="28"/>
                <w:szCs w:val="28"/>
              </w:rPr>
              <w:t>Начальная диагностика и тестирование.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Pr="004A57DE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84" w:type="dxa"/>
          </w:tcPr>
          <w:p w:rsidR="008A6739" w:rsidRPr="00F56F52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 xml:space="preserve">Упражнения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на   развитие   вербально   – логического мышления.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«Сделай равенство верным», «Вставь по</w:t>
            </w:r>
            <w:r w:rsidR="00E30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аналогии»,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«Подбери выражения», «Какой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фигуры не хватает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?», «Восстанови рисунок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по 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Pr="004A57DE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84" w:type="dxa"/>
          </w:tcPr>
          <w:p w:rsidR="008A6739" w:rsidRPr="00F56F52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ab/>
              <w:t>аналитических</w:t>
            </w:r>
            <w:r w:rsidR="00E30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познавательных способностей. «Вставь   недостающий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слог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Составь слова», «Найди антонимы», «Какой фигуры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не хватает?», «Восстанови рисунок по 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Pr="004A57DE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84" w:type="dxa"/>
          </w:tcPr>
          <w:p w:rsidR="008A6739" w:rsidRPr="00F56F52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 xml:space="preserve">Упражнения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на   развитие   вербально   – логического мышления. «Вставь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бу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кву «а», «Вставь  недостающий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слог», «Вст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авь по аналогии», «Какой фигуры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не хватает?», «Восстанови рисунок по 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Pr="004A57DE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84" w:type="dxa"/>
          </w:tcPr>
          <w:p w:rsidR="008A6739" w:rsidRPr="00F56F52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>Упражн</w:t>
            </w:r>
            <w:r>
              <w:rPr>
                <w:rFonts w:ascii="Times New Roman" w:hAnsi="Times New Roman"/>
                <w:sz w:val="28"/>
                <w:szCs w:val="28"/>
              </w:rPr>
              <w:t>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классификацию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различным способом. «Найди лишнее слово», «Найди названия животных», «Вставь пропущенное слово»,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«Какой   фигу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ры   не   хватает?», «Нарисуй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 xml:space="preserve">такую же картину».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ab/>
            </w:r>
            <w:r w:rsidRPr="00D06B97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Pr="004A57DE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84" w:type="dxa"/>
          </w:tcPr>
          <w:p w:rsidR="00D06B97" w:rsidRPr="00D06B97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 xml:space="preserve">Упражнения   </w:t>
            </w:r>
            <w:r>
              <w:rPr>
                <w:rFonts w:ascii="Times New Roman" w:hAnsi="Times New Roman"/>
                <w:sz w:val="28"/>
                <w:szCs w:val="28"/>
              </w:rPr>
              <w:t>на   развитие   способности   к объединению частей в систему.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 xml:space="preserve">«Запиши    одним   словом»,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ab/>
              <w:t xml:space="preserve"> «Восстанови</w:t>
            </w:r>
          </w:p>
          <w:p w:rsidR="008A6739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>слова», «П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роведи аналогию», «Какой фигуры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не хватает?», «Восстанови рисунок по 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84" w:type="dxa"/>
          </w:tcPr>
          <w:p w:rsidR="008A6739" w:rsidRPr="006669D1" w:rsidRDefault="00D06B97" w:rsidP="00D06B9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6B97">
              <w:rPr>
                <w:rFonts w:ascii="Times New Roman" w:hAnsi="Times New Roman"/>
                <w:sz w:val="28"/>
                <w:szCs w:val="28"/>
              </w:rPr>
              <w:t xml:space="preserve">Упражнения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  развитие   способности   к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ассификации и абстрагированию.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«Найди лишнее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слово», «Какой фигуры не 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>хватает?», «Расшифруй», «</w:t>
            </w:r>
            <w:r w:rsidR="006B4644">
              <w:rPr>
                <w:rFonts w:ascii="Times New Roman" w:hAnsi="Times New Roman"/>
                <w:sz w:val="28"/>
                <w:szCs w:val="28"/>
              </w:rPr>
              <w:t>Запиши   одним словом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6B4644">
              <w:rPr>
                <w:rFonts w:ascii="Times New Roman" w:hAnsi="Times New Roman"/>
                <w:sz w:val="28"/>
                <w:szCs w:val="28"/>
              </w:rPr>
              <w:t>,</w:t>
            </w:r>
            <w:r w:rsidRPr="00D06B97">
              <w:rPr>
                <w:rFonts w:ascii="Times New Roman" w:hAnsi="Times New Roman"/>
                <w:sz w:val="28"/>
                <w:szCs w:val="28"/>
              </w:rPr>
              <w:t xml:space="preserve"> «Нарисуй такую же картину».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rPr>
          <w:trHeight w:val="1597"/>
        </w:trPr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84" w:type="dxa"/>
          </w:tcPr>
          <w:p w:rsidR="008A6739" w:rsidRPr="006669D1" w:rsidRDefault="006B4644" w:rsidP="006B464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644">
              <w:rPr>
                <w:rFonts w:ascii="Times New Roman" w:hAnsi="Times New Roman"/>
                <w:sz w:val="28"/>
                <w:szCs w:val="28"/>
              </w:rPr>
              <w:t>Упраж</w:t>
            </w:r>
            <w:r>
              <w:rPr>
                <w:rFonts w:ascii="Times New Roman" w:hAnsi="Times New Roman"/>
                <w:sz w:val="28"/>
                <w:szCs w:val="28"/>
              </w:rPr>
              <w:t>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способности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к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бъединению частей в систему.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>«Вставь недостающее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слово», «Продолжи числовой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ряд», 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«Получи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новое слово»,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>«Какой   фигу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ры   не   хватает?», «Нарисуй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>такую же фигуру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484" w:type="dxa"/>
          </w:tcPr>
          <w:p w:rsidR="008A6739" w:rsidRPr="006669D1" w:rsidRDefault="006B4644" w:rsidP="006B464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644">
              <w:rPr>
                <w:rFonts w:ascii="Times New Roman" w:hAnsi="Times New Roman"/>
                <w:sz w:val="28"/>
                <w:szCs w:val="28"/>
              </w:rPr>
              <w:t>Упраж</w:t>
            </w:r>
            <w:r>
              <w:rPr>
                <w:rFonts w:ascii="Times New Roman" w:hAnsi="Times New Roman"/>
                <w:sz w:val="28"/>
                <w:szCs w:val="28"/>
              </w:rPr>
              <w:t>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аналитических познавательных способностей. «Восстанови слова», «Продолжи числовой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>ряд», «Най</w:t>
            </w:r>
            <w:r>
              <w:rPr>
                <w:rFonts w:ascii="Times New Roman" w:hAnsi="Times New Roman"/>
                <w:sz w:val="28"/>
                <w:szCs w:val="28"/>
              </w:rPr>
              <w:t>ди антонимы», «Какой фигуры не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6B4644">
              <w:rPr>
                <w:rFonts w:ascii="Times New Roman" w:hAnsi="Times New Roman"/>
                <w:sz w:val="28"/>
                <w:szCs w:val="28"/>
              </w:rPr>
              <w:t xml:space="preserve">хватает?», «Восстанови рисунок по коду».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484" w:type="dxa"/>
          </w:tcPr>
          <w:p w:rsidR="008A6739" w:rsidRPr="006669D1" w:rsidRDefault="006B4644" w:rsidP="006B464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644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  <w:t>вербально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  <w:t>–</w:t>
            </w:r>
            <w:r w:rsidR="00E30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 xml:space="preserve">логического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lastRenderedPageBreak/>
              <w:t>мышления.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 xml:space="preserve">«Найди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охожие слова», «Запиши одним словом», 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«Найди пропущенные числа», «Какой фигуры не хватает?», «Восстанови рисунок по коду». 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484" w:type="dxa"/>
          </w:tcPr>
          <w:p w:rsidR="008A6739" w:rsidRPr="006669D1" w:rsidRDefault="006B4644" w:rsidP="006B464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644">
              <w:rPr>
                <w:rFonts w:ascii="Times New Roman" w:hAnsi="Times New Roman"/>
                <w:sz w:val="28"/>
                <w:szCs w:val="28"/>
              </w:rPr>
              <w:t>Уп</w:t>
            </w:r>
            <w:r>
              <w:rPr>
                <w:rFonts w:ascii="Times New Roman" w:hAnsi="Times New Roman"/>
                <w:sz w:val="28"/>
                <w:szCs w:val="28"/>
              </w:rPr>
              <w:t>ражнения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внимания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и ассоциативной памяти.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6B4644">
              <w:rPr>
                <w:rFonts w:ascii="Times New Roman" w:hAnsi="Times New Roman"/>
                <w:sz w:val="28"/>
                <w:szCs w:val="28"/>
              </w:rPr>
              <w:t>«Восстанов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слова», «Расшифруй», «Проведи аналогию», «Какой фигуры не хватает?»,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 xml:space="preserve">«Нарисуй такую же фигуру». </w:t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</w:r>
            <w:r w:rsidRPr="006B4644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484" w:type="dxa"/>
          </w:tcPr>
          <w:p w:rsidR="008A6739" w:rsidRPr="006669D1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04FF">
              <w:rPr>
                <w:rFonts w:ascii="Times New Roman" w:hAnsi="Times New Roman"/>
                <w:sz w:val="28"/>
                <w:szCs w:val="28"/>
              </w:rPr>
              <w:t>Упра</w:t>
            </w:r>
            <w:r>
              <w:rPr>
                <w:rFonts w:ascii="Times New Roman" w:hAnsi="Times New Roman"/>
                <w:sz w:val="28"/>
                <w:szCs w:val="28"/>
              </w:rPr>
              <w:t>жнения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мыслительных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операций анализа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синтеза, установление закономерностей, пространственных представлений.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«Составь третье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слово</w:t>
            </w:r>
            <w:r w:rsidR="00E30992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«Допиши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стихотворение», «Восстанови слова», «Какой</w:t>
            </w:r>
            <w:r w:rsidR="00E30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фигуры не хватает?», «Нарисуй такой 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замок»</w:t>
            </w:r>
            <w:r w:rsidR="00DF1D8E">
              <w:rPr>
                <w:rFonts w:ascii="Times New Roman" w:hAnsi="Times New Roman"/>
                <w:sz w:val="28"/>
                <w:szCs w:val="28"/>
              </w:rPr>
              <w:t>.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484" w:type="dxa"/>
          </w:tcPr>
          <w:p w:rsidR="008A6739" w:rsidRPr="006669D1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способности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к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анал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изу, синтезу, классификации.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«Из двух сл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 составь одно», «Какой фигуры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не хватает?»,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«Проведи аналогию», «Сделай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равенство 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рным», «Нарисуй такую же рыбку,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 xml:space="preserve">но в зеркальном отражении».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484" w:type="dxa"/>
          </w:tcPr>
          <w:p w:rsidR="008A6739" w:rsidRPr="006669D1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04FF">
              <w:rPr>
                <w:rFonts w:ascii="Times New Roman" w:hAnsi="Times New Roman"/>
                <w:sz w:val="28"/>
                <w:szCs w:val="28"/>
              </w:rPr>
              <w:t>Упраж</w:t>
            </w:r>
            <w:r>
              <w:rPr>
                <w:rFonts w:ascii="Times New Roman" w:hAnsi="Times New Roman"/>
                <w:sz w:val="28"/>
                <w:szCs w:val="28"/>
              </w:rPr>
              <w:t>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аналитических познавательных способностей. «Найди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лишн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ее слово», «Какой фигуры не хватает?», «Из двух слов составь одно»,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«Проведи аналогию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«Нарисуй такую же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 xml:space="preserve">лису, но в зеркальном отражении».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484" w:type="dxa"/>
          </w:tcPr>
          <w:p w:rsidR="008A6739" w:rsidRPr="006669D1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04FF">
              <w:rPr>
                <w:rFonts w:ascii="Times New Roman" w:hAnsi="Times New Roman"/>
                <w:sz w:val="28"/>
                <w:szCs w:val="28"/>
              </w:rPr>
              <w:t>Упраж</w:t>
            </w:r>
            <w:r>
              <w:rPr>
                <w:rFonts w:ascii="Times New Roman" w:hAnsi="Times New Roman"/>
                <w:sz w:val="28"/>
                <w:szCs w:val="28"/>
              </w:rPr>
              <w:t>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аналитических познавательных способностей.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«Получи 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вое слово», «Восстанови слова», «Продолжи числовой ряд», «Какой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фигуры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не хватает?», «Восстанови рисунок по 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484" w:type="dxa"/>
          </w:tcPr>
          <w:p w:rsidR="008A6739" w:rsidRPr="006669D1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04FF">
              <w:rPr>
                <w:rFonts w:ascii="Times New Roman" w:hAnsi="Times New Roman"/>
                <w:sz w:val="28"/>
                <w:szCs w:val="28"/>
              </w:rPr>
              <w:t>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ражнения на развитие вербально–логического мышления.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«Восстанов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слова», «Найди лишнее слово»,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«Анаграмм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ы», «Какой фигуры не хватает?»,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«Нарисуй   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кого   же   крокодила, но   в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 xml:space="preserve">зеркальном отражении».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484" w:type="dxa"/>
          </w:tcPr>
          <w:p w:rsidR="001604FF" w:rsidRPr="001604FF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04FF">
              <w:rPr>
                <w:rFonts w:ascii="Times New Roman" w:hAnsi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на развитие концентрации и избирательности внимания.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>«Найди все слова в строчках», «Восстанови</w:t>
            </w:r>
          </w:p>
          <w:p w:rsidR="008A6739" w:rsidRPr="006669D1" w:rsidRDefault="001604FF" w:rsidP="001604FF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слова», «Продолжи числовой ряд», </w:t>
            </w:r>
            <w:r w:rsidR="008B2A5D">
              <w:rPr>
                <w:rFonts w:ascii="Times New Roman" w:hAnsi="Times New Roman"/>
                <w:sz w:val="28"/>
                <w:szCs w:val="28"/>
              </w:rPr>
              <w:t xml:space="preserve">«Какой </w:t>
            </w:r>
            <w:r>
              <w:rPr>
                <w:rFonts w:ascii="Times New Roman" w:hAnsi="Times New Roman"/>
                <w:sz w:val="28"/>
                <w:szCs w:val="28"/>
              </w:rPr>
              <w:t>фигуры не хватает?», «Нарисуй</w:t>
            </w:r>
            <w:r w:rsidR="008B2A5D">
              <w:rPr>
                <w:rFonts w:ascii="Times New Roman" w:hAnsi="Times New Roman"/>
                <w:sz w:val="28"/>
                <w:szCs w:val="28"/>
              </w:rPr>
              <w:t xml:space="preserve"> такую же </w:t>
            </w:r>
            <w:r>
              <w:rPr>
                <w:rFonts w:ascii="Times New Roman" w:hAnsi="Times New Roman"/>
                <w:sz w:val="28"/>
                <w:szCs w:val="28"/>
              </w:rPr>
              <w:t>сову».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04FF">
              <w:rPr>
                <w:rFonts w:ascii="Times New Roman" w:hAnsi="Times New Roman"/>
                <w:sz w:val="28"/>
                <w:szCs w:val="28"/>
              </w:rPr>
              <w:tab/>
            </w:r>
            <w:r w:rsidR="008B2A5D">
              <w:rPr>
                <w:rFonts w:ascii="Times New Roman" w:hAnsi="Times New Roman"/>
                <w:sz w:val="28"/>
                <w:szCs w:val="28"/>
              </w:rPr>
              <w:tab/>
            </w:r>
            <w:r w:rsidR="008B2A5D">
              <w:rPr>
                <w:rFonts w:ascii="Times New Roman" w:hAnsi="Times New Roman"/>
                <w:sz w:val="28"/>
                <w:szCs w:val="28"/>
              </w:rPr>
              <w:tab/>
            </w:r>
            <w:r w:rsidR="008B2A5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>Уп</w:t>
            </w:r>
            <w:r>
              <w:rPr>
                <w:rFonts w:ascii="Times New Roman" w:hAnsi="Times New Roman"/>
                <w:sz w:val="28"/>
                <w:szCs w:val="28"/>
              </w:rPr>
              <w:t>ражнения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вербально–логического мышления.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«Восстанови   слова», «Какой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 xml:space="preserve"> фигуры не</w:t>
            </w:r>
            <w:r w:rsidR="00E30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хватает?»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«Выбери два главных слова», «Составь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награмму», «Нарисуй такую же лодку,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 xml:space="preserve">но в зеркальном отражении».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развитие распределения и избирательности внимания.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«Расшифруй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«Из двух слов составь одно», «Расставь знаки», «Какой фигуры не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 xml:space="preserve">хватает?», «Восстанови рисунок по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lastRenderedPageBreak/>
              <w:t>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 xml:space="preserve">Упражнения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  развитие   способности   к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кл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ассификации и абстрагированию. «Вставь недостающее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слово»,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«Найди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лишнее слово», «Составь анаграмму»,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 xml:space="preserve">«Нарисуй </w:t>
            </w:r>
            <w:r>
              <w:rPr>
                <w:rFonts w:ascii="Times New Roman" w:hAnsi="Times New Roman"/>
                <w:sz w:val="28"/>
                <w:szCs w:val="28"/>
              </w:rPr>
              <w:t>кабана в зеркальном отражении», «Какой фигуры не хватает?».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>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ражнения на развитие вербально–логического мышления.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«Из двух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лов составь одно», «Найди общее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 xml:space="preserve">название»,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«Вставь  по  аналогии»,  «Какой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фигуры  не  хватает?»,  «Нарис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уй  такую  же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картину, но в зеркальном отражении».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>Упра</w:t>
            </w:r>
            <w:r>
              <w:rPr>
                <w:rFonts w:ascii="Times New Roman" w:hAnsi="Times New Roman"/>
                <w:sz w:val="28"/>
                <w:szCs w:val="28"/>
              </w:rPr>
              <w:t>жнения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мыслительных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операций  ана</w:t>
            </w:r>
            <w:r>
              <w:rPr>
                <w:rFonts w:ascii="Times New Roman" w:hAnsi="Times New Roman"/>
                <w:sz w:val="28"/>
                <w:szCs w:val="28"/>
              </w:rPr>
              <w:t>лиза  и  синтеза,  установление закономерностей, пространственных представлений.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8B2A5D">
              <w:rPr>
                <w:rFonts w:ascii="Times New Roman" w:hAnsi="Times New Roman"/>
                <w:sz w:val="28"/>
                <w:szCs w:val="28"/>
              </w:rPr>
              <w:t xml:space="preserve">«Вставь   по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аналогии»,   «Составь   третье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слово», «С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оедини слоги», «Какой фигуры не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хватает?»,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Нарисуй такой же автомобиль, но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в зеркальном отражении».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ab/>
            </w:r>
            <w:r w:rsidRPr="008B2A5D">
              <w:rPr>
                <w:rFonts w:ascii="Times New Roman" w:hAnsi="Times New Roman"/>
                <w:sz w:val="28"/>
                <w:szCs w:val="28"/>
              </w:rPr>
              <w:tab/>
            </w:r>
            <w:r w:rsidRPr="008B2A5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>Уп</w:t>
            </w:r>
            <w:r>
              <w:rPr>
                <w:rFonts w:ascii="Times New Roman" w:hAnsi="Times New Roman"/>
                <w:sz w:val="28"/>
                <w:szCs w:val="28"/>
              </w:rPr>
              <w:t>ражнения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вербально–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логического мышления.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«Вставь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аналогии», «Какой фигуры не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хватает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?», «Найди пропущенные числа»,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«Найди общее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название», «Восстанови рисунок по коду».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>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ажнения на развитие вербально логического мышления.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«Вставь  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достающее  слово»,  «Вставь  по аналогии», «Найди общее название»,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«Нарисуй  в</w:t>
            </w:r>
            <w:r>
              <w:rPr>
                <w:rFonts w:ascii="Times New Roman" w:hAnsi="Times New Roman"/>
                <w:sz w:val="28"/>
                <w:szCs w:val="28"/>
              </w:rPr>
              <w:t>торую  половину замка»,  «Какой фигуры не хватает?».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484" w:type="dxa"/>
          </w:tcPr>
          <w:p w:rsidR="008A6739" w:rsidRPr="006669D1" w:rsidRDefault="008B2A5D" w:rsidP="008B2A5D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A5D">
              <w:rPr>
                <w:rFonts w:ascii="Times New Roman" w:hAnsi="Times New Roman"/>
                <w:sz w:val="28"/>
                <w:szCs w:val="28"/>
              </w:rPr>
              <w:t>Упражн</w:t>
            </w:r>
            <w:r>
              <w:rPr>
                <w:rFonts w:ascii="Times New Roman" w:hAnsi="Times New Roman"/>
                <w:sz w:val="28"/>
                <w:szCs w:val="28"/>
              </w:rPr>
              <w:t>ения на развитие ассоциативного мышления.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«Найди общее название», «Найди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пропущенн</w:t>
            </w:r>
            <w:r w:rsidR="000F596B">
              <w:rPr>
                <w:rFonts w:ascii="Times New Roman" w:hAnsi="Times New Roman"/>
                <w:sz w:val="28"/>
                <w:szCs w:val="28"/>
              </w:rPr>
              <w:t xml:space="preserve">ые </w:t>
            </w:r>
            <w:r>
              <w:rPr>
                <w:rFonts w:ascii="Times New Roman" w:hAnsi="Times New Roman"/>
                <w:sz w:val="28"/>
                <w:szCs w:val="28"/>
              </w:rPr>
              <w:t>числа»,  «Какой  фигуры  н</w:t>
            </w:r>
            <w:r w:rsidR="000F596B">
              <w:rPr>
                <w:rFonts w:ascii="Times New Roman" w:hAnsi="Times New Roman"/>
                <w:sz w:val="28"/>
                <w:szCs w:val="28"/>
              </w:rPr>
              <w:t xml:space="preserve">е хватает?», «Вставь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недостающее слово», 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>«Восстанови рисунок по коду».</w:t>
            </w:r>
            <w:r w:rsidRPr="008B2A5D">
              <w:rPr>
                <w:rFonts w:ascii="Times New Roman" w:hAnsi="Times New Roman"/>
                <w:sz w:val="28"/>
                <w:szCs w:val="28"/>
              </w:rPr>
              <w:tab/>
            </w:r>
            <w:r w:rsidRPr="008B2A5D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9C39A9">
        <w:trPr>
          <w:trHeight w:val="1030"/>
        </w:trPr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484" w:type="dxa"/>
          </w:tcPr>
          <w:p w:rsidR="008A6739" w:rsidRPr="006669D1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Упражн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ения на  развитие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межпонятийных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связей.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«Найди   об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щее   название»,  «Вставь   по аналогии», «Какой фигуры не хватает?», «Восстанови рассказ», «Дорисуй   вторую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половину робота».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484" w:type="dxa"/>
          </w:tcPr>
          <w:p w:rsidR="008A6739" w:rsidRPr="006669D1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Упра</w:t>
            </w:r>
            <w:r>
              <w:rPr>
                <w:rFonts w:ascii="Times New Roman" w:hAnsi="Times New Roman"/>
                <w:sz w:val="28"/>
                <w:szCs w:val="28"/>
              </w:rPr>
              <w:t>жнения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мыслительных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операций  ана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лиза  и  синтеза,  установление закономерностей, пространственных представлений. «Анаграммы», «Грамматическая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ариф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метика», «Вставь недостающее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слово»,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«Как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ой   фигуры   не   хватает?», 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«Нарисуй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 xml:space="preserve">такого   же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лебедя,   но   в   зеркальном отражении».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484" w:type="dxa"/>
          </w:tcPr>
          <w:p w:rsidR="008A6739" w:rsidRPr="006669D1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Упраж</w:t>
            </w:r>
            <w:r>
              <w:rPr>
                <w:rFonts w:ascii="Times New Roman" w:hAnsi="Times New Roman"/>
                <w:sz w:val="28"/>
                <w:szCs w:val="28"/>
              </w:rPr>
              <w:t>нения на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развитие произвольного внимания, установление закономерностей.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«Грамматичес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кая арифметика», «Найди слова в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lastRenderedPageBreak/>
              <w:t>слове», «Най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 лишнее слово», «Какой фигуры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не хватает?», «</w:t>
            </w:r>
            <w:r>
              <w:rPr>
                <w:rFonts w:ascii="Times New Roman" w:hAnsi="Times New Roman"/>
                <w:sz w:val="28"/>
                <w:szCs w:val="28"/>
              </w:rPr>
              <w:t>Нарисуй такай же вертолёт, но в зеркальном отражении».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8484" w:type="dxa"/>
          </w:tcPr>
          <w:p w:rsidR="008A6739" w:rsidRPr="006669D1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Упражнени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на развитие памяти, внимания, мышления. «Найди животное», «Расставь знаки»,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 xml:space="preserve">«Проведи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аналогию»,  «Какой  фигуры  не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хватает?», «Нарисуй такую же змею».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484" w:type="dxa"/>
          </w:tcPr>
          <w:p w:rsidR="008A6739" w:rsidRPr="006669D1" w:rsidRDefault="000F596B" w:rsidP="000F596B">
            <w:pPr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ажнения на развитие вербально логического мышления. «Проведи аналогию», «Расставь знаки», «Закончи выражения», «Какой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фигуры  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хватает?», «Нарисуй такого же жирафа,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только в зеркальном отражении».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484" w:type="dxa"/>
          </w:tcPr>
          <w:p w:rsidR="000F596B" w:rsidRPr="000F596B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развитие произвольной сферы,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 xml:space="preserve">пространственных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представлений,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установление связей.</w:t>
            </w:r>
          </w:p>
          <w:p w:rsidR="008A6739" w:rsidRPr="006669D1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«Вставь 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достающее слово», «Какой фигуры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не хватает?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«Проведи аналогию», «Составь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цепочку  слов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 «Нарисуй  такую  же  голову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лошади, но в зеркальном отражении».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484" w:type="dxa"/>
          </w:tcPr>
          <w:p w:rsidR="008A6739" w:rsidRPr="006669D1" w:rsidRDefault="000F596B" w:rsidP="000F596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596B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r w:rsidR="00010B58">
              <w:rPr>
                <w:rFonts w:ascii="Times New Roman" w:hAnsi="Times New Roman"/>
                <w:sz w:val="28"/>
                <w:szCs w:val="28"/>
              </w:rPr>
              <w:t xml:space="preserve"> на развитие зрительной памяти.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 xml:space="preserve">«Развивай  </w:t>
            </w:r>
            <w:r w:rsidR="00010B58">
              <w:rPr>
                <w:rFonts w:ascii="Times New Roman" w:hAnsi="Times New Roman"/>
                <w:sz w:val="28"/>
                <w:szCs w:val="28"/>
              </w:rPr>
              <w:t xml:space="preserve"> зрительную   память»,   «Найди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общее  назван</w:t>
            </w:r>
            <w:r w:rsidR="00010B58">
              <w:rPr>
                <w:rFonts w:ascii="Times New Roman" w:hAnsi="Times New Roman"/>
                <w:sz w:val="28"/>
                <w:szCs w:val="28"/>
              </w:rPr>
              <w:t xml:space="preserve">ие»,  «Нарисуй  по  клеточкам», </w:t>
            </w:r>
            <w:r w:rsidRPr="000F596B">
              <w:rPr>
                <w:rFonts w:ascii="Times New Roman" w:hAnsi="Times New Roman"/>
                <w:sz w:val="28"/>
                <w:szCs w:val="28"/>
              </w:rPr>
              <w:t>«Восстанови рассказ».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484" w:type="dxa"/>
          </w:tcPr>
          <w:p w:rsidR="008A6739" w:rsidRPr="006669D1" w:rsidRDefault="00010B58" w:rsidP="003D0B0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0B58">
              <w:rPr>
                <w:rFonts w:ascii="Times New Roman" w:hAnsi="Times New Roman"/>
                <w:sz w:val="28"/>
                <w:szCs w:val="28"/>
              </w:rPr>
              <w:t>Итоговая диагностика.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39" w:rsidTr="00E30992">
        <w:tc>
          <w:tcPr>
            <w:tcW w:w="702" w:type="dxa"/>
          </w:tcPr>
          <w:p w:rsidR="008A6739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484" w:type="dxa"/>
          </w:tcPr>
          <w:p w:rsidR="008A6739" w:rsidRPr="006669D1" w:rsidRDefault="008A6739" w:rsidP="003D0B0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Итоговое занятие </w:t>
            </w:r>
            <w:r w:rsidRPr="00D20A3B">
              <w:rPr>
                <w:rFonts w:ascii="Times New Roman" w:hAnsi="Times New Roman"/>
                <w:sz w:val="28"/>
                <w:szCs w:val="28"/>
              </w:rPr>
              <w:t>(игра «Весёлая викторина»)</w:t>
            </w:r>
          </w:p>
        </w:tc>
        <w:tc>
          <w:tcPr>
            <w:tcW w:w="992" w:type="dxa"/>
          </w:tcPr>
          <w:p w:rsidR="008A6739" w:rsidRPr="00A23F02" w:rsidRDefault="008A6739" w:rsidP="003D0B0B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8A6739" w:rsidRDefault="008A6739" w:rsidP="008A6739"/>
    <w:p w:rsidR="008A6739" w:rsidRDefault="008A6739" w:rsidP="008A6739"/>
    <w:p w:rsidR="00487297" w:rsidRDefault="00487297"/>
    <w:sectPr w:rsidR="00487297" w:rsidSect="00C94CB7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8"/>
    <w:multiLevelType w:val="hybridMultilevel"/>
    <w:tmpl w:val="74928E36"/>
    <w:lvl w:ilvl="0" w:tplc="0E68267E">
      <w:start w:val="1"/>
      <w:numFmt w:val="bullet"/>
      <w:lvlText w:val="с"/>
      <w:lvlJc w:val="left"/>
    </w:lvl>
    <w:lvl w:ilvl="1" w:tplc="145EAD1A">
      <w:start w:val="1"/>
      <w:numFmt w:val="bullet"/>
      <w:lvlText w:val=""/>
      <w:lvlJc w:val="left"/>
    </w:lvl>
    <w:lvl w:ilvl="2" w:tplc="2988A840">
      <w:numFmt w:val="decimal"/>
      <w:lvlText w:val=""/>
      <w:lvlJc w:val="left"/>
    </w:lvl>
    <w:lvl w:ilvl="3" w:tplc="13003A1E">
      <w:numFmt w:val="decimal"/>
      <w:lvlText w:val=""/>
      <w:lvlJc w:val="left"/>
    </w:lvl>
    <w:lvl w:ilvl="4" w:tplc="0100C9AE">
      <w:numFmt w:val="decimal"/>
      <w:lvlText w:val=""/>
      <w:lvlJc w:val="left"/>
    </w:lvl>
    <w:lvl w:ilvl="5" w:tplc="98CAE420">
      <w:numFmt w:val="decimal"/>
      <w:lvlText w:val=""/>
      <w:lvlJc w:val="left"/>
    </w:lvl>
    <w:lvl w:ilvl="6" w:tplc="5DE6A6D0">
      <w:numFmt w:val="decimal"/>
      <w:lvlText w:val=""/>
      <w:lvlJc w:val="left"/>
    </w:lvl>
    <w:lvl w:ilvl="7" w:tplc="E3F0FCA4">
      <w:numFmt w:val="decimal"/>
      <w:lvlText w:val=""/>
      <w:lvlJc w:val="left"/>
    </w:lvl>
    <w:lvl w:ilvl="8" w:tplc="BE7075FA">
      <w:numFmt w:val="decimal"/>
      <w:lvlText w:val=""/>
      <w:lvlJc w:val="left"/>
    </w:lvl>
  </w:abstractNum>
  <w:abstractNum w:abstractNumId="1" w15:restartNumberingAfterBreak="0">
    <w:nsid w:val="403C70B3"/>
    <w:multiLevelType w:val="hybridMultilevel"/>
    <w:tmpl w:val="C0369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018F8"/>
    <w:multiLevelType w:val="hybridMultilevel"/>
    <w:tmpl w:val="9C3412BA"/>
    <w:lvl w:ilvl="0" w:tplc="9918D0B8">
      <w:start w:val="1"/>
      <w:numFmt w:val="decimal"/>
      <w:lvlText w:val="%1."/>
      <w:lvlJc w:val="left"/>
      <w:pPr>
        <w:ind w:left="396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4FA"/>
    <w:rsid w:val="00010B58"/>
    <w:rsid w:val="00072BD0"/>
    <w:rsid w:val="000F596B"/>
    <w:rsid w:val="001604FF"/>
    <w:rsid w:val="003B029D"/>
    <w:rsid w:val="004375A7"/>
    <w:rsid w:val="00487297"/>
    <w:rsid w:val="004D1005"/>
    <w:rsid w:val="00575E53"/>
    <w:rsid w:val="005E0BC8"/>
    <w:rsid w:val="006A5C1C"/>
    <w:rsid w:val="006B4644"/>
    <w:rsid w:val="00863EAA"/>
    <w:rsid w:val="008A6739"/>
    <w:rsid w:val="008B2A5D"/>
    <w:rsid w:val="009C39A9"/>
    <w:rsid w:val="009D1AC8"/>
    <w:rsid w:val="00C43E0B"/>
    <w:rsid w:val="00C94CB7"/>
    <w:rsid w:val="00D06B97"/>
    <w:rsid w:val="00D624FA"/>
    <w:rsid w:val="00DC625C"/>
    <w:rsid w:val="00DD2178"/>
    <w:rsid w:val="00DE7058"/>
    <w:rsid w:val="00DF1D8E"/>
    <w:rsid w:val="00E3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A8618C-87E0-4010-A152-ADEC54D2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CB7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92"/>
    <w:rPr>
      <w:rFonts w:ascii="Tahoma" w:eastAsia="Calibri" w:hAnsi="Tahoma" w:cs="Tahoma"/>
      <w:color w:val="00000A"/>
      <w:sz w:val="16"/>
      <w:szCs w:val="16"/>
    </w:rPr>
  </w:style>
  <w:style w:type="paragraph" w:styleId="a6">
    <w:name w:val="List Paragraph"/>
    <w:basedOn w:val="a"/>
    <w:uiPriority w:val="34"/>
    <w:qFormat/>
    <w:rsid w:val="004D1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7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</cp:lastModifiedBy>
  <cp:revision>14</cp:revision>
  <dcterms:created xsi:type="dcterms:W3CDTF">2019-06-27T07:57:00Z</dcterms:created>
  <dcterms:modified xsi:type="dcterms:W3CDTF">2020-09-29T10:37:00Z</dcterms:modified>
</cp:coreProperties>
</file>