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4E7" w:rsidRDefault="008C4860" w:rsidP="008C4860">
      <w:pPr>
        <w:widowControl w:val="0"/>
        <w:autoSpaceDE w:val="0"/>
        <w:autoSpaceDN w:val="0"/>
        <w:spacing w:after="0" w:line="240" w:lineRule="auto"/>
        <w:ind w:right="486"/>
        <w:jc w:val="center"/>
        <w:rPr>
          <w:rFonts w:ascii="Times New Roman" w:eastAsia="Times New Roman" w:hAnsi="Times New Roman"/>
          <w:sz w:val="28"/>
          <w:szCs w:val="28"/>
        </w:rPr>
      </w:pPr>
      <w:bookmarkStart w:id="0" w:name="_Hlk18062138"/>
      <w:r>
        <w:rPr>
          <w:noProof/>
          <w:lang w:eastAsia="ru-RU"/>
        </w:rPr>
        <w:drawing>
          <wp:inline distT="0" distB="0" distL="0" distR="0" wp14:anchorId="5B51CBF0" wp14:editId="6C05E2D0">
            <wp:extent cx="6031230" cy="8525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C4860" w:rsidRDefault="008C4860" w:rsidP="008C4860">
      <w:pPr>
        <w:widowControl w:val="0"/>
        <w:autoSpaceDE w:val="0"/>
        <w:autoSpaceDN w:val="0"/>
        <w:spacing w:after="0" w:line="240" w:lineRule="auto"/>
        <w:ind w:right="486"/>
        <w:jc w:val="center"/>
        <w:rPr>
          <w:rFonts w:ascii="Times New Roman" w:eastAsia="Times New Roman" w:hAnsi="Times New Roman"/>
          <w:sz w:val="28"/>
          <w:szCs w:val="28"/>
        </w:rPr>
      </w:pPr>
      <w:bookmarkStart w:id="1" w:name="_GoBack"/>
      <w:bookmarkEnd w:id="1"/>
    </w:p>
    <w:p w:rsidR="00545C56" w:rsidRDefault="00545C56" w:rsidP="00882203">
      <w:pPr>
        <w:contextualSpacing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65E59" w:rsidRDefault="00B65E59" w:rsidP="00882203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1619C" w:rsidRPr="00E1534E" w:rsidRDefault="0041619C" w:rsidP="004161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1.</w:t>
      </w:r>
      <w:r w:rsidRPr="00E1534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534E">
        <w:rPr>
          <w:rFonts w:ascii="Times New Roman" w:eastAsia="Times New Roman" w:hAnsi="Times New Roman"/>
          <w:b/>
          <w:bCs/>
          <w:sz w:val="28"/>
          <w:szCs w:val="28"/>
        </w:rPr>
        <w:t>Планируемые результаты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</w:p>
    <w:p w:rsidR="0041619C" w:rsidRDefault="0041619C" w:rsidP="0041619C">
      <w:pPr>
        <w:spacing w:line="137" w:lineRule="exact"/>
        <w:rPr>
          <w:sz w:val="20"/>
          <w:szCs w:val="20"/>
        </w:rPr>
      </w:pPr>
    </w:p>
    <w:p w:rsidR="0041619C" w:rsidRPr="00E1534E" w:rsidRDefault="0041619C" w:rsidP="0041619C">
      <w:pPr>
        <w:tabs>
          <w:tab w:val="left" w:pos="1680"/>
          <w:tab w:val="left" w:pos="3160"/>
          <w:tab w:val="left" w:pos="4140"/>
          <w:tab w:val="left" w:pos="4440"/>
          <w:tab w:val="left" w:pos="5720"/>
          <w:tab w:val="left" w:pos="7320"/>
          <w:tab w:val="left" w:pos="8440"/>
          <w:tab w:val="left" w:pos="8740"/>
        </w:tabs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Главная</w:t>
      </w:r>
      <w:r>
        <w:rPr>
          <w:rFonts w:ascii="Times New Roman" w:eastAsia="Times New Roman" w:hAnsi="Times New Roman"/>
          <w:sz w:val="28"/>
          <w:szCs w:val="28"/>
        </w:rPr>
        <w:tab/>
        <w:t xml:space="preserve">особенность </w:t>
      </w:r>
      <w:r w:rsidRPr="00E1534E">
        <w:rPr>
          <w:rFonts w:ascii="Times New Roman" w:eastAsia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534E">
        <w:rPr>
          <w:rFonts w:ascii="Times New Roman" w:eastAsia="Times New Roman" w:hAnsi="Times New Roman"/>
          <w:sz w:val="28"/>
          <w:szCs w:val="28"/>
        </w:rPr>
        <w:t>с</w:t>
      </w:r>
      <w:r w:rsidRPr="00E1534E">
        <w:rPr>
          <w:rFonts w:ascii="Times New Roman" w:eastAsia="Times New Roman" w:hAnsi="Times New Roman"/>
          <w:sz w:val="28"/>
          <w:szCs w:val="28"/>
        </w:rPr>
        <w:tab/>
        <w:t>задержкой</w:t>
      </w:r>
      <w:r w:rsidRPr="00E1534E"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>психического развития</w:t>
      </w:r>
      <w:r>
        <w:rPr>
          <w:rFonts w:ascii="Times New Roman" w:eastAsia="Times New Roman" w:hAnsi="Times New Roman"/>
          <w:sz w:val="28"/>
          <w:szCs w:val="28"/>
        </w:rPr>
        <w:tab/>
        <w:t xml:space="preserve">в </w:t>
      </w:r>
      <w:r w:rsidRPr="00E1534E">
        <w:rPr>
          <w:rFonts w:ascii="Times New Roman" w:eastAsia="Times New Roman" w:hAnsi="Times New Roman"/>
          <w:sz w:val="28"/>
          <w:szCs w:val="28"/>
        </w:rPr>
        <w:t>восприятии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534E">
        <w:rPr>
          <w:rFonts w:ascii="Times New Roman" w:eastAsia="Times New Roman" w:hAnsi="Times New Roman"/>
          <w:sz w:val="28"/>
          <w:szCs w:val="28"/>
        </w:rPr>
        <w:t>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 – же время являются развиваемыми.</w:t>
      </w:r>
    </w:p>
    <w:p w:rsidR="0041619C" w:rsidRPr="00E1534E" w:rsidRDefault="0041619C" w:rsidP="0041619C">
      <w:pPr>
        <w:spacing w:line="20" w:lineRule="exact"/>
        <w:jc w:val="both"/>
        <w:rPr>
          <w:rFonts w:ascii="Times New Roman" w:hAnsi="Times New Roman"/>
          <w:sz w:val="28"/>
          <w:szCs w:val="28"/>
        </w:rPr>
      </w:pPr>
    </w:p>
    <w:p w:rsidR="0041619C" w:rsidRPr="00E1534E" w:rsidRDefault="0041619C" w:rsidP="0041619C">
      <w:pPr>
        <w:spacing w:line="360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E1534E">
        <w:rPr>
          <w:rFonts w:ascii="Times New Roman" w:eastAsia="Times New Roman" w:hAnsi="Times New Roman"/>
          <w:sz w:val="28"/>
          <w:szCs w:val="28"/>
        </w:rPr>
        <w:t>Исходя из данной информации наивысшим результатом освоение программы у</w:t>
      </w:r>
      <w:r>
        <w:rPr>
          <w:rFonts w:ascii="Times New Roman" w:eastAsia="Times New Roman" w:hAnsi="Times New Roman"/>
          <w:sz w:val="28"/>
          <w:szCs w:val="28"/>
        </w:rPr>
        <w:t xml:space="preserve"> обучающихся 6</w:t>
      </w:r>
      <w:r w:rsidRPr="00E1534E">
        <w:rPr>
          <w:rFonts w:ascii="Times New Roman" w:eastAsia="Times New Roman" w:hAnsi="Times New Roman"/>
          <w:sz w:val="28"/>
          <w:szCs w:val="28"/>
        </w:rPr>
        <w:t xml:space="preserve"> класса с задержкой психического развития является</w:t>
      </w:r>
      <w:r>
        <w:rPr>
          <w:rFonts w:eastAsia="Times New Roman"/>
          <w:sz w:val="24"/>
          <w:szCs w:val="24"/>
        </w:rPr>
        <w:t xml:space="preserve"> </w:t>
      </w:r>
      <w:r w:rsidRPr="00E1534E">
        <w:rPr>
          <w:rFonts w:ascii="Times New Roman" w:eastAsia="Times New Roman" w:hAnsi="Times New Roman"/>
          <w:sz w:val="28"/>
          <w:szCs w:val="28"/>
        </w:rPr>
        <w:t>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</w:t>
      </w:r>
    </w:p>
    <w:p w:rsidR="0041619C" w:rsidRPr="00E1534E" w:rsidRDefault="0041619C" w:rsidP="0041619C">
      <w:pPr>
        <w:spacing w:line="9" w:lineRule="exact"/>
        <w:rPr>
          <w:rFonts w:ascii="Times New Roman" w:hAnsi="Times New Roman"/>
          <w:sz w:val="28"/>
          <w:szCs w:val="28"/>
        </w:rPr>
      </w:pPr>
    </w:p>
    <w:p w:rsidR="0041619C" w:rsidRPr="00E1534E" w:rsidRDefault="0041619C" w:rsidP="0041619C">
      <w:pPr>
        <w:spacing w:line="360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E1534E">
        <w:rPr>
          <w:rFonts w:ascii="Times New Roman" w:eastAsia="Times New Roman" w:hAnsi="Times New Roman"/>
          <w:sz w:val="28"/>
          <w:szCs w:val="28"/>
        </w:rPr>
        <w:t>Требования к результатам программы по развитию познавательных процессов, обучающихся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E1534E">
        <w:rPr>
          <w:rFonts w:ascii="Times New Roman" w:eastAsia="Times New Roman" w:hAnsi="Times New Roman"/>
          <w:sz w:val="28"/>
          <w:szCs w:val="28"/>
        </w:rPr>
        <w:t>ОВЗ на конец учебного года:</w:t>
      </w:r>
    </w:p>
    <w:p w:rsidR="0041619C" w:rsidRPr="00E1534E" w:rsidRDefault="0041619C" w:rsidP="0041619C">
      <w:pPr>
        <w:spacing w:line="135" w:lineRule="exact"/>
        <w:rPr>
          <w:rFonts w:ascii="Times New Roman" w:eastAsia="Times New Roman" w:hAnsi="Times New Roman"/>
          <w:sz w:val="28"/>
          <w:szCs w:val="28"/>
        </w:rPr>
      </w:pPr>
    </w:p>
    <w:p w:rsidR="0041619C" w:rsidRPr="00E1534E" w:rsidRDefault="0041619C" w:rsidP="0041619C">
      <w:pPr>
        <w:numPr>
          <w:ilvl w:val="1"/>
          <w:numId w:val="2"/>
        </w:numPr>
        <w:tabs>
          <w:tab w:val="left" w:pos="1700"/>
        </w:tabs>
        <w:spacing w:after="0" w:line="240" w:lineRule="auto"/>
        <w:ind w:left="1700" w:hanging="370"/>
        <w:rPr>
          <w:rFonts w:ascii="Times New Roman" w:eastAsia="Symbol" w:hAnsi="Times New Roman"/>
          <w:sz w:val="28"/>
          <w:szCs w:val="28"/>
        </w:rPr>
      </w:pPr>
      <w:r w:rsidRPr="00E1534E">
        <w:rPr>
          <w:rFonts w:ascii="Times New Roman" w:eastAsia="Times New Roman" w:hAnsi="Times New Roman"/>
          <w:sz w:val="28"/>
          <w:szCs w:val="28"/>
        </w:rPr>
        <w:t>анализировать, сравнивать и обобщать при помощи педагога;</w:t>
      </w:r>
    </w:p>
    <w:p w:rsidR="0041619C" w:rsidRPr="00E1534E" w:rsidRDefault="0041619C" w:rsidP="0041619C">
      <w:pPr>
        <w:spacing w:line="240" w:lineRule="auto"/>
        <w:rPr>
          <w:rFonts w:ascii="Times New Roman" w:eastAsia="Symbol" w:hAnsi="Times New Roman"/>
          <w:sz w:val="28"/>
          <w:szCs w:val="28"/>
        </w:rPr>
      </w:pPr>
    </w:p>
    <w:p w:rsidR="0041619C" w:rsidRPr="00E1534E" w:rsidRDefault="0041619C" w:rsidP="0041619C">
      <w:pPr>
        <w:numPr>
          <w:ilvl w:val="1"/>
          <w:numId w:val="2"/>
        </w:numPr>
        <w:tabs>
          <w:tab w:val="left" w:pos="1700"/>
        </w:tabs>
        <w:spacing w:after="0" w:line="240" w:lineRule="auto"/>
        <w:ind w:left="1700" w:hanging="370"/>
        <w:rPr>
          <w:rFonts w:ascii="Times New Roman" w:eastAsia="Symbol" w:hAnsi="Times New Roman"/>
          <w:sz w:val="28"/>
          <w:szCs w:val="28"/>
        </w:rPr>
      </w:pPr>
      <w:r w:rsidRPr="00E1534E">
        <w:rPr>
          <w:rFonts w:ascii="Times New Roman" w:eastAsia="Times New Roman" w:hAnsi="Times New Roman"/>
          <w:sz w:val="28"/>
          <w:szCs w:val="28"/>
        </w:rPr>
        <w:t>классифицировать предметы, числа понятия по заданному основанию;</w:t>
      </w:r>
    </w:p>
    <w:p w:rsidR="0041619C" w:rsidRPr="00E1534E" w:rsidRDefault="0041619C" w:rsidP="0041619C">
      <w:pPr>
        <w:spacing w:line="240" w:lineRule="auto"/>
        <w:rPr>
          <w:rFonts w:ascii="Times New Roman" w:eastAsia="Symbol" w:hAnsi="Times New Roman"/>
          <w:sz w:val="28"/>
          <w:szCs w:val="28"/>
        </w:rPr>
      </w:pPr>
    </w:p>
    <w:p w:rsidR="0041619C" w:rsidRPr="00E1534E" w:rsidRDefault="0041619C" w:rsidP="0041619C">
      <w:pPr>
        <w:numPr>
          <w:ilvl w:val="1"/>
          <w:numId w:val="2"/>
        </w:numPr>
        <w:tabs>
          <w:tab w:val="left" w:pos="1700"/>
        </w:tabs>
        <w:spacing w:after="0" w:line="240" w:lineRule="auto"/>
        <w:ind w:left="1700" w:hanging="370"/>
        <w:rPr>
          <w:rFonts w:ascii="Times New Roman" w:eastAsia="Symbol" w:hAnsi="Times New Roman"/>
          <w:sz w:val="28"/>
          <w:szCs w:val="28"/>
        </w:rPr>
      </w:pPr>
      <w:r w:rsidRPr="00E1534E">
        <w:rPr>
          <w:rFonts w:ascii="Times New Roman" w:eastAsia="Times New Roman" w:hAnsi="Times New Roman"/>
          <w:sz w:val="28"/>
          <w:szCs w:val="28"/>
        </w:rPr>
        <w:t>находить логические ошибки;</w:t>
      </w:r>
    </w:p>
    <w:p w:rsidR="0041619C" w:rsidRPr="00E1534E" w:rsidRDefault="0041619C" w:rsidP="0041619C">
      <w:pPr>
        <w:spacing w:line="240" w:lineRule="auto"/>
        <w:rPr>
          <w:rFonts w:ascii="Times New Roman" w:eastAsia="Symbol" w:hAnsi="Times New Roman"/>
          <w:sz w:val="28"/>
          <w:szCs w:val="28"/>
        </w:rPr>
      </w:pPr>
    </w:p>
    <w:p w:rsidR="0041619C" w:rsidRPr="00E1534E" w:rsidRDefault="0041619C" w:rsidP="0041619C">
      <w:pPr>
        <w:numPr>
          <w:ilvl w:val="1"/>
          <w:numId w:val="2"/>
        </w:numPr>
        <w:tabs>
          <w:tab w:val="left" w:pos="1700"/>
        </w:tabs>
        <w:spacing w:after="0" w:line="240" w:lineRule="auto"/>
        <w:ind w:left="1700" w:hanging="370"/>
        <w:rPr>
          <w:rFonts w:ascii="Times New Roman" w:eastAsia="Symbol" w:hAnsi="Times New Roman"/>
          <w:sz w:val="28"/>
          <w:szCs w:val="28"/>
        </w:rPr>
      </w:pPr>
      <w:r w:rsidRPr="00E1534E">
        <w:rPr>
          <w:rFonts w:ascii="Times New Roman" w:eastAsia="Times New Roman" w:hAnsi="Times New Roman"/>
          <w:sz w:val="28"/>
          <w:szCs w:val="28"/>
        </w:rPr>
        <w:t>запоминать и хранить в памяти несложные инструкции;</w:t>
      </w:r>
    </w:p>
    <w:p w:rsidR="0041619C" w:rsidRPr="00E1534E" w:rsidRDefault="0041619C" w:rsidP="0041619C">
      <w:pPr>
        <w:spacing w:line="240" w:lineRule="auto"/>
        <w:rPr>
          <w:rFonts w:ascii="Times New Roman" w:eastAsia="Symbol" w:hAnsi="Times New Roman"/>
          <w:sz w:val="28"/>
          <w:szCs w:val="28"/>
        </w:rPr>
      </w:pPr>
    </w:p>
    <w:p w:rsidR="0041619C" w:rsidRPr="00E1534E" w:rsidRDefault="0041619C" w:rsidP="0041619C">
      <w:pPr>
        <w:numPr>
          <w:ilvl w:val="1"/>
          <w:numId w:val="2"/>
        </w:numPr>
        <w:tabs>
          <w:tab w:val="left" w:pos="1700"/>
        </w:tabs>
        <w:spacing w:after="0" w:line="240" w:lineRule="auto"/>
        <w:ind w:left="1700" w:hanging="370"/>
        <w:rPr>
          <w:rFonts w:ascii="Times New Roman" w:eastAsia="Symbol" w:hAnsi="Times New Roman"/>
          <w:sz w:val="28"/>
          <w:szCs w:val="28"/>
        </w:rPr>
      </w:pPr>
      <w:r w:rsidRPr="00E1534E">
        <w:rPr>
          <w:rFonts w:ascii="Times New Roman" w:eastAsia="Times New Roman" w:hAnsi="Times New Roman"/>
          <w:sz w:val="28"/>
          <w:szCs w:val="28"/>
        </w:rPr>
        <w:t>переключиться с одного действия на другое.</w:t>
      </w:r>
    </w:p>
    <w:p w:rsidR="0041619C" w:rsidRDefault="0041619C" w:rsidP="0041619C">
      <w:pPr>
        <w:pStyle w:val="a6"/>
        <w:rPr>
          <w:rFonts w:ascii="Times New Roman" w:eastAsia="Symbol" w:hAnsi="Times New Roman"/>
          <w:sz w:val="28"/>
          <w:szCs w:val="28"/>
        </w:rPr>
      </w:pPr>
    </w:p>
    <w:p w:rsidR="0041619C" w:rsidRDefault="0041619C" w:rsidP="0041619C">
      <w:pPr>
        <w:tabs>
          <w:tab w:val="left" w:pos="170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41619C" w:rsidRDefault="0041619C" w:rsidP="0041619C">
      <w:pPr>
        <w:tabs>
          <w:tab w:val="left" w:pos="170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41619C" w:rsidRPr="00E1534E" w:rsidRDefault="0041619C" w:rsidP="0041619C">
      <w:pPr>
        <w:tabs>
          <w:tab w:val="left" w:pos="1700"/>
        </w:tabs>
        <w:spacing w:after="0" w:line="240" w:lineRule="auto"/>
        <w:rPr>
          <w:rFonts w:ascii="Times New Roman" w:eastAsia="Symbol" w:hAnsi="Times New Roman"/>
          <w:sz w:val="28"/>
          <w:szCs w:val="28"/>
        </w:rPr>
      </w:pPr>
    </w:p>
    <w:p w:rsidR="0041619C" w:rsidRPr="001B41D3" w:rsidRDefault="0041619C" w:rsidP="0041619C">
      <w:pPr>
        <w:spacing w:line="137" w:lineRule="exact"/>
        <w:rPr>
          <w:rFonts w:ascii="Times New Roman" w:hAnsi="Times New Roman"/>
          <w:sz w:val="28"/>
          <w:szCs w:val="28"/>
        </w:rPr>
      </w:pPr>
    </w:p>
    <w:p w:rsidR="0041619C" w:rsidRDefault="0041619C" w:rsidP="0041619C">
      <w:pPr>
        <w:ind w:left="36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2.Содержание</w:t>
      </w:r>
      <w:r w:rsidRPr="003F7E20">
        <w:rPr>
          <w:rFonts w:ascii="Times New Roman" w:hAnsi="Times New Roman"/>
          <w:b/>
          <w:sz w:val="28"/>
          <w:szCs w:val="28"/>
        </w:rPr>
        <w:t xml:space="preserve"> 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651D">
        <w:rPr>
          <w:rFonts w:ascii="Times New Roman" w:hAnsi="Times New Roman"/>
          <w:b/>
          <w:sz w:val="28"/>
          <w:szCs w:val="28"/>
        </w:rPr>
        <w:t>Раздел 1. Входная диагностика познавательных процессов</w:t>
      </w:r>
      <w:r w:rsidRPr="004A57D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– 5 часов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69D1">
        <w:rPr>
          <w:rFonts w:ascii="Times New Roman" w:hAnsi="Times New Roman"/>
          <w:sz w:val="28"/>
          <w:szCs w:val="28"/>
        </w:rPr>
        <w:t>Исслед</w:t>
      </w:r>
      <w:r>
        <w:rPr>
          <w:rFonts w:ascii="Times New Roman" w:hAnsi="Times New Roman"/>
          <w:sz w:val="28"/>
          <w:szCs w:val="28"/>
        </w:rPr>
        <w:t xml:space="preserve">ование восприятия пространства, </w:t>
      </w:r>
      <w:r w:rsidRPr="006669D1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, цвета, формы. </w:t>
      </w:r>
      <w:r w:rsidRPr="006669D1">
        <w:rPr>
          <w:rFonts w:ascii="Times New Roman" w:hAnsi="Times New Roman"/>
          <w:sz w:val="28"/>
          <w:szCs w:val="28"/>
        </w:rPr>
        <w:t>Иссл</w:t>
      </w:r>
      <w:r>
        <w:rPr>
          <w:rFonts w:ascii="Times New Roman" w:hAnsi="Times New Roman"/>
          <w:sz w:val="28"/>
          <w:szCs w:val="28"/>
        </w:rPr>
        <w:t>едование устойчивости внимания.</w:t>
      </w:r>
      <w:r w:rsidRPr="003F7E20"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Исс</w:t>
      </w:r>
      <w:r>
        <w:rPr>
          <w:rFonts w:ascii="Times New Roman" w:hAnsi="Times New Roman"/>
          <w:sz w:val="28"/>
          <w:szCs w:val="28"/>
        </w:rPr>
        <w:t xml:space="preserve">ледование зрительной, слуховой, </w:t>
      </w:r>
      <w:r w:rsidRPr="006669D1">
        <w:rPr>
          <w:rFonts w:ascii="Times New Roman" w:hAnsi="Times New Roman"/>
          <w:sz w:val="28"/>
          <w:szCs w:val="28"/>
        </w:rPr>
        <w:t>логиче</w:t>
      </w:r>
      <w:r>
        <w:rPr>
          <w:rFonts w:ascii="Times New Roman" w:hAnsi="Times New Roman"/>
          <w:sz w:val="28"/>
          <w:szCs w:val="28"/>
        </w:rPr>
        <w:t>ской памяти.</w:t>
      </w:r>
      <w:r w:rsidRPr="003F7E20"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Иссле</w:t>
      </w:r>
      <w:r>
        <w:rPr>
          <w:rFonts w:ascii="Times New Roman" w:hAnsi="Times New Roman"/>
          <w:sz w:val="28"/>
          <w:szCs w:val="28"/>
        </w:rPr>
        <w:t xml:space="preserve">дование словесно – логического, </w:t>
      </w:r>
      <w:r w:rsidRPr="006669D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глядно – действенного мышления.</w:t>
      </w:r>
      <w:r w:rsidRPr="003F7E20"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>агностика слухового восприятия.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8651D">
        <w:rPr>
          <w:rFonts w:ascii="Times New Roman" w:hAnsi="Times New Roman"/>
          <w:b/>
          <w:sz w:val="28"/>
          <w:szCs w:val="28"/>
        </w:rPr>
        <w:t>Раздел 2. Коррекция, развитие восприятия</w:t>
      </w:r>
      <w:r>
        <w:rPr>
          <w:rFonts w:ascii="Times New Roman" w:hAnsi="Times New Roman"/>
          <w:b/>
          <w:sz w:val="28"/>
          <w:szCs w:val="28"/>
        </w:rPr>
        <w:t xml:space="preserve"> – 5 часов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69D1">
        <w:rPr>
          <w:rFonts w:ascii="Times New Roman" w:hAnsi="Times New Roman"/>
          <w:sz w:val="28"/>
          <w:szCs w:val="28"/>
        </w:rPr>
        <w:t>Формирование пространственных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представлений</w:t>
      </w:r>
      <w:r>
        <w:rPr>
          <w:rFonts w:ascii="Times New Roman" w:hAnsi="Times New Roman"/>
          <w:sz w:val="28"/>
          <w:szCs w:val="28"/>
        </w:rPr>
        <w:t>.</w:t>
      </w:r>
      <w:r w:rsidRPr="003F7E20"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Восприятие пространства</w:t>
      </w:r>
      <w:r>
        <w:rPr>
          <w:rFonts w:ascii="Times New Roman" w:hAnsi="Times New Roman"/>
          <w:sz w:val="28"/>
          <w:szCs w:val="28"/>
        </w:rPr>
        <w:t xml:space="preserve"> и времени.</w:t>
      </w:r>
      <w:r w:rsidRPr="003F7E20"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Развитие восприятия формы и цвета,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величины и веса.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69D1">
        <w:rPr>
          <w:rFonts w:ascii="Times New Roman" w:hAnsi="Times New Roman"/>
          <w:b/>
          <w:sz w:val="28"/>
          <w:szCs w:val="28"/>
        </w:rPr>
        <w:t>Раздел 3. Коррекция и развитие внимания</w:t>
      </w:r>
      <w:r>
        <w:rPr>
          <w:rFonts w:ascii="Times New Roman" w:hAnsi="Times New Roman"/>
          <w:b/>
          <w:sz w:val="28"/>
          <w:szCs w:val="28"/>
        </w:rPr>
        <w:t xml:space="preserve"> – 5 часов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69D1">
        <w:rPr>
          <w:rFonts w:ascii="Times New Roman" w:hAnsi="Times New Roman"/>
          <w:sz w:val="28"/>
          <w:szCs w:val="28"/>
        </w:rPr>
        <w:t>Развит</w:t>
      </w:r>
      <w:r>
        <w:rPr>
          <w:rFonts w:ascii="Times New Roman" w:hAnsi="Times New Roman"/>
          <w:sz w:val="28"/>
          <w:szCs w:val="28"/>
        </w:rPr>
        <w:t>ие устойчивости внимания.</w:t>
      </w:r>
      <w:r w:rsidRPr="003F7E20"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е умения распределять внимание.</w:t>
      </w:r>
      <w:r w:rsidRPr="003F7E20">
        <w:rPr>
          <w:rFonts w:ascii="Times New Roman" w:hAnsi="Times New Roman"/>
          <w:sz w:val="28"/>
          <w:szCs w:val="28"/>
        </w:rPr>
        <w:t xml:space="preserve"> </w:t>
      </w:r>
      <w:r w:rsidRPr="006669D1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 xml:space="preserve">тие концентрации и устойчивости </w:t>
      </w:r>
      <w:r w:rsidRPr="006669D1">
        <w:rPr>
          <w:rFonts w:ascii="Times New Roman" w:hAnsi="Times New Roman"/>
          <w:sz w:val="28"/>
          <w:szCs w:val="28"/>
        </w:rPr>
        <w:t>внима</w:t>
      </w:r>
      <w:r>
        <w:rPr>
          <w:rFonts w:ascii="Times New Roman" w:hAnsi="Times New Roman"/>
          <w:sz w:val="28"/>
          <w:szCs w:val="28"/>
        </w:rPr>
        <w:t>ния.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69D1">
        <w:rPr>
          <w:rFonts w:ascii="Times New Roman" w:hAnsi="Times New Roman"/>
          <w:b/>
          <w:sz w:val="28"/>
          <w:szCs w:val="28"/>
        </w:rPr>
        <w:t>Раздел 4. Коррекция, развитие и диагностика памяти</w:t>
      </w:r>
      <w:r>
        <w:rPr>
          <w:rFonts w:ascii="Times New Roman" w:hAnsi="Times New Roman"/>
          <w:b/>
          <w:sz w:val="28"/>
          <w:szCs w:val="28"/>
        </w:rPr>
        <w:t xml:space="preserve"> – 4 часа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69D1">
        <w:rPr>
          <w:rFonts w:ascii="Times New Roman" w:hAnsi="Times New Roman"/>
          <w:sz w:val="28"/>
          <w:szCs w:val="28"/>
        </w:rPr>
        <w:t>Соверш</w:t>
      </w:r>
      <w:r>
        <w:rPr>
          <w:rFonts w:ascii="Times New Roman" w:hAnsi="Times New Roman"/>
          <w:sz w:val="28"/>
          <w:szCs w:val="28"/>
        </w:rPr>
        <w:t>енствование развития зрительной и слуховой памяти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69D1">
        <w:rPr>
          <w:rFonts w:ascii="Times New Roman" w:hAnsi="Times New Roman"/>
          <w:b/>
          <w:sz w:val="28"/>
          <w:szCs w:val="28"/>
        </w:rPr>
        <w:t>Раздел 5</w:t>
      </w:r>
      <w:r>
        <w:rPr>
          <w:rFonts w:ascii="Times New Roman" w:hAnsi="Times New Roman"/>
          <w:b/>
          <w:sz w:val="28"/>
          <w:szCs w:val="28"/>
        </w:rPr>
        <w:t>. Коррекция и развитие мышления – 5 часов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669D1"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" w:hAnsi="Times New Roman"/>
          <w:sz w:val="28"/>
          <w:szCs w:val="28"/>
        </w:rPr>
        <w:t>наглядно-действенного и словесно-логического мышления.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4456A">
        <w:rPr>
          <w:rFonts w:ascii="Times New Roman" w:hAnsi="Times New Roman"/>
          <w:sz w:val="28"/>
          <w:szCs w:val="28"/>
        </w:rPr>
        <w:t>Развит</w:t>
      </w:r>
      <w:r>
        <w:rPr>
          <w:rFonts w:ascii="Times New Roman" w:hAnsi="Times New Roman"/>
          <w:sz w:val="28"/>
          <w:szCs w:val="28"/>
        </w:rPr>
        <w:t>ие операции сравнения, обобщения, анализа.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1354B">
        <w:rPr>
          <w:rFonts w:ascii="Times New Roman" w:hAnsi="Times New Roman"/>
          <w:b/>
          <w:sz w:val="28"/>
          <w:szCs w:val="28"/>
        </w:rPr>
        <w:t>Раздел 6. Коррекция и развитие моторной деятельности</w:t>
      </w:r>
      <w:r>
        <w:rPr>
          <w:rFonts w:ascii="Times New Roman" w:hAnsi="Times New Roman"/>
          <w:b/>
          <w:sz w:val="28"/>
          <w:szCs w:val="28"/>
        </w:rPr>
        <w:t xml:space="preserve"> – 4 часа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41354B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тие тонких тактильных ощущений.</w:t>
      </w:r>
      <w:r w:rsidRPr="00751E25">
        <w:rPr>
          <w:rFonts w:ascii="Times New Roman" w:hAnsi="Times New Roman"/>
          <w:sz w:val="28"/>
          <w:szCs w:val="28"/>
        </w:rPr>
        <w:t xml:space="preserve"> </w:t>
      </w:r>
      <w:r w:rsidRPr="0041354B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 xml:space="preserve">тие расслабления по контрасту с </w:t>
      </w:r>
      <w:r w:rsidRPr="0041354B">
        <w:rPr>
          <w:rFonts w:ascii="Times New Roman" w:hAnsi="Times New Roman"/>
          <w:sz w:val="28"/>
          <w:szCs w:val="28"/>
        </w:rPr>
        <w:t>напряжением, расслабление с фиксацией на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41354B">
        <w:rPr>
          <w:rFonts w:ascii="Times New Roman" w:hAnsi="Times New Roman"/>
          <w:sz w:val="28"/>
          <w:szCs w:val="28"/>
        </w:rPr>
        <w:t>ыхание.</w:t>
      </w:r>
    </w:p>
    <w:p w:rsidR="0041619C" w:rsidRDefault="0041619C" w:rsidP="0041619C">
      <w:pPr>
        <w:spacing w:line="360" w:lineRule="auto"/>
        <w:ind w:left="36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1354B">
        <w:rPr>
          <w:rFonts w:ascii="Times New Roman" w:hAnsi="Times New Roman"/>
          <w:b/>
          <w:sz w:val="28"/>
          <w:szCs w:val="28"/>
        </w:rPr>
        <w:t>Раздел 7. Заключительная диагностика</w:t>
      </w:r>
      <w:r>
        <w:rPr>
          <w:rFonts w:ascii="Times New Roman" w:hAnsi="Times New Roman"/>
          <w:b/>
          <w:sz w:val="28"/>
          <w:szCs w:val="28"/>
        </w:rPr>
        <w:t xml:space="preserve"> 6 часов</w:t>
      </w:r>
    </w:p>
    <w:p w:rsidR="0041619C" w:rsidRDefault="0041619C" w:rsidP="0041619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Диагностика восприятия, внимания, памяти, мышления, кругозора.</w:t>
      </w:r>
    </w:p>
    <w:p w:rsidR="0041619C" w:rsidRDefault="0041619C" w:rsidP="0041619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Итого: 34 часа</w:t>
      </w:r>
    </w:p>
    <w:p w:rsidR="0041619C" w:rsidRDefault="0041619C" w:rsidP="0041619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619C" w:rsidRDefault="0041619C" w:rsidP="0041619C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1619C" w:rsidRDefault="0041619C" w:rsidP="0041619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41619C" w:rsidRDefault="0041619C" w:rsidP="0041619C">
      <w:pPr>
        <w:contextualSpacing/>
        <w:rPr>
          <w:rFonts w:ascii="Times New Roman" w:hAnsi="Times New Roman"/>
          <w:sz w:val="28"/>
          <w:szCs w:val="28"/>
        </w:rPr>
      </w:pPr>
    </w:p>
    <w:p w:rsidR="0041619C" w:rsidRDefault="0041619C" w:rsidP="0041619C">
      <w:pPr>
        <w:contextualSpacing/>
        <w:rPr>
          <w:rFonts w:ascii="Times New Roman" w:hAnsi="Times New Roman"/>
          <w:sz w:val="28"/>
          <w:szCs w:val="28"/>
        </w:rPr>
      </w:pPr>
    </w:p>
    <w:p w:rsidR="0041619C" w:rsidRDefault="0041619C" w:rsidP="0041619C">
      <w:pPr>
        <w:contextualSpacing/>
        <w:rPr>
          <w:rFonts w:ascii="Times New Roman" w:hAnsi="Times New Roman"/>
          <w:sz w:val="28"/>
          <w:szCs w:val="28"/>
        </w:rPr>
      </w:pPr>
    </w:p>
    <w:p w:rsidR="0041619C" w:rsidRPr="006669D1" w:rsidRDefault="0041619C" w:rsidP="0041619C">
      <w:pPr>
        <w:contextualSpacing/>
        <w:rPr>
          <w:rFonts w:ascii="Times New Roman" w:hAnsi="Times New Roman"/>
          <w:sz w:val="28"/>
          <w:szCs w:val="28"/>
        </w:rPr>
      </w:pPr>
    </w:p>
    <w:p w:rsidR="0041619C" w:rsidRDefault="0041619C" w:rsidP="0041619C">
      <w:pPr>
        <w:ind w:left="360"/>
        <w:contextualSpacing/>
        <w:rPr>
          <w:rFonts w:ascii="Times New Roman" w:hAnsi="Times New Roman"/>
          <w:b/>
          <w:sz w:val="28"/>
          <w:szCs w:val="28"/>
        </w:rPr>
      </w:pPr>
    </w:p>
    <w:p w:rsidR="0041619C" w:rsidRDefault="0041619C" w:rsidP="0041619C">
      <w:pPr>
        <w:ind w:left="36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4A57DE">
        <w:rPr>
          <w:rFonts w:ascii="Times New Roman" w:hAnsi="Times New Roman"/>
          <w:b/>
          <w:sz w:val="28"/>
          <w:szCs w:val="28"/>
        </w:rPr>
        <w:t>Тематическое планирование.</w:t>
      </w:r>
    </w:p>
    <w:p w:rsidR="0041619C" w:rsidRDefault="0041619C" w:rsidP="0041619C">
      <w:pPr>
        <w:contextualSpacing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32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02"/>
        <w:gridCol w:w="8767"/>
        <w:gridCol w:w="851"/>
      </w:tblGrid>
      <w:tr w:rsidR="0041619C" w:rsidTr="004A3A27">
        <w:tc>
          <w:tcPr>
            <w:tcW w:w="702" w:type="dxa"/>
          </w:tcPr>
          <w:p w:rsidR="0041619C" w:rsidRDefault="0041619C" w:rsidP="004A3A27">
            <w:pPr>
              <w:ind w:left="-111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767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51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41619C" w:rsidTr="004A3A27">
        <w:tc>
          <w:tcPr>
            <w:tcW w:w="9469" w:type="dxa"/>
            <w:gridSpan w:val="2"/>
          </w:tcPr>
          <w:p w:rsidR="0041619C" w:rsidRPr="00C8651D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651D">
              <w:rPr>
                <w:rFonts w:ascii="Times New Roman" w:hAnsi="Times New Roman"/>
                <w:b/>
                <w:sz w:val="28"/>
                <w:szCs w:val="28"/>
              </w:rPr>
              <w:t>Раздел 1. Входная диагностика познавательных процессов</w:t>
            </w:r>
          </w:p>
        </w:tc>
        <w:tc>
          <w:tcPr>
            <w:tcW w:w="851" w:type="dxa"/>
          </w:tcPr>
          <w:p w:rsidR="0041619C" w:rsidRPr="00C8651D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651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41619C" w:rsidTr="004A3A27">
        <w:tc>
          <w:tcPr>
            <w:tcW w:w="702" w:type="dxa"/>
          </w:tcPr>
          <w:p w:rsidR="0041619C" w:rsidRPr="004A57DE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767" w:type="dxa"/>
          </w:tcPr>
          <w:p w:rsidR="0041619C" w:rsidRPr="00F56F52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Исслед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ование восприятия пространства,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времени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цвета, формы. (Упр. «Поиск по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признакам», «Назови такой же»)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Pr="004A57DE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767" w:type="dxa"/>
          </w:tcPr>
          <w:p w:rsidR="0041619C" w:rsidRPr="00F56F52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Иссл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едование устойчивости внимания.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(Методика «Знаковый тест»)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Pr="004A57DE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67" w:type="dxa"/>
          </w:tcPr>
          <w:p w:rsidR="0041619C" w:rsidRPr="00F56F52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Исс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ледование зрительной, слуховой,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логиче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ской памяти. (Методика «Запомни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слова», «Запомни числа»)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Pr="004A57DE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767" w:type="dxa"/>
          </w:tcPr>
          <w:p w:rsidR="0041619C" w:rsidRPr="00F56F52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Иссле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дование словесно – логического,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глядно – действенного мышления.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(Мето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дика «Четвертый лишний», «Найди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лишнее слово»)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Pr="004A57DE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767" w:type="dxa"/>
          </w:tcPr>
          <w:p w:rsidR="0041619C" w:rsidRPr="00F56F52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Ди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агностика слухового восприятия.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(Методика «Воспр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оизведение прочитанного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текста с соблюдением последовательности»)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9469" w:type="dxa"/>
            <w:gridSpan w:val="2"/>
          </w:tcPr>
          <w:p w:rsidR="0041619C" w:rsidRPr="00C8651D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651D">
              <w:rPr>
                <w:rFonts w:ascii="Times New Roman" w:hAnsi="Times New Roman"/>
                <w:b/>
                <w:sz w:val="28"/>
                <w:szCs w:val="28"/>
              </w:rPr>
              <w:t>Раздел 2. Коррекция, развитие восприятия</w:t>
            </w:r>
          </w:p>
        </w:tc>
        <w:tc>
          <w:tcPr>
            <w:tcW w:w="851" w:type="dxa"/>
          </w:tcPr>
          <w:p w:rsidR="0041619C" w:rsidRPr="00C8651D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8651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41619C" w:rsidTr="004A3A27">
        <w:tc>
          <w:tcPr>
            <w:tcW w:w="702" w:type="dxa"/>
          </w:tcPr>
          <w:p w:rsidR="0041619C" w:rsidRPr="004A57DE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767" w:type="dxa"/>
          </w:tcPr>
          <w:p w:rsidR="0041619C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Формирование пространственных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представлений. (Упр. «Развиваем глазомер»,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«Измеряем на глазок»)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3F0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Восприятие пространства. (Упр. «Что за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картинка», «Определи размер на ощупь»).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Развитие восприятия времени. (Упр. «Кт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старше?», «Назови месяц дальше»,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заучивание скороговорок).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Развитие восприятия формы и цвета,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величины и веса. (Упр. «Какой цвет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пропал?», «Построй башню», методики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«Вес предмета», «Кто больше весит?»)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Диагностика развития восприятия.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9469" w:type="dxa"/>
            <w:gridSpan w:val="2"/>
          </w:tcPr>
          <w:p w:rsidR="0041619C" w:rsidRPr="006669D1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9D1">
              <w:rPr>
                <w:rFonts w:ascii="Times New Roman" w:hAnsi="Times New Roman"/>
                <w:b/>
                <w:sz w:val="28"/>
                <w:szCs w:val="28"/>
              </w:rPr>
              <w:t>Раздел 3. Коррекция и развитие внимания</w:t>
            </w:r>
          </w:p>
        </w:tc>
        <w:tc>
          <w:tcPr>
            <w:tcW w:w="851" w:type="dxa"/>
          </w:tcPr>
          <w:p w:rsidR="0041619C" w:rsidRPr="006669D1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9D1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устойчивости внимания. (Упр.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Найди 15 отличий», «Исключение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лишнего»)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умения распределять внимание.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(Упр. «Ко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рректурная проба», «Графический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диктант»)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концентрации и устойчивости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внима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ния. (Упр. «В магазине зеркал»,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«Исключение лишнего», «Найди отличие»)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 произвольного внимания. (упр.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«Лото», «Найди двух одинаковых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животных», «Воспроизведение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геометрических фигур»).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Диагностика развития внимания.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9469" w:type="dxa"/>
            <w:gridSpan w:val="2"/>
          </w:tcPr>
          <w:p w:rsidR="0041619C" w:rsidRPr="006669D1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9D1">
              <w:rPr>
                <w:rFonts w:ascii="Times New Roman" w:hAnsi="Times New Roman"/>
                <w:b/>
                <w:sz w:val="28"/>
                <w:szCs w:val="28"/>
              </w:rPr>
              <w:t>Раздел 4. Коррекция, развитие и диагностика памяти</w:t>
            </w:r>
          </w:p>
        </w:tc>
        <w:tc>
          <w:tcPr>
            <w:tcW w:w="851" w:type="dxa"/>
          </w:tcPr>
          <w:p w:rsidR="0041619C" w:rsidRPr="006669D1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9D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зрительной памяти. (Упражнения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 xml:space="preserve">«Запомни», «Чего не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lastRenderedPageBreak/>
              <w:t>хватает?»).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Соверш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енствование развития зрительной памяти. (Игра «Фанты»). 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слуховой памяти. (Упражнения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«Запоминание слов и чисел», «Испорченный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телефон»).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Сове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ршенствование развития слуховой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па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мяти. (Упражнение «Запомни своё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место»).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9469" w:type="dxa"/>
            <w:gridSpan w:val="2"/>
          </w:tcPr>
          <w:p w:rsidR="0041619C" w:rsidRPr="006669D1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69D1">
              <w:rPr>
                <w:rFonts w:ascii="Times New Roman" w:hAnsi="Times New Roman"/>
                <w:b/>
                <w:sz w:val="28"/>
                <w:szCs w:val="28"/>
              </w:rPr>
              <w:t>Раздел 5. Коррекция и развитие мышления.</w:t>
            </w:r>
          </w:p>
        </w:tc>
        <w:tc>
          <w:tcPr>
            <w:tcW w:w="851" w:type="dxa"/>
          </w:tcPr>
          <w:p w:rsidR="0041619C" w:rsidRPr="006669D1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наглядно-действенного мышления.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(Упр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ажнения «Помоги найти портрет»,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«Сделай самолёт»).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словесно-логического мышления.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(Упра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жнения «Что находится справа от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шкафа?», «Найди самое маленькое дерево»).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69D1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словесно-логического мышления.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Опред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еление существенных признаков и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несу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щественных. (Упражнения «Покажи </w:t>
            </w:r>
            <w:r w:rsidRPr="006669D1">
              <w:rPr>
                <w:rFonts w:ascii="Times New Roman" w:hAnsi="Times New Roman"/>
                <w:sz w:val="28"/>
                <w:szCs w:val="28"/>
              </w:rPr>
              <w:t>одинаковые картинки», «Кто, где живёт?»).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456A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операции сравнения. (Упражнение </w:t>
            </w:r>
            <w:r w:rsidRPr="00A4456A">
              <w:rPr>
                <w:rFonts w:ascii="Times New Roman" w:hAnsi="Times New Roman"/>
                <w:sz w:val="28"/>
                <w:szCs w:val="28"/>
              </w:rPr>
              <w:t>«Сравни»).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456A">
              <w:rPr>
                <w:rFonts w:ascii="Times New Roman" w:hAnsi="Times New Roman"/>
                <w:sz w:val="28"/>
                <w:szCs w:val="28"/>
              </w:rPr>
              <w:t>Развит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операции обобщения, анализа. </w:t>
            </w:r>
            <w:r w:rsidRPr="00A4456A">
              <w:rPr>
                <w:rFonts w:ascii="Times New Roman" w:hAnsi="Times New Roman"/>
                <w:sz w:val="28"/>
                <w:szCs w:val="28"/>
              </w:rPr>
              <w:t>(Упр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ажнения «Что лишнее?», «Чего не </w:t>
            </w:r>
            <w:r w:rsidRPr="00A4456A">
              <w:rPr>
                <w:rFonts w:ascii="Times New Roman" w:hAnsi="Times New Roman"/>
                <w:sz w:val="28"/>
                <w:szCs w:val="28"/>
              </w:rPr>
              <w:t>хватает?»).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9469" w:type="dxa"/>
            <w:gridSpan w:val="2"/>
          </w:tcPr>
          <w:p w:rsidR="0041619C" w:rsidRPr="0041354B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54B">
              <w:rPr>
                <w:rFonts w:ascii="Times New Roman" w:hAnsi="Times New Roman"/>
                <w:b/>
                <w:sz w:val="28"/>
                <w:szCs w:val="28"/>
              </w:rPr>
              <w:t>Раздел 6. Коррекция и развитие моторной деятельности</w:t>
            </w:r>
          </w:p>
        </w:tc>
        <w:tc>
          <w:tcPr>
            <w:tcW w:w="851" w:type="dxa"/>
          </w:tcPr>
          <w:p w:rsidR="0041619C" w:rsidRPr="0041354B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54B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54B">
              <w:rPr>
                <w:rFonts w:ascii="Times New Roman" w:hAnsi="Times New Roman"/>
                <w:sz w:val="28"/>
                <w:szCs w:val="28"/>
              </w:rPr>
              <w:t>Расслабле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 по контрасту с напряжением. </w:t>
            </w:r>
            <w:r w:rsidRPr="0041354B">
              <w:rPr>
                <w:rFonts w:ascii="Times New Roman" w:hAnsi="Times New Roman"/>
                <w:sz w:val="28"/>
                <w:szCs w:val="28"/>
              </w:rPr>
              <w:t>(Упр. «Расслабление и напряжение»)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54B">
              <w:rPr>
                <w:rFonts w:ascii="Times New Roman" w:hAnsi="Times New Roman"/>
                <w:sz w:val="28"/>
                <w:szCs w:val="28"/>
              </w:rPr>
              <w:t>Развитие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пластичности и выразительности </w:t>
            </w:r>
            <w:r w:rsidRPr="0041354B">
              <w:rPr>
                <w:rFonts w:ascii="Times New Roman" w:hAnsi="Times New Roman"/>
                <w:sz w:val="28"/>
                <w:szCs w:val="28"/>
              </w:rPr>
              <w:t xml:space="preserve">движений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пальцев рук. (Методика «Теневой </w:t>
            </w:r>
            <w:r w:rsidRPr="0041354B">
              <w:rPr>
                <w:rFonts w:ascii="Times New Roman" w:hAnsi="Times New Roman"/>
                <w:sz w:val="28"/>
                <w:szCs w:val="28"/>
              </w:rPr>
              <w:t>театр», «Составь и вырежи»).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54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тонких тактильных ощущений. </w:t>
            </w:r>
            <w:r w:rsidRPr="0041354B">
              <w:rPr>
                <w:rFonts w:ascii="Times New Roman" w:hAnsi="Times New Roman"/>
                <w:sz w:val="28"/>
                <w:szCs w:val="28"/>
              </w:rPr>
              <w:t>(Упр. «Ку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сочки ткани», «Узнай предмет на </w:t>
            </w:r>
            <w:r w:rsidRPr="0041354B">
              <w:rPr>
                <w:rFonts w:ascii="Times New Roman" w:hAnsi="Times New Roman"/>
                <w:sz w:val="28"/>
                <w:szCs w:val="28"/>
              </w:rPr>
              <w:t>ощупь»).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54B">
              <w:rPr>
                <w:rFonts w:ascii="Times New Roman" w:hAnsi="Times New Roman"/>
                <w:sz w:val="28"/>
                <w:szCs w:val="28"/>
              </w:rPr>
              <w:t>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расслабления по контрасту с </w:t>
            </w:r>
            <w:r w:rsidRPr="0041354B">
              <w:rPr>
                <w:rFonts w:ascii="Times New Roman" w:hAnsi="Times New Roman"/>
                <w:sz w:val="28"/>
                <w:szCs w:val="28"/>
              </w:rPr>
              <w:t>напряжением, расслабление с фиксацией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Pr="0041354B">
              <w:rPr>
                <w:rFonts w:ascii="Times New Roman" w:hAnsi="Times New Roman"/>
                <w:sz w:val="28"/>
                <w:szCs w:val="28"/>
              </w:rPr>
              <w:t xml:space="preserve">ыхание.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(Упражнения «Тяжесть-лёгкость», </w:t>
            </w:r>
            <w:r w:rsidRPr="0041354B">
              <w:rPr>
                <w:rFonts w:ascii="Times New Roman" w:hAnsi="Times New Roman"/>
                <w:sz w:val="28"/>
                <w:szCs w:val="28"/>
              </w:rPr>
              <w:t>«Море», дыхательная гимнастика).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9469" w:type="dxa"/>
            <w:gridSpan w:val="2"/>
          </w:tcPr>
          <w:p w:rsidR="0041619C" w:rsidRPr="0041354B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54B">
              <w:rPr>
                <w:rFonts w:ascii="Times New Roman" w:hAnsi="Times New Roman"/>
                <w:b/>
                <w:sz w:val="28"/>
                <w:szCs w:val="28"/>
              </w:rPr>
              <w:t>Раздел 7. Заключительная диагностика</w:t>
            </w:r>
          </w:p>
        </w:tc>
        <w:tc>
          <w:tcPr>
            <w:tcW w:w="851" w:type="dxa"/>
          </w:tcPr>
          <w:p w:rsidR="0041619C" w:rsidRPr="0041354B" w:rsidRDefault="0041619C" w:rsidP="004A3A27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54B">
              <w:rPr>
                <w:rFonts w:ascii="Times New Roman" w:hAnsi="Times New Roman"/>
                <w:sz w:val="28"/>
                <w:szCs w:val="28"/>
              </w:rPr>
              <w:t>Диагностика восприятия.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Диагностика внимания.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54B">
              <w:rPr>
                <w:rFonts w:ascii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45C9">
              <w:rPr>
                <w:rFonts w:ascii="Times New Roman" w:hAnsi="Times New Roman"/>
                <w:sz w:val="28"/>
                <w:szCs w:val="28"/>
              </w:rPr>
              <w:t>Диагностика мышления.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45C9">
              <w:rPr>
                <w:rFonts w:ascii="Times New Roman" w:hAnsi="Times New Roman"/>
                <w:sz w:val="28"/>
                <w:szCs w:val="28"/>
              </w:rPr>
              <w:t>Диагностика уровня развития кругозора.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1619C" w:rsidTr="004A3A27">
        <w:tc>
          <w:tcPr>
            <w:tcW w:w="702" w:type="dxa"/>
          </w:tcPr>
          <w:p w:rsidR="0041619C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767" w:type="dxa"/>
          </w:tcPr>
          <w:p w:rsidR="0041619C" w:rsidRPr="006669D1" w:rsidRDefault="0041619C" w:rsidP="004A3A27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45C9">
              <w:rPr>
                <w:rFonts w:ascii="Times New Roman" w:hAnsi="Times New Roman"/>
                <w:sz w:val="28"/>
                <w:szCs w:val="28"/>
              </w:rPr>
              <w:t>Итоговое занятие. Весёлая викторина.</w:t>
            </w:r>
          </w:p>
        </w:tc>
        <w:tc>
          <w:tcPr>
            <w:tcW w:w="851" w:type="dxa"/>
          </w:tcPr>
          <w:p w:rsidR="0041619C" w:rsidRPr="00A23F02" w:rsidRDefault="0041619C" w:rsidP="004A3A27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1619C" w:rsidRDefault="0041619C" w:rsidP="0041619C"/>
    <w:sectPr w:rsidR="0041619C" w:rsidSect="00D26F3D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05E"/>
    <w:multiLevelType w:val="hybridMultilevel"/>
    <w:tmpl w:val="63D8CFA0"/>
    <w:lvl w:ilvl="0" w:tplc="EB3C2546">
      <w:start w:val="1"/>
      <w:numFmt w:val="bullet"/>
      <w:lvlText w:val="с"/>
      <w:lvlJc w:val="left"/>
    </w:lvl>
    <w:lvl w:ilvl="1" w:tplc="51FEE0CC">
      <w:start w:val="1"/>
      <w:numFmt w:val="bullet"/>
      <w:lvlText w:val=""/>
      <w:lvlJc w:val="left"/>
    </w:lvl>
    <w:lvl w:ilvl="2" w:tplc="B052BBC6">
      <w:numFmt w:val="decimal"/>
      <w:lvlText w:val=""/>
      <w:lvlJc w:val="left"/>
    </w:lvl>
    <w:lvl w:ilvl="3" w:tplc="269E0582">
      <w:numFmt w:val="decimal"/>
      <w:lvlText w:val=""/>
      <w:lvlJc w:val="left"/>
    </w:lvl>
    <w:lvl w:ilvl="4" w:tplc="87A650A0">
      <w:numFmt w:val="decimal"/>
      <w:lvlText w:val=""/>
      <w:lvlJc w:val="left"/>
    </w:lvl>
    <w:lvl w:ilvl="5" w:tplc="6854FEDA">
      <w:numFmt w:val="decimal"/>
      <w:lvlText w:val=""/>
      <w:lvlJc w:val="left"/>
    </w:lvl>
    <w:lvl w:ilvl="6" w:tplc="95B023FE">
      <w:numFmt w:val="decimal"/>
      <w:lvlText w:val=""/>
      <w:lvlJc w:val="left"/>
    </w:lvl>
    <w:lvl w:ilvl="7" w:tplc="181AE918">
      <w:numFmt w:val="decimal"/>
      <w:lvlText w:val=""/>
      <w:lvlJc w:val="left"/>
    </w:lvl>
    <w:lvl w:ilvl="8" w:tplc="C9FA0894">
      <w:numFmt w:val="decimal"/>
      <w:lvlText w:val=""/>
      <w:lvlJc w:val="left"/>
    </w:lvl>
  </w:abstractNum>
  <w:abstractNum w:abstractNumId="1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4F1C"/>
    <w:rsid w:val="000D34E7"/>
    <w:rsid w:val="0041619C"/>
    <w:rsid w:val="00487297"/>
    <w:rsid w:val="00545C56"/>
    <w:rsid w:val="006C0128"/>
    <w:rsid w:val="00882203"/>
    <w:rsid w:val="008B56C8"/>
    <w:rsid w:val="008C4860"/>
    <w:rsid w:val="00B077DB"/>
    <w:rsid w:val="00B65E59"/>
    <w:rsid w:val="00D26F3D"/>
    <w:rsid w:val="00D44F1C"/>
    <w:rsid w:val="00F1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4FC06"/>
  <w15:docId w15:val="{9560B35F-FD8C-4C51-A6B7-445D793EE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F3D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6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19C"/>
    <w:rPr>
      <w:rFonts w:ascii="Tahoma" w:eastAsia="Calibri" w:hAnsi="Tahoma" w:cs="Tahoma"/>
      <w:color w:val="00000A"/>
      <w:sz w:val="16"/>
      <w:szCs w:val="16"/>
    </w:rPr>
  </w:style>
  <w:style w:type="paragraph" w:styleId="a6">
    <w:name w:val="List Paragraph"/>
    <w:basedOn w:val="a"/>
    <w:uiPriority w:val="34"/>
    <w:qFormat/>
    <w:rsid w:val="004161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852</Words>
  <Characters>4857</Characters>
  <Application>Microsoft Office Word</Application>
  <DocSecurity>0</DocSecurity>
  <Lines>40</Lines>
  <Paragraphs>11</Paragraphs>
  <ScaleCrop>false</ScaleCrop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</cp:lastModifiedBy>
  <cp:revision>9</cp:revision>
  <dcterms:created xsi:type="dcterms:W3CDTF">2019-06-27T08:00:00Z</dcterms:created>
  <dcterms:modified xsi:type="dcterms:W3CDTF">2020-09-29T10:36:00Z</dcterms:modified>
</cp:coreProperties>
</file>