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A8" w:rsidRPr="002711E3" w:rsidRDefault="005D2CE4" w:rsidP="004970A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6771640" cy="957200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640" cy="9572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0A8" w:rsidRPr="00F025ED" w:rsidRDefault="004970A8" w:rsidP="00F025ED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rFonts w:ascii="Times New Roman" w:hAnsi="Times New Roman"/>
          <w:position w:val="1"/>
          <w:sz w:val="28"/>
        </w:rPr>
      </w:pPr>
      <w:r w:rsidRPr="002711E3">
        <w:rPr>
          <w:rFonts w:ascii="Times New Roman" w:hAnsi="Times New Roman"/>
          <w:position w:val="1"/>
          <w:sz w:val="28"/>
        </w:rPr>
        <w:lastRenderedPageBreak/>
        <w:tab/>
      </w:r>
      <w:r w:rsidRPr="002711E3">
        <w:rPr>
          <w:rFonts w:ascii="Times New Roman" w:hAnsi="Times New Roman"/>
          <w:position w:val="1"/>
          <w:sz w:val="28"/>
        </w:rPr>
        <w:tab/>
      </w:r>
      <w:r w:rsidR="00F025ED">
        <w:rPr>
          <w:rFonts w:ascii="Times New Roman" w:hAnsi="Times New Roman"/>
          <w:position w:val="1"/>
          <w:sz w:val="28"/>
        </w:rPr>
        <w:t>1.</w:t>
      </w:r>
      <w:r w:rsidRPr="00F025ED">
        <w:rPr>
          <w:b/>
          <w:bCs/>
          <w:sz w:val="28"/>
          <w:szCs w:val="28"/>
        </w:rPr>
        <w:t>Планируемые результаты</w:t>
      </w:r>
    </w:p>
    <w:p w:rsidR="00894E0E" w:rsidRDefault="00894E0E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окончани</w:t>
      </w:r>
      <w:r w:rsidR="000C56B5">
        <w:rPr>
          <w:rFonts w:ascii="Times New Roman" w:hAnsi="Times New Roman"/>
          <w:bCs/>
          <w:sz w:val="28"/>
          <w:szCs w:val="28"/>
        </w:rPr>
        <w:t>и 7 класса обучающиеся научатся (</w:t>
      </w:r>
      <w:r w:rsidR="000C56B5" w:rsidRPr="000C56B5">
        <w:rPr>
          <w:rFonts w:ascii="Times New Roman" w:hAnsi="Times New Roman"/>
          <w:b/>
          <w:bCs/>
          <w:sz w:val="28"/>
          <w:szCs w:val="28"/>
        </w:rPr>
        <w:t>предметные результаты</w:t>
      </w:r>
      <w:r w:rsidR="000C56B5">
        <w:rPr>
          <w:rFonts w:ascii="Times New Roman" w:hAnsi="Times New Roman"/>
          <w:bCs/>
          <w:sz w:val="28"/>
          <w:szCs w:val="28"/>
        </w:rPr>
        <w:t>):</w:t>
      </w:r>
    </w:p>
    <w:p w:rsidR="00894E0E" w:rsidRDefault="00894E0E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владеть навыками работы с учебной книгой, словарями и другими информационными источниками, включая СМИ и другие ресурсы Интернета;</w:t>
      </w:r>
    </w:p>
    <w:p w:rsidR="00894E0E" w:rsidRDefault="00894E0E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владеть навыками различных видов чтения ( изучающим, ознакомительным, просмотровым) и информационной переработки прочитанного материала;</w:t>
      </w:r>
    </w:p>
    <w:p w:rsidR="00894E0E" w:rsidRDefault="00894E0E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адекватно понимать , интерпретировать и комментировать тексты различных функционально-смысловых типов речи ( повествование, описание, рассуждение) и функциональных разновидностей языка;</w:t>
      </w:r>
    </w:p>
    <w:p w:rsidR="00894E0E" w:rsidRDefault="00894E0E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русского литературного языка и речевого этикета;</w:t>
      </w:r>
    </w:p>
    <w:p w:rsidR="00894E0E" w:rsidRDefault="00894E0E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анализировать тест с точки зрения его темы, цели, основной мысли, основной и дополнительной информации, принадлежности к функционально-смысловому типу</w:t>
      </w:r>
      <w:r w:rsidR="000809B2">
        <w:rPr>
          <w:rFonts w:ascii="Times New Roman" w:hAnsi="Times New Roman"/>
          <w:bCs/>
          <w:sz w:val="28"/>
          <w:szCs w:val="28"/>
        </w:rPr>
        <w:t xml:space="preserve"> и функциональной разновидности языка;</w:t>
      </w:r>
    </w:p>
    <w:p w:rsidR="000809B2" w:rsidRDefault="000809B2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определять место ударного слога, наблюдать за перемещением ударения  при изменении формы слова, употреблять в речи слова и их формы в соответствии с акцентологическими нормами;</w:t>
      </w:r>
    </w:p>
    <w:p w:rsidR="000809B2" w:rsidRDefault="000809B2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опознавать морфемы и членить слова на морфемы на основе смыслового 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0809B2" w:rsidRDefault="000809B2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проводить морфемный и словообразовательный анализ слов;</w:t>
      </w:r>
    </w:p>
    <w:p w:rsidR="000809B2" w:rsidRDefault="000809B2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проводить лексический анализ слов;</w:t>
      </w:r>
    </w:p>
    <w:p w:rsidR="001A39A2" w:rsidRDefault="000809B2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опознавать лексические средства выразительности и основные виды тропов </w:t>
      </w:r>
    </w:p>
    <w:p w:rsidR="000809B2" w:rsidRDefault="000809B2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( метафора, эпитет, сравнение, гипербола, олицетворение);</w:t>
      </w:r>
    </w:p>
    <w:p w:rsidR="000809B2" w:rsidRDefault="000809B2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опознавать самостоятельные части речи и их формы, а также служебные части речи и междометия;</w:t>
      </w:r>
    </w:p>
    <w:p w:rsidR="000809B2" w:rsidRDefault="000809B2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проводить морфологический анализ слова;</w:t>
      </w:r>
    </w:p>
    <w:p w:rsidR="000809B2" w:rsidRDefault="000809B2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применять знания и умения по морфемике и словообразованию при проведении морфологического анализа слов;</w:t>
      </w:r>
    </w:p>
    <w:p w:rsidR="000809B2" w:rsidRDefault="000809B2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опознавать основные единицы синтаксиса ( словосочетание, предложение, текст);</w:t>
      </w:r>
    </w:p>
    <w:p w:rsidR="000809B2" w:rsidRDefault="000809B2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соблюдать основные языковые нормы в устной и письменной речи</w:t>
      </w:r>
      <w:r w:rsidR="008A7229">
        <w:rPr>
          <w:rFonts w:ascii="Times New Roman" w:hAnsi="Times New Roman"/>
          <w:bCs/>
          <w:sz w:val="28"/>
          <w:szCs w:val="28"/>
        </w:rPr>
        <w:t>;</w:t>
      </w:r>
    </w:p>
    <w:p w:rsidR="008A7229" w:rsidRDefault="008A7229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опираться на фонетический, морфемный, словообразовательный и морфологический анализ в практике правописания;</w:t>
      </w:r>
    </w:p>
    <w:p w:rsidR="008A7229" w:rsidRDefault="008A7229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опираться на грамматико-интонационный анализ при объяснении расстановки знаков препинания в предложении;</w:t>
      </w:r>
    </w:p>
    <w:p w:rsidR="008A7229" w:rsidRDefault="008A7229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 использовать орфографические, толковые, ор</w:t>
      </w:r>
      <w:r w:rsidR="005533EA">
        <w:rPr>
          <w:rFonts w:ascii="Times New Roman" w:hAnsi="Times New Roman"/>
          <w:bCs/>
          <w:sz w:val="28"/>
          <w:szCs w:val="28"/>
        </w:rPr>
        <w:t>фоэпические словари  .</w:t>
      </w:r>
    </w:p>
    <w:p w:rsidR="008A7229" w:rsidRDefault="008A7229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8A7229" w:rsidRPr="00547053" w:rsidRDefault="008A7229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547053">
        <w:rPr>
          <w:rFonts w:ascii="Times New Roman" w:hAnsi="Times New Roman"/>
          <w:b/>
          <w:bCs/>
          <w:sz w:val="28"/>
          <w:szCs w:val="28"/>
        </w:rPr>
        <w:t>Метапредметные результаты:</w:t>
      </w:r>
    </w:p>
    <w:p w:rsidR="008A7229" w:rsidRDefault="008A7229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владение всеми видами речевой деятельности;</w:t>
      </w:r>
    </w:p>
    <w:p w:rsidR="008A7229" w:rsidRDefault="008A7229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адекватное понимание информации устного и письменного сообщения;</w:t>
      </w:r>
    </w:p>
    <w:p w:rsidR="008A7229" w:rsidRDefault="008A7229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владение разными видами чтения;</w:t>
      </w:r>
    </w:p>
    <w:p w:rsidR="008A7229" w:rsidRDefault="008A7229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адекватное восприятие на слух текстов разных стилей и жанров;</w:t>
      </w:r>
    </w:p>
    <w:p w:rsidR="008A7229" w:rsidRDefault="008A7229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</w:t>
      </w:r>
    </w:p>
    <w:p w:rsidR="008A7229" w:rsidRDefault="008A7229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8A7229" w:rsidRDefault="008A7229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умение сопоставлять и сравнивать речевые высказывания с точки зрения их содержания, стилистических особенностей и использованных языковых средств</w:t>
      </w:r>
      <w:r w:rsidR="00770A6F">
        <w:rPr>
          <w:rFonts w:ascii="Times New Roman" w:hAnsi="Times New Roman"/>
          <w:bCs/>
          <w:sz w:val="28"/>
          <w:szCs w:val="28"/>
        </w:rPr>
        <w:t>;</w:t>
      </w:r>
    </w:p>
    <w:p w:rsidR="00770A6F" w:rsidRDefault="00770A6F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способность определять цели предстоящей учебной деятельности ( индивидуальной и коллективной), последовательность действий, оценивать достигнутые результаты и адекватно формулировать их в устной или письменной форме;</w:t>
      </w:r>
    </w:p>
    <w:p w:rsidR="00770A6F" w:rsidRDefault="00770A6F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умение воспроизводить прослушанный или прочитанный текст с разной степенью свернутости;</w:t>
      </w:r>
    </w:p>
    <w:p w:rsidR="00770A6F" w:rsidRDefault="00770A6F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умение создавать устные и письменные тесты разных типов, стилей речи и жанров с учетом замысла , адресата и ситуации общения;</w:t>
      </w:r>
    </w:p>
    <w:p w:rsidR="00770A6F" w:rsidRDefault="00770A6F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способность свободно, правильно излагать свои мысли в устной и письменной форме;</w:t>
      </w:r>
    </w:p>
    <w:p w:rsidR="00770A6F" w:rsidRDefault="00770A6F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владение различными видами монолога и диалога;</w:t>
      </w:r>
    </w:p>
    <w:p w:rsidR="00770A6F" w:rsidRDefault="00770A6F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соблюдение в практике речевого общения основных  орфоэпических, лексических, грамматических, стилистических норм современного русского литературного языка; соблюдение основных правил орфографии  и пунктуации в процессе письменного общения;</w:t>
      </w:r>
    </w:p>
    <w:p w:rsidR="00770A6F" w:rsidRDefault="00770A6F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способность участвовать в речевом общении, соблюдая нормы речевого этикета;</w:t>
      </w:r>
    </w:p>
    <w:p w:rsidR="005A0C76" w:rsidRDefault="00770A6F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способность оценивать свою речь с точки зрения ее содержания, языкового оформления; умение находить грамматические и речевые ошибки, </w:t>
      </w:r>
      <w:r w:rsidR="005A0C76">
        <w:rPr>
          <w:rFonts w:ascii="Times New Roman" w:hAnsi="Times New Roman"/>
          <w:bCs/>
          <w:sz w:val="28"/>
          <w:szCs w:val="28"/>
        </w:rPr>
        <w:t>недочеты, исправлять их; совершенствовать и редактировать собственные тексты;</w:t>
      </w:r>
    </w:p>
    <w:p w:rsidR="005A0C76" w:rsidRDefault="005A0C76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умение выступать перед аудиторией сверстников с небольшими сообщениями, докладами;</w:t>
      </w:r>
    </w:p>
    <w:p w:rsidR="005A0C76" w:rsidRDefault="005A0C76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 на уроках иностранного языка, литературы);</w:t>
      </w:r>
    </w:p>
    <w:p w:rsidR="00770A6F" w:rsidRDefault="005A0C76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 коммуникативно- 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 межличностного и межкультурного общения.</w:t>
      </w:r>
    </w:p>
    <w:p w:rsidR="005A0C76" w:rsidRDefault="005A0C76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5A0C76" w:rsidRPr="00547053" w:rsidRDefault="005A0C76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547053">
        <w:rPr>
          <w:rFonts w:ascii="Times New Roman" w:hAnsi="Times New Roman"/>
          <w:b/>
          <w:bCs/>
          <w:sz w:val="28"/>
          <w:szCs w:val="28"/>
        </w:rPr>
        <w:t>Личностные результаты:</w:t>
      </w:r>
    </w:p>
    <w:p w:rsidR="005A0C76" w:rsidRDefault="005A0C76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понимание русского языка как одной из основных национально-культурных ценностей русского народа; определяющей роли родного языка в развитии </w:t>
      </w:r>
      <w:r w:rsidR="0024041D">
        <w:rPr>
          <w:rFonts w:ascii="Times New Roman" w:hAnsi="Times New Roman"/>
          <w:bCs/>
          <w:sz w:val="28"/>
          <w:szCs w:val="28"/>
        </w:rPr>
        <w:t>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24041D" w:rsidRDefault="0024041D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национального языка, как явления национальной культуры; стремление к речевому самосовершенствованию;</w:t>
      </w:r>
    </w:p>
    <w:p w:rsidR="0024041D" w:rsidRPr="00820F2D" w:rsidRDefault="0024041D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2E10E0" w:rsidRPr="00820F2D" w:rsidRDefault="002E10E0" w:rsidP="00CB7C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8D572D" w:rsidRPr="00CB7C0F" w:rsidRDefault="0050707E" w:rsidP="00AC3306">
      <w:pPr>
        <w:pStyle w:val="a3"/>
        <w:shd w:val="clear" w:color="auto" w:fill="FFFFFF" w:themeFill="background1"/>
        <w:ind w:left="1068"/>
        <w:rPr>
          <w:color w:val="000000"/>
          <w:sz w:val="28"/>
          <w:szCs w:val="28"/>
          <w:shd w:val="clear" w:color="auto" w:fill="F7F7F7"/>
        </w:rPr>
      </w:pPr>
      <w:r w:rsidRPr="001A39A2">
        <w:rPr>
          <w:color w:val="000000"/>
          <w:sz w:val="28"/>
          <w:szCs w:val="28"/>
        </w:rPr>
        <w:br/>
      </w:r>
    </w:p>
    <w:p w:rsidR="0037618E" w:rsidRPr="001A39A2" w:rsidRDefault="0037618E" w:rsidP="00CB7C0F">
      <w:pPr>
        <w:pStyle w:val="a3"/>
        <w:ind w:left="1068"/>
        <w:jc w:val="both"/>
        <w:rPr>
          <w:sz w:val="28"/>
          <w:szCs w:val="28"/>
        </w:rPr>
      </w:pPr>
    </w:p>
    <w:p w:rsidR="00020E5B" w:rsidRDefault="00AC3306" w:rsidP="00020E5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«Русский родной язык»(34</w:t>
      </w:r>
      <w:r w:rsidR="00020E5B">
        <w:rPr>
          <w:rFonts w:ascii="Times New Roman" w:hAnsi="Times New Roman"/>
          <w:b/>
          <w:sz w:val="28"/>
          <w:szCs w:val="28"/>
        </w:rPr>
        <w:t xml:space="preserve"> час)</w:t>
      </w:r>
    </w:p>
    <w:p w:rsidR="00020E5B" w:rsidRDefault="00020E5B" w:rsidP="00020E5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Цели изучения учебного предмета «Русский родной язык»</w:t>
      </w:r>
    </w:p>
    <w:p w:rsidR="00020E5B" w:rsidRDefault="00020E5B" w:rsidP="00020E5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учебного предмета «Русский родной язык»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</w:t>
      </w:r>
      <w:r>
        <w:rPr>
          <w:rFonts w:ascii="Times New Roman" w:hAnsi="Times New Roman"/>
          <w:sz w:val="28"/>
          <w:szCs w:val="28"/>
        </w:rPr>
        <w:lastRenderedPageBreak/>
        <w:t>также особенностями функционирования русского языка в разных регионах Российской Федерации.</w:t>
      </w:r>
    </w:p>
    <w:p w:rsidR="00020E5B" w:rsidRDefault="00020E5B" w:rsidP="00020E5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этим в курсе русского родного языка актуализируются следующие цели:</w:t>
      </w:r>
    </w:p>
    <w:p w:rsidR="00020E5B" w:rsidRDefault="00020E5B" w:rsidP="00020E5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России;овладение культурой межнационального общения;</w:t>
      </w:r>
    </w:p>
    <w:p w:rsidR="00020E5B" w:rsidRDefault="00020E5B" w:rsidP="00020E5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020E5B" w:rsidRDefault="00020E5B" w:rsidP="00020E5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020E5B" w:rsidRDefault="00020E5B" w:rsidP="00020E5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020E5B" w:rsidRDefault="00020E5B" w:rsidP="00020E5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020E5B" w:rsidRDefault="00020E5B" w:rsidP="00020E5B">
      <w:pPr>
        <w:tabs>
          <w:tab w:val="left" w:pos="993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20E5B" w:rsidRDefault="00020E5B" w:rsidP="00020E5B">
      <w:pPr>
        <w:tabs>
          <w:tab w:val="left" w:pos="993"/>
        </w:tabs>
        <w:spacing w:line="360" w:lineRule="auto"/>
        <w:jc w:val="center"/>
        <w:rPr>
          <w:rFonts w:ascii="Times New Roman" w:hAnsi="Times New Roman" w:cstheme="minorBidi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Место учебного предмета «Русский родной язык» в учебном плане</w:t>
      </w:r>
    </w:p>
    <w:p w:rsidR="00020E5B" w:rsidRDefault="00020E5B" w:rsidP="00020E5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по русскому 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образования, и рассчитана на общую учебную нагрузку в объеме 51 часа.</w:t>
      </w:r>
    </w:p>
    <w:p w:rsidR="00020E5B" w:rsidRDefault="00020E5B" w:rsidP="00020E5B">
      <w:pPr>
        <w:spacing w:line="360" w:lineRule="auto"/>
        <w:ind w:firstLine="709"/>
        <w:rPr>
          <w:rFonts w:ascii="Times New Roman" w:hAnsi="Times New Roman"/>
          <w:b/>
          <w:bCs/>
          <w:i/>
          <w:sz w:val="28"/>
          <w:szCs w:val="28"/>
        </w:rPr>
      </w:pPr>
    </w:p>
    <w:p w:rsidR="00020E5B" w:rsidRDefault="00020E5B" w:rsidP="00020E5B">
      <w:pPr>
        <w:spacing w:line="360" w:lineRule="auto"/>
        <w:ind w:firstLine="709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Общая характеристика учебного предмета «Русский родной язык»</w:t>
      </w:r>
    </w:p>
    <w:p w:rsidR="00020E5B" w:rsidRDefault="00020E5B" w:rsidP="00020E5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  </w:t>
      </w:r>
    </w:p>
    <w:p w:rsidR="00020E5B" w:rsidRDefault="00020E5B" w:rsidP="00020E5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020E5B" w:rsidRDefault="00020E5B" w:rsidP="00020E5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Родной я</w:t>
      </w:r>
      <w:r>
        <w:rPr>
          <w:rFonts w:ascii="Times New Roman" w:eastAsia="Calibri" w:hAnsi="Times New Roman"/>
          <w:sz w:val="28"/>
          <w:szCs w:val="28"/>
        </w:rPr>
        <w:t>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</w:t>
      </w:r>
      <w:r>
        <w:rPr>
          <w:rFonts w:ascii="Times New Roman" w:hAnsi="Times New Roman"/>
          <w:sz w:val="28"/>
          <w:szCs w:val="28"/>
        </w:rPr>
        <w:t>, говорящего на нём</w:t>
      </w:r>
      <w:r>
        <w:rPr>
          <w:rFonts w:ascii="Times New Roman" w:eastAsia="Calibri" w:hAnsi="Times New Roman"/>
          <w:sz w:val="28"/>
          <w:szCs w:val="28"/>
        </w:rPr>
        <w:t>. Высокий ур</w:t>
      </w:r>
      <w:r>
        <w:rPr>
          <w:rFonts w:ascii="Times New Roman" w:hAnsi="Times New Roman"/>
          <w:sz w:val="28"/>
          <w:szCs w:val="28"/>
        </w:rPr>
        <w:t xml:space="preserve">овень владения родным </w:t>
      </w:r>
      <w:r>
        <w:rPr>
          <w:rFonts w:ascii="Times New Roman" w:eastAsia="Calibri" w:hAnsi="Times New Roman"/>
          <w:sz w:val="28"/>
          <w:szCs w:val="28"/>
        </w:rPr>
        <w:t>языком определяет способность аналитически мыслить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успешность в овладении способами интеллектуальной деятельности, умения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eastAsia="Calibri" w:hAnsi="Times New Roman"/>
          <w:sz w:val="28"/>
          <w:szCs w:val="28"/>
        </w:rPr>
        <w:t xml:space="preserve"> убедительно выражать свои мысли и точно понимать мысли </w:t>
      </w:r>
      <w:r>
        <w:rPr>
          <w:rFonts w:ascii="Times New Roman" w:eastAsia="Calibri" w:hAnsi="Times New Roman"/>
          <w:sz w:val="28"/>
          <w:szCs w:val="28"/>
        </w:rPr>
        <w:lastRenderedPageBreak/>
        <w:t>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</w:r>
    </w:p>
    <w:p w:rsidR="00020E5B" w:rsidRDefault="00020E5B" w:rsidP="00020E5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средство познания действительности русский родной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020E5B" w:rsidRDefault="00020E5B" w:rsidP="00020E5B">
      <w:pPr>
        <w:spacing w:line="360" w:lineRule="auto"/>
        <w:ind w:firstLine="709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русскому родному языку совершенствует нравственную и коммуникативную культуру ученика. Будучи формой хранения и усвоения различных знаний, русский язык неразрывно связан со всеми школьными предметами, имеет особый статус: является не только объектом изучения, но и средством обучения. Он влияет на качество усвоения всех других школьных предметов, а в дальнейшем способствует овладению будущей профессией.</w:t>
      </w:r>
    </w:p>
    <w:p w:rsidR="00020E5B" w:rsidRDefault="00020E5B" w:rsidP="00020E5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курса «Русский родной язык» направлено на удовлетворение потребности обучающихся в изучении родного языка как инструмента познания национальной культуры и самореализации в ней. Учебный предмет «Русский родной язык» не ущемляет права тех обучающихся, кто изучает иные (не русский) родные языки.</w:t>
      </w:r>
      <w:r w:rsidR="00A843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Поэтому учебное время, отведённое ни изучение данной дисциплины, не может рассматриваться как время для углублённого изучения основного курса «Русский язык».</w:t>
      </w:r>
    </w:p>
    <w:p w:rsidR="00020E5B" w:rsidRDefault="00020E5B" w:rsidP="00020E5B">
      <w:pPr>
        <w:spacing w:line="360" w:lineRule="auto"/>
        <w:ind w:firstLine="709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содержании курса «Русский родной язык» предусматривается расширение сведений, имеющих отношение</w:t>
      </w:r>
      <w:r w:rsidR="00A843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к внутреннему системному устройству языка, а</w:t>
      </w:r>
      <w:r w:rsidR="00A843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вопросам реализации языковой системы в речи‚</w:t>
      </w:r>
      <w:r w:rsidR="00A843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внешней сторонес</w:t>
      </w:r>
      <w:r w:rsidR="00A843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уществования языка: к многообразным связям русского языка с цивилизацией и культурой, государством и обществом.</w:t>
      </w:r>
      <w:r w:rsidR="00A843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Программа учебного предмета отражает социокультурный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</w:t>
      </w:r>
    </w:p>
    <w:p w:rsidR="00020E5B" w:rsidRDefault="00020E5B" w:rsidP="00020E5B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Важнейшими задачами курса являются приобщение обучающихся к фактам русской языковой истории в связи с историей русского народа, формирование </w:t>
      </w:r>
      <w:r>
        <w:rPr>
          <w:rFonts w:ascii="Times New Roman" w:hAnsi="Times New Roman"/>
          <w:sz w:val="28"/>
          <w:szCs w:val="28"/>
        </w:rPr>
        <w:lastRenderedPageBreak/>
        <w:t>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020E5B" w:rsidRDefault="00020E5B" w:rsidP="00020E5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учащихся, пониманию важнейших социокультурных функций языковой кодификации.</w:t>
      </w:r>
    </w:p>
    <w:p w:rsidR="00020E5B" w:rsidRDefault="00020E5B" w:rsidP="00020E5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областях, но и во всём комплексе изучаемых дисциплин естественнонаучного и гуманитарного циклов.</w:t>
      </w:r>
    </w:p>
    <w:p w:rsidR="00020E5B" w:rsidRDefault="00020E5B" w:rsidP="00020E5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20E5B" w:rsidRDefault="00020E5B" w:rsidP="00020E5B">
      <w:pPr>
        <w:spacing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Основные содержательные линии программы учебного предмета «Русский родной язык»</w:t>
      </w:r>
    </w:p>
    <w:p w:rsidR="00020E5B" w:rsidRDefault="00020E5B" w:rsidP="00020E5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но не дублируют ихи имеют преимущественно практико-ориентированный характер.</w:t>
      </w:r>
    </w:p>
    <w:p w:rsidR="00020E5B" w:rsidRDefault="00020E5B" w:rsidP="00020E5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этим в программе выделяются следующие блоки:</w:t>
      </w:r>
    </w:p>
    <w:p w:rsidR="00020E5B" w:rsidRDefault="00020E5B" w:rsidP="00020E5B">
      <w:pPr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первом блоке – </w:t>
      </w:r>
      <w:r>
        <w:rPr>
          <w:rFonts w:ascii="Times New Roman" w:hAnsi="Times New Roman"/>
          <w:b/>
          <w:sz w:val="28"/>
          <w:szCs w:val="28"/>
        </w:rPr>
        <w:t>«Язык и культура»</w:t>
      </w:r>
      <w:r>
        <w:rPr>
          <w:rFonts w:ascii="Times New Roman" w:hAnsi="Times New Roman"/>
          <w:sz w:val="28"/>
          <w:szCs w:val="28"/>
        </w:rPr>
        <w:t xml:space="preserve"> – представлено содержание, изучение которого позволит раскрыть взаимосвязь языка и истории, языка и материальной и духовной культуры русского народа, </w:t>
      </w:r>
      <w:r>
        <w:rPr>
          <w:rFonts w:ascii="Times New Roman" w:eastAsia="Calibri" w:hAnsi="Times New Roman"/>
          <w:sz w:val="28"/>
          <w:szCs w:val="28"/>
        </w:rPr>
        <w:t>национально-культурн</w:t>
      </w:r>
      <w:r>
        <w:rPr>
          <w:rFonts w:ascii="Times New Roman" w:hAnsi="Times New Roman"/>
          <w:sz w:val="28"/>
          <w:szCs w:val="28"/>
        </w:rPr>
        <w:t>ую специфику</w:t>
      </w:r>
      <w:r>
        <w:rPr>
          <w:rFonts w:ascii="Times New Roman" w:eastAsia="Calibri" w:hAnsi="Times New Roman"/>
          <w:sz w:val="28"/>
          <w:szCs w:val="28"/>
        </w:rPr>
        <w:t xml:space="preserve"> русского языка, </w:t>
      </w:r>
      <w:r>
        <w:rPr>
          <w:rFonts w:ascii="Times New Roman" w:hAnsi="Times New Roman"/>
          <w:sz w:val="28"/>
          <w:szCs w:val="28"/>
        </w:rPr>
        <w:t>обеспечит о</w:t>
      </w:r>
      <w:r>
        <w:rPr>
          <w:rFonts w:ascii="Times New Roman" w:eastAsia="Calibri" w:hAnsi="Times New Roman"/>
          <w:sz w:val="28"/>
          <w:szCs w:val="28"/>
        </w:rPr>
        <w:t>владение нормами русс</w:t>
      </w:r>
      <w:r>
        <w:rPr>
          <w:rFonts w:ascii="Times New Roman" w:hAnsi="Times New Roman"/>
          <w:sz w:val="28"/>
          <w:szCs w:val="28"/>
        </w:rPr>
        <w:t xml:space="preserve">кого речевого этикета в различных сферах общения, </w:t>
      </w:r>
      <w:r>
        <w:rPr>
          <w:rFonts w:ascii="Times New Roman" w:eastAsia="Calibri" w:hAnsi="Times New Roman"/>
          <w:sz w:val="28"/>
          <w:szCs w:val="28"/>
        </w:rPr>
        <w:t>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</w:p>
    <w:p w:rsidR="00020E5B" w:rsidRDefault="00020E5B" w:rsidP="00020E5B">
      <w:pPr>
        <w:spacing w:line="360" w:lineRule="auto"/>
        <w:ind w:firstLine="709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Второй блок – </w:t>
      </w:r>
      <w:r>
        <w:rPr>
          <w:rFonts w:ascii="Times New Roman" w:hAnsi="Times New Roman"/>
          <w:b/>
          <w:sz w:val="28"/>
          <w:szCs w:val="28"/>
        </w:rPr>
        <w:t>«Культура речи»</w:t>
      </w:r>
      <w:r>
        <w:rPr>
          <w:rFonts w:ascii="Times New Roman" w:hAnsi="Times New Roman"/>
          <w:sz w:val="28"/>
          <w:szCs w:val="28"/>
        </w:rPr>
        <w:t xml:space="preserve"> 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020E5B" w:rsidRDefault="00020E5B" w:rsidP="00020E5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третьем блоке – </w:t>
      </w:r>
      <w:r>
        <w:rPr>
          <w:rFonts w:ascii="Times New Roman" w:hAnsi="Times New Roman"/>
          <w:b/>
          <w:sz w:val="28"/>
          <w:szCs w:val="28"/>
        </w:rPr>
        <w:t>«Речь. Речевая деятельность. Текст»</w:t>
      </w:r>
      <w:r>
        <w:rPr>
          <w:rFonts w:ascii="Times New Roman" w:hAnsi="Times New Roman"/>
          <w:sz w:val="28"/>
          <w:szCs w:val="28"/>
        </w:rPr>
        <w:t xml:space="preserve"> –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</w:p>
    <w:p w:rsidR="00020E5B" w:rsidRDefault="00020E5B" w:rsidP="00020E5B">
      <w:pPr>
        <w:pStyle w:val="ConsPlusNormal"/>
        <w:tabs>
          <w:tab w:val="left" w:pos="5430"/>
        </w:tabs>
        <w:spacing w:line="360" w:lineRule="auto"/>
        <w:jc w:val="both"/>
        <w:rPr>
          <w:b/>
          <w:smallCaps/>
          <w:szCs w:val="28"/>
        </w:rPr>
      </w:pPr>
    </w:p>
    <w:p w:rsidR="00020E5B" w:rsidRDefault="00020E5B" w:rsidP="00020E5B">
      <w:pPr>
        <w:pStyle w:val="ConsPlusNormal"/>
        <w:tabs>
          <w:tab w:val="left" w:pos="5430"/>
        </w:tabs>
        <w:spacing w:line="360" w:lineRule="auto"/>
        <w:ind w:firstLine="709"/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>ТРЕБОВАНИЯ К РЕЗУЛЬТАТАМ ОСВОЕНИЯ ПРИМЕРНОЙ ПРОГРАММЫ ОСНОВНОГО ОБЩЕГО ОБРАЗОВАНИЯ ПО РУССКОМУ РОДНОМУ ЯЗЫКУ</w:t>
      </w:r>
    </w:p>
    <w:p w:rsidR="00020E5B" w:rsidRDefault="00020E5B" w:rsidP="00020E5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предметной области «Родной язык и родная литература» должно обеспечивать: </w:t>
      </w:r>
    </w:p>
    <w:p w:rsidR="00020E5B" w:rsidRDefault="00020E5B" w:rsidP="00020E5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 </w:t>
      </w:r>
    </w:p>
    <w:p w:rsidR="00020E5B" w:rsidRDefault="00020E5B" w:rsidP="00020E5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приобщение к литературному наследию своего народа; </w:t>
      </w:r>
    </w:p>
    <w:p w:rsidR="00020E5B" w:rsidRDefault="00020E5B" w:rsidP="00020E5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причастности к свершениям и традициям своего народа;</w:t>
      </w:r>
    </w:p>
    <w:p w:rsidR="00020E5B" w:rsidRDefault="00020E5B" w:rsidP="00020E5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осознание исторической преемственности поколений, своей ответственности за сохранение культуры народа; </w:t>
      </w:r>
    </w:p>
    <w:p w:rsidR="00020E5B" w:rsidRDefault="00020E5B" w:rsidP="00020E5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</w:p>
    <w:p w:rsidR="00020E5B" w:rsidRDefault="00020E5B" w:rsidP="00020E5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020E5B" w:rsidRDefault="00020E5B" w:rsidP="00020E5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Предметные результаты изучения учебного предмета «Русский родной язык»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020E5B" w:rsidRDefault="00020E5B" w:rsidP="00020E5B">
      <w:pPr>
        <w:pStyle w:val="ConsPlusNormal"/>
        <w:numPr>
          <w:ilvl w:val="0"/>
          <w:numId w:val="4"/>
        </w:numPr>
        <w:spacing w:line="360" w:lineRule="auto"/>
        <w:ind w:left="0" w:firstLine="709"/>
        <w:jc w:val="both"/>
        <w:rPr>
          <w:b/>
          <w:szCs w:val="28"/>
        </w:rPr>
      </w:pPr>
      <w:r>
        <w:rPr>
          <w:b/>
          <w:szCs w:val="28"/>
        </w:rPr>
        <w:t>Понимание взаимосвязи языка, культуры и истории народа, говорящего на нём: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осознание роли русского родного языка в жизни общества и государства, в современном мире;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осознание роли русского родного языка в жизни человека;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осознание языка как развивающегося явления, взаимо</w:t>
      </w:r>
      <w:r>
        <w:rPr>
          <w:rFonts w:eastAsia="Calibri"/>
          <w:szCs w:val="28"/>
        </w:rPr>
        <w:t>связи исторического развития языка с историей общества;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осознание национального своеобразия, богатства, выразительности русского родного языка;</w:t>
      </w:r>
    </w:p>
    <w:p w:rsidR="00020E5B" w:rsidRDefault="00020E5B" w:rsidP="00020E5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понимание и истолкование значения слов с национально-культурным компонентом, правильное употребление их в речи;понимание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020E5B" w:rsidRDefault="00020E5B" w:rsidP="00020E5B">
      <w:pPr>
        <w:spacing w:line="360" w:lineRule="auto"/>
        <w:ind w:firstLine="709"/>
        <w:rPr>
          <w:rFonts w:asciiTheme="minorHAnsi" w:hAnsiTheme="minorHAnsi" w:cstheme="minorBidi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понимание </w:t>
      </w:r>
      <w:r>
        <w:rPr>
          <w:rFonts w:ascii="Times New Roman" w:eastAsia="Calibri" w:hAnsi="Times New Roman"/>
          <w:sz w:val="28"/>
          <w:szCs w:val="28"/>
        </w:rPr>
        <w:t>слов с живой внутренней формой, специфическим оценочно-характеризующимзначением; осознание национального своеобразия общеязыковых и художественных метафор,народных и поэтических слов-символов, обладающих традиционной метафорической образностью; распознавание, характеристика.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понимание и истолкование значения пословиц и поговорок,</w:t>
      </w:r>
      <w:r w:rsidR="004D4F52">
        <w:rPr>
          <w:szCs w:val="28"/>
        </w:rPr>
        <w:t xml:space="preserve"> </w:t>
      </w:r>
      <w:r>
        <w:rPr>
          <w:szCs w:val="28"/>
        </w:rPr>
        <w:t>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lastRenderedPageBreak/>
        <w:t>понимание причин изменений в словарном составе языка, 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</w:t>
      </w:r>
      <w:r w:rsidR="004D4F52">
        <w:rPr>
          <w:rFonts w:eastAsia="Calibri"/>
          <w:szCs w:val="28"/>
        </w:rPr>
        <w:t xml:space="preserve"> </w:t>
      </w:r>
      <w:r>
        <w:rPr>
          <w:szCs w:val="28"/>
        </w:rPr>
        <w:t xml:space="preserve">определение значения современных </w:t>
      </w:r>
      <w:r>
        <w:rPr>
          <w:rFonts w:eastAsia="Calibri"/>
          <w:szCs w:val="28"/>
        </w:rPr>
        <w:t>неологизмов,</w:t>
      </w:r>
      <w:r w:rsidR="004D4F52">
        <w:rPr>
          <w:rFonts w:eastAsia="Calibri"/>
          <w:szCs w:val="28"/>
        </w:rPr>
        <w:t xml:space="preserve"> </w:t>
      </w:r>
      <w:r>
        <w:rPr>
          <w:szCs w:val="28"/>
        </w:rPr>
        <w:t>характеристика неологизмов по сфере употребления и стилистической окраске;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осознание измененийв языке как объективного процесса;</w:t>
      </w:r>
      <w:r w:rsidR="004D4F52">
        <w:rPr>
          <w:szCs w:val="28"/>
        </w:rPr>
        <w:t xml:space="preserve"> </w:t>
      </w:r>
      <w:r>
        <w:rPr>
          <w:szCs w:val="28"/>
        </w:rPr>
        <w:t>понимание внешних и внутренних факторов языковых изменений; общее представление об</w:t>
      </w:r>
      <w:r w:rsidR="004D4F52">
        <w:rPr>
          <w:szCs w:val="28"/>
        </w:rPr>
        <w:t xml:space="preserve"> </w:t>
      </w:r>
      <w:r>
        <w:rPr>
          <w:szCs w:val="28"/>
        </w:rPr>
        <w:t>активных процессах в современном русском языке;</w:t>
      </w:r>
    </w:p>
    <w:p w:rsidR="00020E5B" w:rsidRDefault="00020E5B" w:rsidP="00020E5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</w:t>
      </w:r>
      <w:r w:rsidR="004D4F52">
        <w:rPr>
          <w:szCs w:val="28"/>
        </w:rPr>
        <w:t xml:space="preserve"> </w:t>
      </w:r>
      <w:r>
        <w:rPr>
          <w:szCs w:val="28"/>
        </w:rPr>
        <w:t xml:space="preserve">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</w:t>
      </w:r>
      <w:r>
        <w:rPr>
          <w:rFonts w:eastAsia="Calibri"/>
          <w:szCs w:val="28"/>
        </w:rPr>
        <w:t>эпитетов, метафор и сравнений.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2.Овладение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осознание важности соблюдения норм современного русского литературного языка для культурного человека;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</w:t>
      </w:r>
      <w:r>
        <w:rPr>
          <w:szCs w:val="28"/>
        </w:rPr>
        <w:lastRenderedPageBreak/>
        <w:t>основными нормами литературного языка;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стремление к речевому самосовершенствованию; 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формирование ответственности за языковую культуру как общечеловеческую ценность;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t>соблюдение основных орфоэпических и акцентологических норм современного русского литературного языка</w:t>
      </w:r>
      <w:r>
        <w:rPr>
          <w:szCs w:val="28"/>
        </w:rPr>
        <w:t>: произношение имен существительных‚ прилагательных, глаголов</w:t>
      </w:r>
      <w:r>
        <w:t xml:space="preserve">‚ </w:t>
      </w:r>
      <w:r>
        <w:rPr>
          <w:szCs w:val="28"/>
        </w:rPr>
        <w:t>полных причастий‚ кратких форм страдательных причастий прошедшего времени‚ деепричастий‚ наречий;</w:t>
      </w:r>
      <w:r w:rsidR="004D4F52">
        <w:rPr>
          <w:szCs w:val="28"/>
        </w:rPr>
        <w:t xml:space="preserve"> </w:t>
      </w:r>
      <w:r>
        <w:rPr>
          <w:szCs w:val="28"/>
        </w:rPr>
        <w:t xml:space="preserve">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>
        <w:rPr>
          <w:i/>
          <w:szCs w:val="28"/>
        </w:rPr>
        <w:t>ж</w:t>
      </w:r>
      <w:r>
        <w:rPr>
          <w:szCs w:val="28"/>
        </w:rPr>
        <w:t xml:space="preserve"> и </w:t>
      </w:r>
      <w:r>
        <w:rPr>
          <w:i/>
          <w:szCs w:val="28"/>
        </w:rPr>
        <w:t>ш</w:t>
      </w:r>
      <w:r>
        <w:rPr>
          <w:szCs w:val="28"/>
        </w:rPr>
        <w:t xml:space="preserve">; произношение сочетания </w:t>
      </w:r>
      <w:r>
        <w:rPr>
          <w:i/>
          <w:szCs w:val="28"/>
        </w:rPr>
        <w:t>чн</w:t>
      </w:r>
      <w:r>
        <w:rPr>
          <w:szCs w:val="28"/>
        </w:rPr>
        <w:t xml:space="preserve"> и </w:t>
      </w:r>
      <w:r>
        <w:rPr>
          <w:i/>
          <w:szCs w:val="28"/>
        </w:rPr>
        <w:t>чт</w:t>
      </w:r>
      <w:r>
        <w:rPr>
          <w:szCs w:val="28"/>
        </w:rPr>
        <w:t>; произношение женских отчеств на -</w:t>
      </w:r>
      <w:r>
        <w:rPr>
          <w:i/>
          <w:szCs w:val="28"/>
        </w:rPr>
        <w:t>ична</w:t>
      </w:r>
      <w:r>
        <w:rPr>
          <w:szCs w:val="28"/>
        </w:rPr>
        <w:t>, -</w:t>
      </w:r>
      <w:r>
        <w:rPr>
          <w:i/>
          <w:szCs w:val="28"/>
        </w:rPr>
        <w:t>инична</w:t>
      </w:r>
      <w:r>
        <w:rPr>
          <w:szCs w:val="28"/>
        </w:rPr>
        <w:t xml:space="preserve">; произношение твердого [н] перед мягкими [ф'] и [в']; произношение мягкого [н] перед </w:t>
      </w:r>
      <w:r>
        <w:rPr>
          <w:i/>
          <w:szCs w:val="28"/>
        </w:rPr>
        <w:t>ч</w:t>
      </w:r>
      <w:r>
        <w:rPr>
          <w:szCs w:val="28"/>
        </w:rPr>
        <w:t xml:space="preserve"> и </w:t>
      </w:r>
      <w:r>
        <w:rPr>
          <w:i/>
          <w:szCs w:val="28"/>
        </w:rPr>
        <w:t>щ</w:t>
      </w:r>
      <w:r>
        <w:rPr>
          <w:szCs w:val="28"/>
        </w:rPr>
        <w:t>.; постановка ударения в отдельных грамматических формах имён существительных,прилагательных; глаголов(в рамках изученного); в словоформах с непроизводными предлогами‚ в заимствованных словах;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осознание смыслоразличительной роли ударения на примере омографов;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различение произносительных различий в русском языке, обусловленных темпом речи и стилями речи;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различение вариантов орфоэпической и акцентологической нормы; употребление слов с учётом произносительных вариантов орфоэпической нормы; 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</w:pPr>
      <w:r>
        <w:rPr>
          <w:szCs w:val="28"/>
        </w:rPr>
        <w:t>употребление слов с учётом стилистических вариантов орфоэпической нормы;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понимание активных процессов в области произношения и ударения;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t>соблюдение основных лексических норм современного русского литературного языка:</w:t>
      </w:r>
      <w:r w:rsidR="004D4F52">
        <w:rPr>
          <w:b/>
          <w:szCs w:val="28"/>
        </w:rPr>
        <w:t xml:space="preserve"> </w:t>
      </w:r>
      <w:r>
        <w:rPr>
          <w:szCs w:val="28"/>
        </w:rPr>
        <w:t>правильность выбора слова, максимально соответствующего обозначаемому им предмету или явлению реальной действительности;</w:t>
      </w:r>
      <w:r w:rsidR="004D4F52">
        <w:rPr>
          <w:szCs w:val="28"/>
        </w:rPr>
        <w:t xml:space="preserve"> </w:t>
      </w:r>
      <w:r>
        <w:rPr>
          <w:szCs w:val="28"/>
        </w:rPr>
        <w:t>нормы употребления синонимов‚ антонимов‚ омонимов‚ паронимов;</w:t>
      </w:r>
      <w:r w:rsidR="004D4F52">
        <w:rPr>
          <w:szCs w:val="28"/>
        </w:rPr>
        <w:t xml:space="preserve"> </w:t>
      </w:r>
      <w:r>
        <w:rPr>
          <w:szCs w:val="28"/>
        </w:rPr>
        <w:t xml:space="preserve">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</w:t>
      </w:r>
      <w:r>
        <w:t>опознавание частотных примеров т</w:t>
      </w:r>
      <w:r>
        <w:rPr>
          <w:szCs w:val="28"/>
        </w:rPr>
        <w:t>автологии и плеоназма;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различение стилистических вариантов лексической нормы; 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употребление имён существительных, прилагательных, глаголов с учётом стилистических вариантов лексической нормы;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употребление синонимов, антонимов‚ омонимов с учётом стилистических вариантов лексической нормы;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различение типичных речевых ошибок;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редактирование текста с целью исправления речевых ошибок;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t>выявление и исправление речевых ошибок в устной речи;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</w:pPr>
      <w:r>
        <w:rPr>
          <w:b/>
          <w:szCs w:val="28"/>
        </w:rPr>
        <w:t xml:space="preserve">соблюдение основных грамматических норм современного русского литературного языка: </w:t>
      </w:r>
      <w:r>
        <w:t xml:space="preserve">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категорией рода; употребление заимствованных несклоняемых имён существительных; склонение русских и иностранных имен и фамилий; названий географических объектов‚ употребление отдельных грамматических форм имен существительных, прилагательных (в рамках изученного);склонение местоимений‚ порядковых и количественных числительных;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</w:t>
      </w:r>
      <w:r>
        <w:lastRenderedPageBreak/>
        <w:t xml:space="preserve">употребление имен прилагательных в формах сравнительной степени‚ в краткой форме‚ 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 построение словосочетаний по типу согласования; управление предлогов </w:t>
      </w:r>
      <w:r>
        <w:rPr>
          <w:i/>
        </w:rPr>
        <w:t>благодаря, согласно, вопреки</w:t>
      </w:r>
      <w:r>
        <w:t xml:space="preserve">; употребление предлогов </w:t>
      </w:r>
      <w:r>
        <w:rPr>
          <w:i/>
        </w:rPr>
        <w:t>о</w:t>
      </w:r>
      <w:r>
        <w:t xml:space="preserve">‚ </w:t>
      </w:r>
      <w:r>
        <w:rPr>
          <w:i/>
        </w:rPr>
        <w:t>по</w:t>
      </w:r>
      <w:r>
        <w:t xml:space="preserve">‚ </w:t>
      </w:r>
      <w:r>
        <w:rPr>
          <w:i/>
        </w:rPr>
        <w:t>из</w:t>
      </w:r>
      <w:r>
        <w:t xml:space="preserve">‚ </w:t>
      </w:r>
      <w:r>
        <w:rPr>
          <w:i/>
        </w:rPr>
        <w:t>с</w:t>
      </w:r>
      <w:r>
        <w:t xml:space="preserve"> в составе словосочетания‚ употребление предлога </w:t>
      </w:r>
      <w:r>
        <w:rPr>
          <w:i/>
        </w:rPr>
        <w:t>по</w:t>
      </w:r>
      <w:r>
        <w:t xml:space="preserve">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t xml:space="preserve">определение </w:t>
      </w:r>
      <w:r>
        <w:rPr>
          <w:szCs w:val="28"/>
        </w:rPr>
        <w:t>типичных</w:t>
      </w:r>
      <w:r w:rsidR="004D4F52">
        <w:rPr>
          <w:szCs w:val="28"/>
        </w:rPr>
        <w:t xml:space="preserve"> </w:t>
      </w:r>
      <w:r>
        <w:rPr>
          <w:szCs w:val="28"/>
        </w:rPr>
        <w:t>грамматических ошибок в речи;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различение вариантов грамматической нормы: литературных и разговорных форм именительного падежа множественного числа существительных мужского рода‚форм существительных мужского рода множественного числа с окончаниями </w:t>
      </w:r>
      <w:r>
        <w:rPr>
          <w:i/>
          <w:szCs w:val="28"/>
        </w:rPr>
        <w:t>–а(-я)</w:t>
      </w:r>
      <w:r>
        <w:rPr>
          <w:szCs w:val="28"/>
        </w:rPr>
        <w:t xml:space="preserve">, </w:t>
      </w:r>
      <w:r>
        <w:rPr>
          <w:i/>
          <w:szCs w:val="28"/>
        </w:rPr>
        <w:t>-ы(и)</w:t>
      </w:r>
      <w:r>
        <w:rPr>
          <w:szCs w:val="28"/>
        </w:rPr>
        <w:t>‚ различающихся по смыслу‚ литературных и разговорных форм глаголов‚ причастий‚ деепричастий‚ наречий;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различение вариантов грамматической синтаксической нормы‚ обусловленных грамматической синонимией словосочетаний‚ простых и сложных предложений;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правильное употребление имён существительных, прилагательных, глаголов с  учётом вариантов грамматической нормы;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выявление и исправление грамматических ошибок в устной речи;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t>соблюдение основных норм русского речевого этикета:</w:t>
      </w:r>
      <w:r>
        <w:t>этикетные формы и формулы о</w:t>
      </w:r>
      <w:r>
        <w:rPr>
          <w:szCs w:val="28"/>
        </w:rPr>
        <w:t xml:space="preserve">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соблюдение этикетных форм и устойчивых формул‚ принципов  этикетного  общения, лежащих в основе национального речевого этикета;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соблюдение русской этикетной вербальной и невербальной манеры общения;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использование в общении этикетных речевых тактик и приёмов‚ помогающих противостоять речевой агрессии;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использование при общении в электронной среде этики и русского речевого этикета;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соблюдение норм русского этикетного речевого поведения в ситуациях делового общения;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понимание активных процессов в русском речевом этикете;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t>соблюдение основных орфографических норм современного русского литературного языка</w:t>
      </w:r>
      <w:r>
        <w:rPr>
          <w:szCs w:val="28"/>
        </w:rPr>
        <w:t>(в рамках изученного в основном курсе);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t>соблюдение основных пунктуационных норм современного русского литературного языки</w:t>
      </w:r>
      <w:r>
        <w:rPr>
          <w:szCs w:val="28"/>
        </w:rPr>
        <w:t>(в рамках изученного в основном курсе);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использование толковых, в том числе мультимедийных, словарей для определения лексического значения слова, особенностей употребления; 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использование орфоэпических, в том числе мультимедийных, орфографических словарей для определения нормативного произношения слова; вариантов произношения;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использование словарей синонимов, антонимов‚ омонимов‚ паронимовдля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использование грамматических словарей 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</w:pPr>
      <w:r>
        <w:rPr>
          <w:szCs w:val="28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3.Совершенствование различных видов устной и письменной речевой деятельности (говорения и слушания, чтения и письма, общения при помощи </w:t>
      </w:r>
      <w:r>
        <w:rPr>
          <w:b/>
          <w:szCs w:val="28"/>
        </w:rPr>
        <w:lastRenderedPageBreak/>
        <w:t>современных средств устной и письменной коммуникации):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szCs w:val="28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умение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проведение анализа прослушанного или прочитанного текста с точки зрения его композиционных особенностей, количества микротем; основных типов текстовых структур (индуктивные, дедуктивные, рамочные/ дедуктивно-индуктивные, стержневые/индуктивно-дедуктивные);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владение правилами информационной безопасности при общении в социальных сетях;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уместное использование коммуникативных стратегий и тактик устного общения: убеждение, комплимент, уговаривание, похвала, самопрезентация, просьба, принесение извинений, поздравление; и др., сохранение инициативы в диалоге, уклонение от </w:t>
      </w:r>
      <w:r>
        <w:rPr>
          <w:szCs w:val="28"/>
        </w:rPr>
        <w:lastRenderedPageBreak/>
        <w:t>инициативы, завершение диалога и др.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участие в беседе, споре, владение правилами корректного речевого поведения в споре;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 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создание устных и письменных текстов аргументативного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чтение, комплексный анализ и создание текстов публицистических жанров(девиз, слоган, путевые записки, проблемный очерк; тексты рекламных объявлений);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фактуальной и подтекстовой информации текста, его сильных позиций; 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создание объявлений (в устной и письменной форме); деловых писем;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:rsidR="00020E5B" w:rsidRDefault="00020E5B" w:rsidP="00020E5B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020E5B" w:rsidRDefault="00020E5B" w:rsidP="00020E5B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2.Содержание внутрипредметного м</w:t>
      </w:r>
      <w:r w:rsidR="00AC3306">
        <w:rPr>
          <w:b/>
          <w:sz w:val="28"/>
          <w:szCs w:val="28"/>
        </w:rPr>
        <w:t>одуля «Русский родной язык» ( 34</w:t>
      </w:r>
      <w:r>
        <w:rPr>
          <w:b/>
          <w:sz w:val="28"/>
          <w:szCs w:val="28"/>
        </w:rPr>
        <w:t xml:space="preserve"> час</w:t>
      </w:r>
      <w:r w:rsidR="00AC330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)</w:t>
      </w:r>
    </w:p>
    <w:p w:rsidR="00020E5B" w:rsidRDefault="000C56B5" w:rsidP="00020E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Язык и </w:t>
      </w:r>
      <w:r w:rsidR="00272D76">
        <w:rPr>
          <w:rFonts w:ascii="Times New Roman" w:hAnsi="Times New Roman"/>
          <w:b/>
          <w:sz w:val="28"/>
          <w:szCs w:val="28"/>
        </w:rPr>
        <w:t>культура речи(</w:t>
      </w:r>
      <w:r w:rsidR="00020E5B">
        <w:rPr>
          <w:rFonts w:ascii="Times New Roman" w:hAnsi="Times New Roman"/>
          <w:b/>
          <w:sz w:val="28"/>
          <w:szCs w:val="28"/>
        </w:rPr>
        <w:t>).</w:t>
      </w:r>
      <w:r w:rsidR="00020E5B">
        <w:rPr>
          <w:rFonts w:ascii="Times New Roman" w:hAnsi="Times New Roman"/>
          <w:sz w:val="28"/>
          <w:szCs w:val="28"/>
        </w:rPr>
        <w:t xml:space="preserve"> Русский язык как развивающееся явление. Устаревшие слова – живые свидетели истории. Историзмы. Архаизмы в составе устаревших слов русского языка и их особенности. Употребление устаревшей лексики в новом контексте. Употребление иноязычных слов как проблема культуры речи.</w:t>
      </w:r>
      <w:r w:rsidR="0001604B">
        <w:rPr>
          <w:rFonts w:ascii="Times New Roman" w:hAnsi="Times New Roman"/>
          <w:sz w:val="28"/>
          <w:szCs w:val="28"/>
        </w:rPr>
        <w:t xml:space="preserve"> Проверочная работа.</w:t>
      </w:r>
      <w:r w:rsidR="00020E5B">
        <w:rPr>
          <w:rFonts w:ascii="Times New Roman" w:hAnsi="Times New Roman"/>
          <w:sz w:val="28"/>
          <w:szCs w:val="28"/>
        </w:rPr>
        <w:t xml:space="preserve">  </w:t>
      </w:r>
      <w:r w:rsidR="00272D76">
        <w:rPr>
          <w:rFonts w:ascii="Times New Roman" w:hAnsi="Times New Roman"/>
          <w:b/>
          <w:sz w:val="28"/>
          <w:szCs w:val="28"/>
        </w:rPr>
        <w:t>Культура речи</w:t>
      </w:r>
      <w:r w:rsidR="00020E5B">
        <w:rPr>
          <w:rFonts w:ascii="Times New Roman" w:hAnsi="Times New Roman"/>
          <w:sz w:val="28"/>
          <w:szCs w:val="28"/>
        </w:rPr>
        <w:t>.Основные орфоэпические нормы современного русского литературного языка. Ударение. Нормы ударения в причастиях, деепричастиях и наречиях. Трудные случаи употребления паронимов. Типичные грамматические ошибки. Традиции русской речевой манеры общения. Нормы русского речевого и невербального этикета</w:t>
      </w:r>
      <w:r w:rsidR="00020E5B">
        <w:rPr>
          <w:rFonts w:ascii="Times New Roman" w:hAnsi="Times New Roman"/>
          <w:b/>
          <w:sz w:val="28"/>
          <w:szCs w:val="28"/>
        </w:rPr>
        <w:t>.</w:t>
      </w:r>
      <w:r w:rsidR="0001604B">
        <w:rPr>
          <w:rFonts w:ascii="Times New Roman" w:hAnsi="Times New Roman"/>
          <w:b/>
          <w:sz w:val="28"/>
          <w:szCs w:val="28"/>
        </w:rPr>
        <w:t xml:space="preserve"> Проверочная работа.</w:t>
      </w:r>
      <w:r w:rsidR="00020E5B">
        <w:rPr>
          <w:rFonts w:ascii="Times New Roman" w:hAnsi="Times New Roman"/>
          <w:b/>
          <w:sz w:val="28"/>
          <w:szCs w:val="28"/>
        </w:rPr>
        <w:t xml:space="preserve"> Речь. Текст(</w:t>
      </w:r>
      <w:r w:rsidR="00020E5B">
        <w:rPr>
          <w:rFonts w:ascii="Times New Roman" w:hAnsi="Times New Roman"/>
          <w:sz w:val="28"/>
          <w:szCs w:val="28"/>
        </w:rPr>
        <w:t xml:space="preserve"> ). </w:t>
      </w:r>
      <w:r w:rsidR="00547053">
        <w:rPr>
          <w:rFonts w:ascii="Times New Roman" w:hAnsi="Times New Roman"/>
          <w:sz w:val="28"/>
          <w:szCs w:val="28"/>
        </w:rPr>
        <w:t xml:space="preserve">Традиции русского речевого общения. Текст. Виды абзацев. Заголовки текстов, их типы. Разговорная речь. Спор и дискуссия. Публицистический стиль. Путевые заметки. Текст рекламного объявления, его языковые и структурные особенности. Язык художественной литературы. Притча. </w:t>
      </w:r>
      <w:r w:rsidR="0001604B">
        <w:rPr>
          <w:rFonts w:ascii="Times New Roman" w:hAnsi="Times New Roman"/>
          <w:sz w:val="28"/>
          <w:szCs w:val="28"/>
        </w:rPr>
        <w:t>Проверочная работа.</w:t>
      </w:r>
    </w:p>
    <w:p w:rsidR="00020E5B" w:rsidRDefault="00020E5B" w:rsidP="00020E5B">
      <w:pPr>
        <w:jc w:val="both"/>
        <w:rPr>
          <w:rFonts w:ascii="Times New Roman" w:hAnsi="Times New Roman"/>
          <w:b/>
          <w:sz w:val="28"/>
          <w:szCs w:val="28"/>
        </w:rPr>
      </w:pP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</w:p>
    <w:p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</w:p>
    <w:p w:rsidR="0050707E" w:rsidRDefault="0050707E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50707E" w:rsidRPr="0050707E" w:rsidRDefault="0050707E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A27FE2" w:rsidRPr="00820F2D" w:rsidRDefault="00A27FE2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  <w:r w:rsidRPr="00820F2D">
        <w:rPr>
          <w:rFonts w:ascii="Times New Roman" w:hAnsi="Times New Roman"/>
          <w:sz w:val="28"/>
          <w:szCs w:val="28"/>
        </w:rPr>
        <w:t>3.</w:t>
      </w:r>
      <w:r w:rsidR="00820F2D">
        <w:rPr>
          <w:rFonts w:ascii="Times New Roman" w:hAnsi="Times New Roman"/>
          <w:sz w:val="28"/>
          <w:szCs w:val="28"/>
        </w:rPr>
        <w:t>Те</w:t>
      </w:r>
      <w:r w:rsidR="002249F7">
        <w:rPr>
          <w:rFonts w:ascii="Times New Roman" w:hAnsi="Times New Roman"/>
          <w:sz w:val="28"/>
          <w:szCs w:val="28"/>
        </w:rPr>
        <w:t xml:space="preserve">матичекое планирование </w:t>
      </w:r>
    </w:p>
    <w:p w:rsidR="007F4811" w:rsidRPr="00820F2D" w:rsidRDefault="007F4811" w:rsidP="002506B1">
      <w:pPr>
        <w:spacing w:line="240" w:lineRule="auto"/>
        <w:ind w:firstLine="54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520"/>
        <w:gridCol w:w="2977"/>
      </w:tblGrid>
      <w:tr w:rsidR="004970A8" w:rsidRPr="00820F2D" w:rsidTr="001A39A2">
        <w:trPr>
          <w:trHeight w:val="61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70A8" w:rsidRPr="00820F2D" w:rsidRDefault="00820F2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>Тема урока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kern w:val="24"/>
                <w:sz w:val="28"/>
                <w:szCs w:val="28"/>
              </w:rPr>
              <w:t>Количество часов, отводимых на изучение темы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3F0E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6520" w:type="dxa"/>
            <w:shd w:val="clear" w:color="auto" w:fill="auto"/>
          </w:tcPr>
          <w:p w:rsidR="004970A8" w:rsidRPr="00820F2D" w:rsidRDefault="0057356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325B">
              <w:rPr>
                <w:rFonts w:ascii="Times New Roman" w:hAnsi="Times New Roman"/>
                <w:sz w:val="28"/>
                <w:szCs w:val="28"/>
              </w:rPr>
              <w:t xml:space="preserve"> Язык и культура </w:t>
            </w:r>
            <w:r w:rsidR="00A12DF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249F7">
              <w:rPr>
                <w:rFonts w:ascii="Times New Roman" w:hAnsi="Times New Roman"/>
                <w:sz w:val="28"/>
                <w:szCs w:val="28"/>
              </w:rPr>
              <w:t>Русский язык как развивающееся явление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3F0E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70A8" w:rsidRPr="00820F2D" w:rsidTr="001A39A2">
        <w:trPr>
          <w:trHeight w:val="73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3F0E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B27096" w:rsidP="00B2709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Устаревшие слова – живые свидетели истории. Историзмы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3F0E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3F0E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B27096" w:rsidP="00E65A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Архаизмы в составе устаревших слов русского языка и их особенности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3F0E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3F0E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D5011A" w:rsidP="00812C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Употребление устаревшей лексики в новом контексте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3F0E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3F0E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D5011A" w:rsidP="004C26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Употребление иноязычных слов как проблема культуры речи</w:t>
            </w:r>
            <w:r w:rsidR="000C56B5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3F0E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70A8" w:rsidRPr="00820F2D" w:rsidTr="004C260A">
        <w:trPr>
          <w:trHeight w:val="600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3F0E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D5011A" w:rsidP="006E2034">
            <w:pPr>
              <w:pStyle w:val="af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Культура речи. Основные орфоэпические </w:t>
            </w:r>
            <w:r w:rsidR="00F540D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нормы современного русского литературного языка. </w:t>
            </w:r>
            <w:r w:rsidR="004C260A">
              <w:rPr>
                <w:rFonts w:ascii="Times New Roman" w:hAnsi="Times New Roman" w:cs="Times New Roman"/>
                <w:b w:val="0"/>
                <w:sz w:val="28"/>
                <w:szCs w:val="28"/>
              </w:rPr>
              <w:t>Ударение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C260A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260A" w:rsidRPr="00820F2D" w:rsidTr="001A39A2">
        <w:trPr>
          <w:trHeight w:val="351"/>
        </w:trPr>
        <w:tc>
          <w:tcPr>
            <w:tcW w:w="959" w:type="dxa"/>
            <w:shd w:val="clear" w:color="auto" w:fill="auto"/>
            <w:vAlign w:val="center"/>
          </w:tcPr>
          <w:p w:rsidR="004C260A" w:rsidRDefault="004C260A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C260A" w:rsidRDefault="004C260A" w:rsidP="006E2034">
            <w:pPr>
              <w:pStyle w:val="af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Контрольная работа за первый триместр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C260A" w:rsidRDefault="004C260A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3F0E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F540D8" w:rsidP="001507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Культура речи. Нормы ударения в причастиях, деепричастиях и наречиях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3F0E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3F0E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F540D8" w:rsidP="007133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Трудные случаи употребления паронимов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3F0E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3F0E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16-17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F540D8" w:rsidP="007133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Типичные грамматические ошибки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3F0E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E1E6B" w:rsidRPr="00820F2D" w:rsidTr="001A39A2">
        <w:trPr>
          <w:trHeight w:val="255"/>
        </w:trPr>
        <w:tc>
          <w:tcPr>
            <w:tcW w:w="959" w:type="dxa"/>
            <w:shd w:val="clear" w:color="auto" w:fill="auto"/>
            <w:vAlign w:val="center"/>
          </w:tcPr>
          <w:p w:rsidR="00CE1E6B" w:rsidRDefault="003F0E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18-19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E1E6B" w:rsidRDefault="00CE1E6B" w:rsidP="00674F2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Традиции русской речевой манеры общения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1E6B" w:rsidRDefault="003F0E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3F0E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20-21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CE1E6B" w:rsidP="005828F8">
            <w:pPr>
              <w:pStyle w:val="af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Нормы русского речевого и невербального этикета</w:t>
            </w:r>
            <w:r w:rsidR="000C56B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3F0E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70A8" w:rsidRPr="00820F2D" w:rsidTr="001A39A2">
        <w:trPr>
          <w:trHeight w:val="270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3F0E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22-23</w:t>
            </w:r>
          </w:p>
        </w:tc>
        <w:tc>
          <w:tcPr>
            <w:tcW w:w="6520" w:type="dxa"/>
            <w:shd w:val="clear" w:color="auto" w:fill="auto"/>
          </w:tcPr>
          <w:p w:rsidR="004970A8" w:rsidRPr="00820F2D" w:rsidRDefault="00A902DE" w:rsidP="00EC6E10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Речь. Текст. Традиции русского речевого общения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3F0E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C6E10" w:rsidRPr="00820F2D" w:rsidTr="004C260A">
        <w:trPr>
          <w:trHeight w:val="585"/>
        </w:trPr>
        <w:tc>
          <w:tcPr>
            <w:tcW w:w="959" w:type="dxa"/>
            <w:shd w:val="clear" w:color="auto" w:fill="auto"/>
            <w:vAlign w:val="center"/>
          </w:tcPr>
          <w:p w:rsidR="00EC6E10" w:rsidRPr="00820F2D" w:rsidRDefault="003F0E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520" w:type="dxa"/>
            <w:shd w:val="clear" w:color="auto" w:fill="auto"/>
          </w:tcPr>
          <w:p w:rsidR="00EC6E10" w:rsidRPr="00820F2D" w:rsidRDefault="004C260A" w:rsidP="00EC6E10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за второй триместр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C6E10" w:rsidRPr="00820F2D" w:rsidRDefault="004C260A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260A" w:rsidRPr="00820F2D" w:rsidTr="00AC3306">
        <w:trPr>
          <w:trHeight w:val="453"/>
        </w:trPr>
        <w:tc>
          <w:tcPr>
            <w:tcW w:w="959" w:type="dxa"/>
            <w:shd w:val="clear" w:color="auto" w:fill="auto"/>
            <w:vAlign w:val="center"/>
          </w:tcPr>
          <w:p w:rsidR="004C260A" w:rsidRDefault="004C260A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520" w:type="dxa"/>
            <w:shd w:val="clear" w:color="auto" w:fill="auto"/>
          </w:tcPr>
          <w:p w:rsidR="004C260A" w:rsidRDefault="004C260A" w:rsidP="00EC6E10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Текст. Виды абзацев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C260A" w:rsidRDefault="004C260A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C6E10" w:rsidRPr="00820F2D" w:rsidTr="001A39A2">
        <w:trPr>
          <w:trHeight w:val="240"/>
        </w:trPr>
        <w:tc>
          <w:tcPr>
            <w:tcW w:w="959" w:type="dxa"/>
            <w:shd w:val="clear" w:color="auto" w:fill="auto"/>
            <w:vAlign w:val="center"/>
          </w:tcPr>
          <w:p w:rsidR="00EC6E10" w:rsidRPr="00820F2D" w:rsidRDefault="003F0E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520" w:type="dxa"/>
            <w:shd w:val="clear" w:color="auto" w:fill="auto"/>
          </w:tcPr>
          <w:p w:rsidR="00EC6E10" w:rsidRPr="00820F2D" w:rsidRDefault="00A902DE" w:rsidP="00C022ED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Заголовки текстов. Их типы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C6E10" w:rsidRPr="00820F2D" w:rsidRDefault="004C260A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C6E10" w:rsidRPr="00820F2D" w:rsidTr="001A39A2">
        <w:trPr>
          <w:trHeight w:val="270"/>
        </w:trPr>
        <w:tc>
          <w:tcPr>
            <w:tcW w:w="959" w:type="dxa"/>
            <w:shd w:val="clear" w:color="auto" w:fill="auto"/>
            <w:vAlign w:val="center"/>
          </w:tcPr>
          <w:p w:rsidR="00EC6E10" w:rsidRPr="00820F2D" w:rsidRDefault="003F0E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35F06">
              <w:rPr>
                <w:rFonts w:ascii="Times New Roman" w:hAnsi="Times New Roman"/>
                <w:sz w:val="28"/>
                <w:szCs w:val="28"/>
              </w:rPr>
              <w:t>7-28</w:t>
            </w:r>
          </w:p>
        </w:tc>
        <w:tc>
          <w:tcPr>
            <w:tcW w:w="6520" w:type="dxa"/>
            <w:shd w:val="clear" w:color="auto" w:fill="auto"/>
          </w:tcPr>
          <w:p w:rsidR="00EC6E10" w:rsidRPr="00820F2D" w:rsidRDefault="00A902DE" w:rsidP="00C022ED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Разговорная речь. Спор и дис</w:t>
            </w:r>
            <w:r w:rsidR="00341AD6">
              <w:rPr>
                <w:rFonts w:ascii="Times New Roman" w:hAnsi="Times New Roman"/>
                <w:sz w:val="28"/>
                <w:szCs w:val="28"/>
              </w:rPr>
              <w:t>куссия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C6E10" w:rsidRPr="00820F2D" w:rsidRDefault="003F0E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C6E10" w:rsidRPr="00820F2D" w:rsidTr="001A39A2">
        <w:trPr>
          <w:trHeight w:val="207"/>
        </w:trPr>
        <w:tc>
          <w:tcPr>
            <w:tcW w:w="959" w:type="dxa"/>
            <w:shd w:val="clear" w:color="auto" w:fill="auto"/>
            <w:vAlign w:val="center"/>
          </w:tcPr>
          <w:p w:rsidR="00EC6E10" w:rsidRPr="00820F2D" w:rsidRDefault="00135F0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520" w:type="dxa"/>
            <w:shd w:val="clear" w:color="auto" w:fill="auto"/>
          </w:tcPr>
          <w:p w:rsidR="00EC6E10" w:rsidRPr="00820F2D" w:rsidRDefault="00341AD6" w:rsidP="00341AD6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Публицистический стиль. Путевые заметки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C6E10" w:rsidRPr="00820F2D" w:rsidRDefault="00135F0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22ED" w:rsidRPr="00820F2D" w:rsidTr="004C260A">
        <w:trPr>
          <w:trHeight w:val="540"/>
        </w:trPr>
        <w:tc>
          <w:tcPr>
            <w:tcW w:w="959" w:type="dxa"/>
            <w:shd w:val="clear" w:color="auto" w:fill="auto"/>
            <w:vAlign w:val="center"/>
          </w:tcPr>
          <w:p w:rsidR="00C022ED" w:rsidRPr="00820F2D" w:rsidRDefault="003F0E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35F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20" w:type="dxa"/>
            <w:shd w:val="clear" w:color="auto" w:fill="auto"/>
          </w:tcPr>
          <w:p w:rsidR="00C022ED" w:rsidRPr="00820F2D" w:rsidRDefault="004D4F52" w:rsidP="00C022ED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1AD6">
              <w:rPr>
                <w:rFonts w:ascii="Times New Roman" w:hAnsi="Times New Roman"/>
                <w:sz w:val="28"/>
                <w:szCs w:val="28"/>
              </w:rPr>
              <w:t>Тексты рекламного объявления, его языковые и структурные особенности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022ED" w:rsidRPr="00820F2D" w:rsidRDefault="004C260A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260A" w:rsidRPr="00820F2D" w:rsidTr="001A39A2">
        <w:trPr>
          <w:trHeight w:val="289"/>
        </w:trPr>
        <w:tc>
          <w:tcPr>
            <w:tcW w:w="959" w:type="dxa"/>
            <w:shd w:val="clear" w:color="auto" w:fill="auto"/>
            <w:vAlign w:val="center"/>
          </w:tcPr>
          <w:p w:rsidR="004C260A" w:rsidRDefault="00135F0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520" w:type="dxa"/>
            <w:shd w:val="clear" w:color="auto" w:fill="auto"/>
          </w:tcPr>
          <w:p w:rsidR="004C260A" w:rsidRDefault="004C260A" w:rsidP="00C022ED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за третий триместр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C260A" w:rsidRDefault="00135F0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22ED" w:rsidRPr="00820F2D" w:rsidTr="004C260A">
        <w:trPr>
          <w:trHeight w:val="270"/>
        </w:trPr>
        <w:tc>
          <w:tcPr>
            <w:tcW w:w="959" w:type="dxa"/>
            <w:shd w:val="clear" w:color="auto" w:fill="auto"/>
            <w:vAlign w:val="center"/>
          </w:tcPr>
          <w:p w:rsidR="00C022ED" w:rsidRPr="00820F2D" w:rsidRDefault="003F0E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35F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C022ED" w:rsidRPr="00820F2D" w:rsidRDefault="00341AD6" w:rsidP="00C022ED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Язык художественной литературы. Притча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022ED" w:rsidRPr="00820F2D" w:rsidRDefault="003F0E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260A" w:rsidRPr="00820F2D" w:rsidTr="004C260A">
        <w:trPr>
          <w:trHeight w:val="240"/>
        </w:trPr>
        <w:tc>
          <w:tcPr>
            <w:tcW w:w="959" w:type="dxa"/>
            <w:shd w:val="clear" w:color="auto" w:fill="auto"/>
            <w:vAlign w:val="center"/>
          </w:tcPr>
          <w:p w:rsidR="004C260A" w:rsidRDefault="00135F0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520" w:type="dxa"/>
            <w:shd w:val="clear" w:color="auto" w:fill="auto"/>
          </w:tcPr>
          <w:p w:rsidR="004C260A" w:rsidRDefault="004C260A" w:rsidP="00C022ED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C260A" w:rsidRDefault="00135F0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260A" w:rsidRPr="00820F2D" w:rsidTr="001A39A2">
        <w:trPr>
          <w:trHeight w:val="162"/>
        </w:trPr>
        <w:tc>
          <w:tcPr>
            <w:tcW w:w="959" w:type="dxa"/>
            <w:shd w:val="clear" w:color="auto" w:fill="auto"/>
            <w:vAlign w:val="center"/>
          </w:tcPr>
          <w:p w:rsidR="004C260A" w:rsidRDefault="00135F0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520" w:type="dxa"/>
            <w:shd w:val="clear" w:color="auto" w:fill="auto"/>
          </w:tcPr>
          <w:p w:rsidR="004C260A" w:rsidRDefault="004C260A" w:rsidP="00C022ED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итогов. Рекомендации на лето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C260A" w:rsidRDefault="00135F0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74CF" w:rsidRPr="00820F2D" w:rsidTr="001A39A2">
        <w:trPr>
          <w:trHeight w:val="315"/>
        </w:trPr>
        <w:tc>
          <w:tcPr>
            <w:tcW w:w="959" w:type="dxa"/>
            <w:shd w:val="clear" w:color="auto" w:fill="auto"/>
            <w:vAlign w:val="center"/>
          </w:tcPr>
          <w:p w:rsidR="001374CF" w:rsidRPr="00820F2D" w:rsidRDefault="001374CF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6520" w:type="dxa"/>
            <w:shd w:val="clear" w:color="auto" w:fill="auto"/>
          </w:tcPr>
          <w:p w:rsidR="001374CF" w:rsidRPr="00820F2D" w:rsidRDefault="001374CF" w:rsidP="001374CF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374CF" w:rsidRPr="00820F2D" w:rsidRDefault="00AC330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1374CF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p w:rsidR="007F4811" w:rsidRPr="00820F2D" w:rsidRDefault="007F4811" w:rsidP="007F48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:rsidR="00A27FE2" w:rsidRPr="00820F2D" w:rsidRDefault="00A27FE2" w:rsidP="000F3B4E">
      <w:pPr>
        <w:ind w:right="-5"/>
        <w:rPr>
          <w:rFonts w:ascii="Times New Roman" w:hAnsi="Times New Roman"/>
          <w:b/>
          <w:sz w:val="28"/>
          <w:szCs w:val="28"/>
        </w:rPr>
      </w:pPr>
    </w:p>
    <w:p w:rsidR="00914358" w:rsidRPr="00820F2D" w:rsidRDefault="00914358" w:rsidP="002506B1">
      <w:pPr>
        <w:pStyle w:val="a9"/>
        <w:spacing w:before="0" w:after="0" w:line="276" w:lineRule="auto"/>
        <w:rPr>
          <w:sz w:val="28"/>
          <w:szCs w:val="28"/>
        </w:rPr>
        <w:sectPr w:rsidR="00914358" w:rsidRPr="00820F2D" w:rsidSect="00914358">
          <w:footerReference w:type="default" r:id="rId9"/>
          <w:pgSz w:w="11906" w:h="16838"/>
          <w:pgMar w:top="1134" w:right="533" w:bottom="1134" w:left="709" w:header="556" w:footer="459" w:gutter="0"/>
          <w:cols w:space="708"/>
          <w:docGrid w:linePitch="360"/>
        </w:sectPr>
      </w:pPr>
    </w:p>
    <w:p w:rsidR="00A27FE2" w:rsidRPr="00820F2D" w:rsidRDefault="00A27FE2" w:rsidP="00AA58E5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A27FE2" w:rsidRPr="00820F2D" w:rsidSect="00914358">
          <w:pgSz w:w="11906" w:h="16838"/>
          <w:pgMar w:top="1134" w:right="533" w:bottom="1134" w:left="709" w:header="556" w:footer="459" w:gutter="0"/>
          <w:cols w:space="708"/>
          <w:docGrid w:linePitch="360"/>
        </w:sectPr>
      </w:pPr>
    </w:p>
    <w:p w:rsidR="00820F2D" w:rsidRPr="00820F2D" w:rsidRDefault="00820F2D" w:rsidP="00820F2D">
      <w:pPr>
        <w:pStyle w:val="af1"/>
        <w:rPr>
          <w:rFonts w:ascii="Times New Roman" w:eastAsia="Newton-Regular" w:hAnsi="Times New Roman" w:cs="Times New Roman"/>
          <w:sz w:val="28"/>
          <w:szCs w:val="28"/>
          <w:lang w:eastAsia="en-US"/>
        </w:rPr>
      </w:pPr>
    </w:p>
    <w:sectPr w:rsidR="00820F2D" w:rsidRPr="00820F2D" w:rsidSect="00914358">
      <w:pgSz w:w="11906" w:h="16838"/>
      <w:pgMar w:top="1134" w:right="533" w:bottom="1134" w:left="709" w:header="556" w:footer="4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3CC" w:rsidRDefault="00EC23CC" w:rsidP="007F4811">
      <w:pPr>
        <w:spacing w:after="0" w:line="240" w:lineRule="auto"/>
      </w:pPr>
      <w:r>
        <w:separator/>
      </w:r>
    </w:p>
  </w:endnote>
  <w:endnote w:type="continuationSeparator" w:id="1">
    <w:p w:rsidR="00EC23CC" w:rsidRDefault="00EC23CC" w:rsidP="007F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-Regular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7899494"/>
      <w:docPartObj>
        <w:docPartGallery w:val="Page Numbers (Bottom of Page)"/>
        <w:docPartUnique/>
      </w:docPartObj>
    </w:sdtPr>
    <w:sdtContent>
      <w:p w:rsidR="00A843B5" w:rsidRDefault="000465C2">
        <w:pPr>
          <w:pStyle w:val="ae"/>
          <w:jc w:val="right"/>
        </w:pPr>
        <w:fldSimple w:instr="PAGE   \* MERGEFORMAT">
          <w:r w:rsidR="00F025ED">
            <w:rPr>
              <w:noProof/>
            </w:rPr>
            <w:t>2</w:t>
          </w:r>
        </w:fldSimple>
      </w:p>
    </w:sdtContent>
  </w:sdt>
  <w:p w:rsidR="00A843B5" w:rsidRDefault="00A843B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3CC" w:rsidRDefault="00EC23CC" w:rsidP="007F4811">
      <w:pPr>
        <w:spacing w:after="0" w:line="240" w:lineRule="auto"/>
      </w:pPr>
      <w:r>
        <w:separator/>
      </w:r>
    </w:p>
  </w:footnote>
  <w:footnote w:type="continuationSeparator" w:id="1">
    <w:p w:rsidR="00EC23CC" w:rsidRDefault="00EC23CC" w:rsidP="007F4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8302D5"/>
    <w:multiLevelType w:val="hybridMultilevel"/>
    <w:tmpl w:val="A1860C80"/>
    <w:lvl w:ilvl="0" w:tplc="F2F402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A1815"/>
    <w:multiLevelType w:val="hybridMultilevel"/>
    <w:tmpl w:val="1C1CD620"/>
    <w:lvl w:ilvl="0" w:tplc="6B24E5D0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811"/>
    <w:rsid w:val="00013838"/>
    <w:rsid w:val="0001604B"/>
    <w:rsid w:val="00020E5B"/>
    <w:rsid w:val="00027A7A"/>
    <w:rsid w:val="000465C2"/>
    <w:rsid w:val="000617B6"/>
    <w:rsid w:val="000809B2"/>
    <w:rsid w:val="00081E9D"/>
    <w:rsid w:val="000C56B5"/>
    <w:rsid w:val="000F3B4E"/>
    <w:rsid w:val="00110827"/>
    <w:rsid w:val="00125226"/>
    <w:rsid w:val="00133A08"/>
    <w:rsid w:val="00135F06"/>
    <w:rsid w:val="001374CF"/>
    <w:rsid w:val="00150709"/>
    <w:rsid w:val="001A20AA"/>
    <w:rsid w:val="001A39A2"/>
    <w:rsid w:val="001B5370"/>
    <w:rsid w:val="001D53AE"/>
    <w:rsid w:val="00214A57"/>
    <w:rsid w:val="002249F7"/>
    <w:rsid w:val="002332A7"/>
    <w:rsid w:val="0024041D"/>
    <w:rsid w:val="0025066E"/>
    <w:rsid w:val="002506B1"/>
    <w:rsid w:val="00257710"/>
    <w:rsid w:val="00272D76"/>
    <w:rsid w:val="00276C3B"/>
    <w:rsid w:val="00292954"/>
    <w:rsid w:val="002C23A7"/>
    <w:rsid w:val="002E10E0"/>
    <w:rsid w:val="002E27B9"/>
    <w:rsid w:val="002E32DE"/>
    <w:rsid w:val="002E5864"/>
    <w:rsid w:val="002F10DA"/>
    <w:rsid w:val="0030615C"/>
    <w:rsid w:val="003175EA"/>
    <w:rsid w:val="003346CE"/>
    <w:rsid w:val="00341AD6"/>
    <w:rsid w:val="003450CA"/>
    <w:rsid w:val="00346D58"/>
    <w:rsid w:val="003538EA"/>
    <w:rsid w:val="003670C9"/>
    <w:rsid w:val="0037618E"/>
    <w:rsid w:val="003A3B73"/>
    <w:rsid w:val="003C4134"/>
    <w:rsid w:val="003C5531"/>
    <w:rsid w:val="003C6D7F"/>
    <w:rsid w:val="003C713D"/>
    <w:rsid w:val="003E711A"/>
    <w:rsid w:val="003F0E6B"/>
    <w:rsid w:val="003F2691"/>
    <w:rsid w:val="00434BE9"/>
    <w:rsid w:val="004403BC"/>
    <w:rsid w:val="00444E41"/>
    <w:rsid w:val="00446C44"/>
    <w:rsid w:val="004470EE"/>
    <w:rsid w:val="004772F8"/>
    <w:rsid w:val="004969DF"/>
    <w:rsid w:val="004970A8"/>
    <w:rsid w:val="004C260A"/>
    <w:rsid w:val="004D4F52"/>
    <w:rsid w:val="004D56A3"/>
    <w:rsid w:val="004E61D2"/>
    <w:rsid w:val="004F680A"/>
    <w:rsid w:val="005019CD"/>
    <w:rsid w:val="0050321D"/>
    <w:rsid w:val="0050707E"/>
    <w:rsid w:val="00524B67"/>
    <w:rsid w:val="00541136"/>
    <w:rsid w:val="00547053"/>
    <w:rsid w:val="005533EA"/>
    <w:rsid w:val="0057356E"/>
    <w:rsid w:val="005828F8"/>
    <w:rsid w:val="005A0C76"/>
    <w:rsid w:val="005D2CE4"/>
    <w:rsid w:val="005F09C6"/>
    <w:rsid w:val="00674F2D"/>
    <w:rsid w:val="00675BDA"/>
    <w:rsid w:val="00683127"/>
    <w:rsid w:val="00695F2A"/>
    <w:rsid w:val="006D3372"/>
    <w:rsid w:val="006E2034"/>
    <w:rsid w:val="006F091A"/>
    <w:rsid w:val="0070020D"/>
    <w:rsid w:val="007133A5"/>
    <w:rsid w:val="00714765"/>
    <w:rsid w:val="007408E8"/>
    <w:rsid w:val="007537C6"/>
    <w:rsid w:val="007561F0"/>
    <w:rsid w:val="007607E1"/>
    <w:rsid w:val="00770A6F"/>
    <w:rsid w:val="00787C27"/>
    <w:rsid w:val="007A642F"/>
    <w:rsid w:val="007B3532"/>
    <w:rsid w:val="007F4811"/>
    <w:rsid w:val="00812C1C"/>
    <w:rsid w:val="00820F2D"/>
    <w:rsid w:val="00863781"/>
    <w:rsid w:val="00864599"/>
    <w:rsid w:val="00874972"/>
    <w:rsid w:val="0088677D"/>
    <w:rsid w:val="0089325B"/>
    <w:rsid w:val="00894E0E"/>
    <w:rsid w:val="008A7229"/>
    <w:rsid w:val="008B074E"/>
    <w:rsid w:val="008C073F"/>
    <w:rsid w:val="008D572D"/>
    <w:rsid w:val="00901085"/>
    <w:rsid w:val="00914358"/>
    <w:rsid w:val="00936B9B"/>
    <w:rsid w:val="009942A6"/>
    <w:rsid w:val="009B050D"/>
    <w:rsid w:val="009B2FF5"/>
    <w:rsid w:val="009F49A4"/>
    <w:rsid w:val="00A014B8"/>
    <w:rsid w:val="00A059CC"/>
    <w:rsid w:val="00A12DF7"/>
    <w:rsid w:val="00A21C81"/>
    <w:rsid w:val="00A27FE2"/>
    <w:rsid w:val="00A41B69"/>
    <w:rsid w:val="00A64048"/>
    <w:rsid w:val="00A843B5"/>
    <w:rsid w:val="00A902DE"/>
    <w:rsid w:val="00AA58E5"/>
    <w:rsid w:val="00AC3306"/>
    <w:rsid w:val="00B0514F"/>
    <w:rsid w:val="00B27096"/>
    <w:rsid w:val="00B44B25"/>
    <w:rsid w:val="00B7546B"/>
    <w:rsid w:val="00B94712"/>
    <w:rsid w:val="00BA2263"/>
    <w:rsid w:val="00BA7AD0"/>
    <w:rsid w:val="00BD43A3"/>
    <w:rsid w:val="00BE7593"/>
    <w:rsid w:val="00C022ED"/>
    <w:rsid w:val="00C306C3"/>
    <w:rsid w:val="00C376CE"/>
    <w:rsid w:val="00C634F6"/>
    <w:rsid w:val="00C66700"/>
    <w:rsid w:val="00C70054"/>
    <w:rsid w:val="00C76A9F"/>
    <w:rsid w:val="00C81D83"/>
    <w:rsid w:val="00C8278A"/>
    <w:rsid w:val="00C87D22"/>
    <w:rsid w:val="00CA01DE"/>
    <w:rsid w:val="00CB7C0F"/>
    <w:rsid w:val="00CE03EA"/>
    <w:rsid w:val="00CE1E6B"/>
    <w:rsid w:val="00CF67DA"/>
    <w:rsid w:val="00D129A3"/>
    <w:rsid w:val="00D12DAC"/>
    <w:rsid w:val="00D26024"/>
    <w:rsid w:val="00D45A39"/>
    <w:rsid w:val="00D5011A"/>
    <w:rsid w:val="00D52CAC"/>
    <w:rsid w:val="00D64B79"/>
    <w:rsid w:val="00D72FA4"/>
    <w:rsid w:val="00DD1B96"/>
    <w:rsid w:val="00DE3422"/>
    <w:rsid w:val="00DE3E55"/>
    <w:rsid w:val="00E056AE"/>
    <w:rsid w:val="00E06166"/>
    <w:rsid w:val="00E2194B"/>
    <w:rsid w:val="00E52270"/>
    <w:rsid w:val="00E65A66"/>
    <w:rsid w:val="00E7360B"/>
    <w:rsid w:val="00E8378D"/>
    <w:rsid w:val="00EB2297"/>
    <w:rsid w:val="00EC23CC"/>
    <w:rsid w:val="00EC27A1"/>
    <w:rsid w:val="00EC6E10"/>
    <w:rsid w:val="00F01052"/>
    <w:rsid w:val="00F025ED"/>
    <w:rsid w:val="00F2619C"/>
    <w:rsid w:val="00F46202"/>
    <w:rsid w:val="00F540D8"/>
    <w:rsid w:val="00F93AF4"/>
    <w:rsid w:val="00F95842"/>
    <w:rsid w:val="00FB0E2F"/>
    <w:rsid w:val="00FB6331"/>
    <w:rsid w:val="00FD2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1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F481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481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4811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48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8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48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F481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F481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F481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nhideWhenUsed/>
    <w:rsid w:val="007F4811"/>
    <w:rPr>
      <w:color w:val="0000FF"/>
      <w:u w:val="single"/>
    </w:rPr>
  </w:style>
  <w:style w:type="table" w:styleId="a5">
    <w:name w:val="Table Grid"/>
    <w:basedOn w:val="a1"/>
    <w:rsid w:val="007F4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7F4811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7F4811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4811"/>
  </w:style>
  <w:style w:type="paragraph" w:styleId="a6">
    <w:name w:val="Body Text Indent"/>
    <w:basedOn w:val="a"/>
    <w:link w:val="a7"/>
    <w:rsid w:val="007F4811"/>
    <w:pPr>
      <w:snapToGrid w:val="0"/>
      <w:spacing w:after="0" w:line="260" w:lineRule="atLeast"/>
      <w:ind w:firstLine="500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7F48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7F481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7F4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F4811"/>
    <w:pPr>
      <w:spacing w:after="0" w:line="240" w:lineRule="auto"/>
    </w:pPr>
  </w:style>
  <w:style w:type="character" w:customStyle="1" w:styleId="rvts243">
    <w:name w:val="rvts243"/>
    <w:basedOn w:val="a0"/>
    <w:rsid w:val="007F4811"/>
  </w:style>
  <w:style w:type="character" w:customStyle="1" w:styleId="apple-converted-space">
    <w:name w:val="apple-converted-space"/>
    <w:basedOn w:val="a0"/>
    <w:rsid w:val="007F4811"/>
  </w:style>
  <w:style w:type="character" w:customStyle="1" w:styleId="210">
    <w:name w:val="Заголовок 2 Знак1"/>
    <w:basedOn w:val="a0"/>
    <w:uiPriority w:val="9"/>
    <w:semiHidden/>
    <w:rsid w:val="007F4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10">
    <w:name w:val="Заголовок 6 Знак1"/>
    <w:basedOn w:val="a0"/>
    <w:uiPriority w:val="9"/>
    <w:semiHidden/>
    <w:rsid w:val="007F481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numbering" w:customStyle="1" w:styleId="24">
    <w:name w:val="Нет списка2"/>
    <w:next w:val="a2"/>
    <w:semiHidden/>
    <w:rsid w:val="007F4811"/>
  </w:style>
  <w:style w:type="paragraph" w:styleId="a9">
    <w:name w:val="Normal (Web)"/>
    <w:basedOn w:val="a"/>
    <w:rsid w:val="007F4811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12">
    <w:name w:val="Название1"/>
    <w:basedOn w:val="a"/>
    <w:rsid w:val="007F4811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aa">
    <w:name w:val="Заголовок МОЙ"/>
    <w:basedOn w:val="a"/>
    <w:next w:val="1"/>
    <w:rsid w:val="007F4811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hAnsi="Times New Roman"/>
      <w:b/>
      <w:sz w:val="28"/>
      <w:szCs w:val="28"/>
    </w:rPr>
  </w:style>
  <w:style w:type="numbering" w:customStyle="1" w:styleId="31">
    <w:name w:val="Нет списка3"/>
    <w:next w:val="a2"/>
    <w:semiHidden/>
    <w:rsid w:val="007F4811"/>
  </w:style>
  <w:style w:type="paragraph" w:styleId="HTML">
    <w:name w:val="HTML Preformatted"/>
    <w:basedOn w:val="a"/>
    <w:link w:val="HTML0"/>
    <w:rsid w:val="007F4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rsid w:val="007F4811"/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0">
    <w:name w:val="c0"/>
    <w:basedOn w:val="a"/>
    <w:rsid w:val="007F4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7F4811"/>
  </w:style>
  <w:style w:type="paragraph" w:customStyle="1" w:styleId="13">
    <w:name w:val="Знак1"/>
    <w:basedOn w:val="a"/>
    <w:rsid w:val="007F48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4">
    <w:name w:val="Сетка таблицы1"/>
    <w:basedOn w:val="a1"/>
    <w:next w:val="a5"/>
    <w:rsid w:val="007F4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7F4811"/>
  </w:style>
  <w:style w:type="paragraph" w:styleId="ab">
    <w:name w:val="Body Text"/>
    <w:basedOn w:val="a"/>
    <w:link w:val="ac"/>
    <w:rsid w:val="007F481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7F4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7F4811"/>
    <w:rPr>
      <w:b/>
      <w:bCs/>
    </w:rPr>
  </w:style>
  <w:style w:type="character" w:customStyle="1" w:styleId="day7">
    <w:name w:val="da y7"/>
    <w:basedOn w:val="a0"/>
    <w:rsid w:val="007F4811"/>
  </w:style>
  <w:style w:type="character" w:customStyle="1" w:styleId="t7">
    <w:name w:val="t7"/>
    <w:basedOn w:val="a0"/>
    <w:rsid w:val="007F4811"/>
  </w:style>
  <w:style w:type="paragraph" w:customStyle="1" w:styleId="c6c17">
    <w:name w:val="c6 c17"/>
    <w:basedOn w:val="a"/>
    <w:rsid w:val="007F4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23">
    <w:name w:val="c2 c23"/>
    <w:basedOn w:val="a0"/>
    <w:rsid w:val="007F4811"/>
  </w:style>
  <w:style w:type="character" w:customStyle="1" w:styleId="c2">
    <w:name w:val="c2"/>
    <w:basedOn w:val="a0"/>
    <w:rsid w:val="007F4811"/>
  </w:style>
  <w:style w:type="paragraph" w:customStyle="1" w:styleId="c3">
    <w:name w:val="c3"/>
    <w:basedOn w:val="a"/>
    <w:rsid w:val="007F4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c17c70">
    <w:name w:val="c3 c17 c70"/>
    <w:basedOn w:val="a"/>
    <w:rsid w:val="007F4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7F4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21">
    <w:name w:val="c2 c21"/>
    <w:basedOn w:val="a0"/>
    <w:rsid w:val="007F4811"/>
  </w:style>
  <w:style w:type="paragraph" w:styleId="ae">
    <w:name w:val="footer"/>
    <w:basedOn w:val="a"/>
    <w:link w:val="af"/>
    <w:uiPriority w:val="99"/>
    <w:rsid w:val="007F481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7F4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7F4811"/>
  </w:style>
  <w:style w:type="paragraph" w:styleId="af1">
    <w:name w:val="caption"/>
    <w:basedOn w:val="a"/>
    <w:next w:val="a"/>
    <w:qFormat/>
    <w:rsid w:val="007F481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2">
    <w:name w:val="Balloon Text"/>
    <w:basedOn w:val="a"/>
    <w:link w:val="af3"/>
    <w:rsid w:val="007F481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F4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">
    <w:name w:val="Абзац списка1"/>
    <w:basedOn w:val="a"/>
    <w:qFormat/>
    <w:rsid w:val="007F4811"/>
    <w:pPr>
      <w:ind w:left="720"/>
      <w:contextualSpacing/>
    </w:pPr>
  </w:style>
  <w:style w:type="paragraph" w:styleId="32">
    <w:name w:val="Body Text Indent 3"/>
    <w:basedOn w:val="a"/>
    <w:link w:val="33"/>
    <w:uiPriority w:val="99"/>
    <w:semiHidden/>
    <w:unhideWhenUsed/>
    <w:rsid w:val="007F48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F4811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F48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F481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7F481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7F4811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sid w:val="007F481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431044b0447043d044b0439char1">
    <w:name w:val="dash041e_0431_044b_0447_043d_044b_0439__char1"/>
    <w:rsid w:val="007F48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7F4811"/>
    <w:rPr>
      <w:b/>
      <w:bCs/>
    </w:rPr>
  </w:style>
  <w:style w:type="paragraph" w:customStyle="1" w:styleId="dash041e0431044b0447043d044b0439">
    <w:name w:val="dash041e_0431_044b_0447_043d_044b_0439"/>
    <w:basedOn w:val="a"/>
    <w:rsid w:val="007F4811"/>
    <w:pPr>
      <w:spacing w:after="0" w:line="240" w:lineRule="auto"/>
    </w:pPr>
    <w:rPr>
      <w:rFonts w:ascii="Times New Roman" w:hAnsi="Times New Roman"/>
      <w:sz w:val="24"/>
      <w:szCs w:val="24"/>
    </w:rPr>
  </w:style>
  <w:style w:type="table" w:customStyle="1" w:styleId="25">
    <w:name w:val="Сетка таблицы2"/>
    <w:basedOn w:val="a1"/>
    <w:next w:val="a5"/>
    <w:uiPriority w:val="59"/>
    <w:rsid w:val="007F4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7F4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F4811"/>
    <w:rPr>
      <w:rFonts w:ascii="Calibri" w:eastAsia="Times New Roman" w:hAnsi="Calibri" w:cs="Times New Roman"/>
      <w:lang w:eastAsia="ru-RU"/>
    </w:rPr>
  </w:style>
  <w:style w:type="character" w:customStyle="1" w:styleId="26">
    <w:name w:val="Основной текст (2)_"/>
    <w:basedOn w:val="a0"/>
    <w:link w:val="27"/>
    <w:rsid w:val="00A27FE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A27FE2"/>
    <w:pPr>
      <w:widowControl w:val="0"/>
      <w:shd w:val="clear" w:color="auto" w:fill="FFFFFF"/>
      <w:spacing w:after="0" w:line="370" w:lineRule="exact"/>
      <w:jc w:val="both"/>
    </w:pPr>
    <w:rPr>
      <w:rFonts w:ascii="Times New Roman" w:hAnsi="Times New Roman" w:cstheme="minorBidi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020E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1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4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0230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8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5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8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5782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9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8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0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26404-C292-4947-8ECD-C6BF223D1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5275</Words>
  <Characters>30072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67</cp:revision>
  <cp:lastPrinted>2020-05-27T10:22:00Z</cp:lastPrinted>
  <dcterms:created xsi:type="dcterms:W3CDTF">2018-05-04T09:47:00Z</dcterms:created>
  <dcterms:modified xsi:type="dcterms:W3CDTF">2020-10-08T18:26:00Z</dcterms:modified>
</cp:coreProperties>
</file>