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DE" w:rsidRPr="00983C7C" w:rsidRDefault="00540347" w:rsidP="004F38DE">
      <w:pPr>
        <w:rPr>
          <w:rFonts w:eastAsia="Calibri"/>
          <w:sz w:val="32"/>
          <w:szCs w:val="28"/>
        </w:rPr>
      </w:pPr>
      <w:bookmarkStart w:id="0" w:name="_GoBack"/>
      <w:bookmarkEnd w:id="0"/>
      <w:r>
        <w:rPr>
          <w:rFonts w:eastAsia="Calibri"/>
          <w:noProof/>
          <w:sz w:val="32"/>
          <w:szCs w:val="28"/>
        </w:rPr>
        <w:drawing>
          <wp:inline distT="0" distB="0" distL="0" distR="0">
            <wp:extent cx="6477556" cy="91625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7-8 к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340" cy="916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79" w:rsidRDefault="003A5279" w:rsidP="003A527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A3AD7">
        <w:rPr>
          <w:b/>
          <w:color w:val="000000"/>
          <w:sz w:val="28"/>
          <w:szCs w:val="28"/>
        </w:rPr>
        <w:lastRenderedPageBreak/>
        <w:t xml:space="preserve">1. Планируемые результаты освоения учебного предмета </w:t>
      </w: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540347">
        <w:rPr>
          <w:b/>
          <w:color w:val="000000"/>
          <w:sz w:val="28"/>
          <w:szCs w:val="28"/>
        </w:rPr>
        <w:t>7</w:t>
      </w:r>
      <w:r w:rsidR="00EF5502">
        <w:rPr>
          <w:b/>
          <w:color w:val="000000"/>
          <w:sz w:val="28"/>
          <w:szCs w:val="28"/>
        </w:rPr>
        <w:t xml:space="preserve"> - 8</w:t>
      </w:r>
      <w:r w:rsidRPr="00BA3AD7">
        <w:rPr>
          <w:b/>
          <w:color w:val="000000"/>
          <w:sz w:val="28"/>
          <w:szCs w:val="28"/>
        </w:rPr>
        <w:t xml:space="preserve"> класс</w:t>
      </w:r>
    </w:p>
    <w:p w:rsidR="0079353E" w:rsidRDefault="0079353E" w:rsidP="003A527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9353E" w:rsidRPr="0079353E" w:rsidRDefault="0079353E" w:rsidP="0079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 w:rsidRPr="0079353E">
        <w:rPr>
          <w:sz w:val="28"/>
          <w:szCs w:val="28"/>
        </w:rPr>
        <w:t>метапредметных</w:t>
      </w:r>
      <w:proofErr w:type="spellEnd"/>
      <w:r w:rsidRPr="0079353E">
        <w:rPr>
          <w:sz w:val="28"/>
          <w:szCs w:val="28"/>
        </w:rPr>
        <w:t xml:space="preserve"> и предметных результатов.</w:t>
      </w:r>
    </w:p>
    <w:p w:rsidR="0079353E" w:rsidRPr="0079353E" w:rsidRDefault="0079353E" w:rsidP="0079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 </w:t>
      </w:r>
    </w:p>
    <w:p w:rsidR="0079353E" w:rsidRPr="0079353E" w:rsidRDefault="0079353E" w:rsidP="0079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развитие трудолюбия и ответственности за качество своей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самооценка умственных и физических способностей для труда в различных сферах с позиций будущей социализации;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планирование образовательной и профессиональной карьеры;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бережное отношение к природным и хозяйственным ресурсам;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готовность к рациональному ведению домашнего хозяйства;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79353E">
        <w:rPr>
          <w:sz w:val="28"/>
          <w:szCs w:val="28"/>
        </w:rPr>
        <w:t>Метапредметными</w:t>
      </w:r>
      <w:proofErr w:type="spellEnd"/>
      <w:r w:rsidRPr="0079353E">
        <w:rPr>
          <w:sz w:val="28"/>
          <w:szCs w:val="28"/>
        </w:rPr>
        <w:t xml:space="preserve"> результатами</w:t>
      </w:r>
      <w:r w:rsidRPr="0079353E">
        <w:rPr>
          <w:b/>
          <w:sz w:val="28"/>
          <w:szCs w:val="28"/>
        </w:rPr>
        <w:t xml:space="preserve"> </w:t>
      </w:r>
      <w:r w:rsidRPr="0079353E">
        <w:rPr>
          <w:sz w:val="28"/>
          <w:szCs w:val="28"/>
        </w:rPr>
        <w:t xml:space="preserve">освоения </w:t>
      </w:r>
      <w:r w:rsidR="00D22B33">
        <w:rPr>
          <w:sz w:val="28"/>
          <w:szCs w:val="28"/>
        </w:rPr>
        <w:t>учащимися</w:t>
      </w:r>
      <w:r w:rsidRPr="0079353E">
        <w:rPr>
          <w:sz w:val="28"/>
          <w:szCs w:val="28"/>
        </w:rPr>
        <w:t xml:space="preserve"> основной школы курса «Технология» являются: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алгоритмизированное планирование процесса познавательно-трудовой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самостоятельная организация и выполнение различных творческих работ по созданию изделий;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выявление потребностей, проектирование и создание объектов, имеющих потребительную стоимость;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согласование и координация совместной познавательно-трудовой деятельности с другими ее участниками;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lastRenderedPageBreak/>
        <w:t>- объективное оценивание вклада своей   познавательно–трудовой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диагностика результатов познавательно–трудовой деятельности по принятым критериям и показателям;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соблюдение норм и правил безопасности познавательно–трудовой деятельности и созидательного труда.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Предметными результатами</w:t>
      </w:r>
      <w:r w:rsidRPr="0079353E">
        <w:rPr>
          <w:b/>
          <w:sz w:val="28"/>
          <w:szCs w:val="28"/>
        </w:rPr>
        <w:t xml:space="preserve"> </w:t>
      </w:r>
      <w:r w:rsidRPr="0079353E">
        <w:rPr>
          <w:sz w:val="28"/>
          <w:szCs w:val="28"/>
        </w:rPr>
        <w:t>освоения учащимися основной школы программы «Технология» являются: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познавательной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распознание видов, назначения материалов, инструментов и оборудования, применяемого в технологических процессах;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 xml:space="preserve">В трудовой сфере: 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планирование технологического процесса и процесса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подбор материалов с учетом характера объекта труда и технологии;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проектирование последовательности операций и составление операционной карты работ;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выполнение технологических операций с соблюдением установленных норм, стандартов и ограничений;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соблюдение норм и правил безопасности труда, пожарной безопасности, правил санитарии и гигиены;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ab/>
        <w:t>В мотивационной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оценивание своей способности и готовности к труду в конкретной предметной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lastRenderedPageBreak/>
        <w:t>- осознание ответственности за качество результатов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наличие экологической культуры при обосновании объектов труда и выполнении работ;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стремление к экономии и бережливости в расходовании времени, материалов, денежных средств и труда.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эстетической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моделирование художественного оформления объекта труда и оптимальное планирование работ;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рациональный выбор рабочего костюма и опрятное содержание рабочей одежды.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коммуникативной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публичная презентация и защита проекта изделия, продукта труда или услуги.</w:t>
      </w:r>
    </w:p>
    <w:p w:rsidR="0079353E" w:rsidRPr="0079353E" w:rsidRDefault="0079353E" w:rsidP="007935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В физиолого-психологической сфере: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достижение необходимой точности движений при выполнении различных технологических операций;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>- сочетание образного и логического мышления в процессе проектной деятельности.</w:t>
      </w: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53E" w:rsidRPr="0079353E" w:rsidRDefault="0079353E" w:rsidP="00793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53E">
        <w:rPr>
          <w:sz w:val="28"/>
          <w:szCs w:val="28"/>
        </w:rPr>
        <w:tab/>
        <w:t>Минимальный и достаточный уровень усвоения программы по предмету.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Кулинария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самостоятельно технологически правильно обрабатывать пищевые продукты для своей семьи, включая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правилами по технике безопасности и санитарно-гигиеническими требованиями в процессе кулинарных работ;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составлять рацион питания на основе физиологических потребностей организма;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организовывать своё рациональное питание в домашних условиях;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lastRenderedPageBreak/>
        <w:t>- применять различные способы обработки пищевых продуктов с целью сохранения в них питательных веществ;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применять основные виды и способы консервирования и заготовки пищевых продуктов в домашних условиях;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экономить электрическую энергию при обработке пищевых продуктов; оформлять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приготовленные блюда, сервировать стол; 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соблюдать правила этикета за столом;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определять виды экологического загрязнения пищевых продуктов; 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оценивать влияние техногенной сферы на окружающую среду и здоровье человека;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выполнять мероприятия по предотвращению негативного влияния техногенной сферы </w:t>
      </w:r>
      <w:proofErr w:type="gramStart"/>
      <w:r w:rsidRPr="0079353E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окружающую среду и здоровье человека.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Создание изделий из текстильных материалов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изготавливать с помощью ручных инструментов, оборудования для швейных работ и швейной машины простые по конструкции модели швейных изделий, пользуясь технологической документацией;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влажно-тепловую обработку швейных изделий.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правилами по технике безопасности при работе за швейной машиной и с тканью.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определять основные стили в одежде и современные направления моды;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построения чертежей швейных изделий в масштабе 1:4 и в натуральную величину по меркам;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несложные приёмы моделирования швейных изделий;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использовать при моделировании зрительные иллюзии в одежде;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подбирать ткань и выполнять художественную отделку швейных изделий;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ручные стежки и машинные швы;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определять и исправлять дефекты швейных изделий.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Художественные ремесла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изготавливать с помощью ручных инструментов и для оборудования декоративно-прикладных работ, простые изделия декоративно-прикладного искусства, региональных народных промыслов.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определять различные виды декоративно–прикладного искусства народов нашей страны;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использовать при создании предметов декоративно–прикладного искусства приемы стилизации реальных форм, орнамента, колорита и структуры;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подбирать материалы для лоскутной пластики, узелкового батика;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различные виды петель крючком и спицами.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lastRenderedPageBreak/>
        <w:tab/>
        <w:t>Оформление интерьера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самостоятельно оформлять интерьер кухни, столовой и жилого помещения с учетом запросов и потребностей семьи и эстетических требований;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основными правилами содержания жилого дома и композиции в интерьере;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использовать современные материалы в отделке квартиры;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эскизы планировки кухни, гостиной, детской комнаты и квартиры в целом;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использовать комнатные растения при оформлении интерьера комнаты, балконов, лоджий;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выполнять эскизы приусадебного участка с декоративными растениями.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Электротехника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разбираться в электротехнических приборах, используемых в быту.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современными электротехническими приборами.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экономить электрическую энергию;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пользоваться правилами безопасной эксплуатации электроосветительными и электронагревательными приборами;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выполнять рациональное размещение осветительных приборов и розеток на плане квартиры.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ab/>
        <w:t>Технологии исследовательской, опытнической и проектной деятельности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научится: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планировать и выполнять учебные технологические проекты: выявлять и формулировать проблему;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обосновывать цель проекта, конструкцию изделия, сущность итогового продукта или желаемого результата;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планировать этапы выполнения работ;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составлять технологическую карту изготовления изделия;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 xml:space="preserve">- выбирать средства реализации замысла; 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осуществлять технологический процесс;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контролировать ход и результаты выполнения проекта;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представлять проект к защите.</w:t>
      </w:r>
    </w:p>
    <w:p w:rsidR="0079353E" w:rsidRPr="0079353E" w:rsidRDefault="0079353E" w:rsidP="0079353E">
      <w:pPr>
        <w:jc w:val="both"/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Учащийся получит возможность научиться:</w:t>
      </w:r>
    </w:p>
    <w:p w:rsidR="0079353E" w:rsidRPr="0079353E" w:rsidRDefault="0079353E" w:rsidP="0079353E">
      <w:pPr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t>- организовывать и осуществлять проектную деятельность на основе установленных норм и</w:t>
      </w:r>
      <w:r w:rsidR="00D22B33">
        <w:rPr>
          <w:rFonts w:eastAsiaTheme="minorHAnsi"/>
          <w:sz w:val="28"/>
          <w:szCs w:val="28"/>
          <w:lang w:eastAsia="en-US"/>
        </w:rPr>
        <w:t xml:space="preserve"> </w:t>
      </w:r>
      <w:r w:rsidRPr="0079353E">
        <w:rPr>
          <w:rFonts w:eastAsiaTheme="minorHAnsi"/>
          <w:sz w:val="28"/>
          <w:szCs w:val="28"/>
          <w:lang w:eastAsia="en-US"/>
        </w:rPr>
        <w:t>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79353E" w:rsidRPr="0079353E" w:rsidRDefault="0079353E" w:rsidP="0079353E">
      <w:pPr>
        <w:rPr>
          <w:rFonts w:eastAsiaTheme="minorHAnsi"/>
          <w:sz w:val="28"/>
          <w:szCs w:val="28"/>
          <w:lang w:eastAsia="en-US"/>
        </w:rPr>
      </w:pPr>
      <w:r w:rsidRPr="0079353E">
        <w:rPr>
          <w:rFonts w:eastAsiaTheme="minorHAnsi"/>
          <w:sz w:val="28"/>
          <w:szCs w:val="28"/>
          <w:lang w:eastAsia="en-US"/>
        </w:rPr>
        <w:lastRenderedPageBreak/>
        <w:t>- 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79353E" w:rsidRDefault="0079353E" w:rsidP="0079353E">
      <w:pPr>
        <w:jc w:val="both"/>
        <w:rPr>
          <w:rFonts w:eastAsiaTheme="minorHAnsi"/>
          <w:lang w:eastAsia="en-US"/>
        </w:rPr>
      </w:pPr>
    </w:p>
    <w:p w:rsidR="00916C78" w:rsidRPr="00916C78" w:rsidRDefault="00916C78" w:rsidP="00916C78">
      <w:pPr>
        <w:pStyle w:val="2"/>
      </w:pPr>
      <w:r w:rsidRPr="00916C78">
        <w:t>Учащийся (выпускник) научится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грамотно пользоваться графической документацией и технико-технологической информацией;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технологические процессы создания или ремонта материальных объектов, имеющих инновационные элементы;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составлять электрические схемы, которые применяются при разработке электроустановок, создании и эксплуатации </w:t>
      </w:r>
      <w:proofErr w:type="spellStart"/>
      <w:r>
        <w:rPr>
          <w:sz w:val="28"/>
          <w:szCs w:val="28"/>
        </w:rPr>
        <w:t>электрофицированных</w:t>
      </w:r>
      <w:proofErr w:type="spellEnd"/>
      <w:r>
        <w:rPr>
          <w:sz w:val="28"/>
          <w:szCs w:val="28"/>
        </w:rPr>
        <w:t xml:space="preserve"> приборов и аппаратов, используя дополнительные источники информации (включая Интернет):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процессы сборки, регулировки или ремонта объектов, содержащих электрические цепи с элементами электроники;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планировать профессиональную карьеру; рационально выбирать пути продолжения образования или трудоустройства;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ориентироваться в информации по трудоустройству и продолжения образования;</w:t>
      </w:r>
    </w:p>
    <w:p w:rsidR="00916C78" w:rsidRDefault="00916C78" w:rsidP="00916C78">
      <w:pPr>
        <w:rPr>
          <w:sz w:val="28"/>
          <w:szCs w:val="28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оценивать свои возможности и возможности своей семьи для предпринимательской деятельности;</w:t>
      </w:r>
    </w:p>
    <w:p w:rsidR="00916C78" w:rsidRDefault="00916C78" w:rsidP="00916C78">
      <w:pPr>
        <w:rPr>
          <w:b/>
          <w:bCs/>
          <w:i/>
          <w:iCs/>
          <w:sz w:val="32"/>
          <w:szCs w:val="32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16C78" w:rsidRDefault="00916C78" w:rsidP="00916C78">
      <w:pPr>
        <w:rPr>
          <w:b/>
          <w:bCs/>
          <w:i/>
          <w:iCs/>
          <w:sz w:val="32"/>
          <w:szCs w:val="32"/>
        </w:rPr>
      </w:pPr>
      <w:r w:rsidRPr="00FA3DEC">
        <w:rPr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916C78" w:rsidRPr="00D71939" w:rsidRDefault="00916C78" w:rsidP="00916C78"/>
    <w:p w:rsidR="00916C78" w:rsidRDefault="00916C78" w:rsidP="00916C78">
      <w:pPr>
        <w:pStyle w:val="2"/>
      </w:pPr>
    </w:p>
    <w:p w:rsidR="00916C78" w:rsidRDefault="00916C78" w:rsidP="00916C78">
      <w:pPr>
        <w:pStyle w:val="2"/>
      </w:pPr>
      <w:r w:rsidRPr="00C65113">
        <w:t>Учащийся (выпускник) получит возможность научиться</w:t>
      </w:r>
    </w:p>
    <w:p w:rsidR="00916C78" w:rsidRPr="00C65113" w:rsidRDefault="00916C78" w:rsidP="00916C78">
      <w:pPr>
        <w:rPr>
          <w:sz w:val="28"/>
          <w:szCs w:val="28"/>
        </w:rPr>
      </w:pPr>
      <w:proofErr w:type="gramStart"/>
      <w:r w:rsidRPr="00C65113">
        <w:rPr>
          <w:sz w:val="28"/>
          <w:szCs w:val="28"/>
        </w:rPr>
        <w:t>• рационально организовывать рабочее место;</w:t>
      </w:r>
      <w:r w:rsidRPr="00C65113">
        <w:rPr>
          <w:sz w:val="28"/>
          <w:szCs w:val="28"/>
        </w:rPr>
        <w:br/>
        <w:t>• находить необходимую информацию в различных источниках;</w:t>
      </w:r>
      <w:r w:rsidRPr="00C65113">
        <w:rPr>
          <w:sz w:val="28"/>
          <w:szCs w:val="28"/>
        </w:rPr>
        <w:br/>
        <w:t>• применять конструкторскую и технологическую документацию;</w:t>
      </w:r>
      <w:r w:rsidRPr="00C65113">
        <w:rPr>
          <w:sz w:val="28"/>
          <w:szCs w:val="28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r w:rsidRPr="00C65113">
        <w:rPr>
          <w:sz w:val="28"/>
          <w:szCs w:val="28"/>
        </w:rPr>
        <w:br/>
        <w:t>• выбирать сырье, материалы</w:t>
      </w:r>
      <w:r>
        <w:rPr>
          <w:sz w:val="28"/>
          <w:szCs w:val="28"/>
        </w:rPr>
        <w:t xml:space="preserve">, </w:t>
      </w:r>
      <w:r w:rsidRPr="00C65113">
        <w:rPr>
          <w:sz w:val="28"/>
          <w:szCs w:val="28"/>
        </w:rPr>
        <w:t>инструменты и оборудование для выполнения работ;</w:t>
      </w:r>
      <w:r w:rsidRPr="00C65113">
        <w:rPr>
          <w:sz w:val="28"/>
          <w:szCs w:val="28"/>
        </w:rPr>
        <w:br/>
        <w:t>• конструировать, моделировать, изготавливать изделия;</w:t>
      </w:r>
      <w:r w:rsidRPr="00C65113">
        <w:rPr>
          <w:sz w:val="28"/>
          <w:szCs w:val="28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proofErr w:type="gramEnd"/>
      <w:r w:rsidRPr="00C65113">
        <w:rPr>
          <w:sz w:val="28"/>
          <w:szCs w:val="28"/>
        </w:rPr>
        <w:br/>
        <w:t xml:space="preserve">• </w:t>
      </w:r>
      <w:proofErr w:type="gramStart"/>
      <w:r w:rsidRPr="00C65113">
        <w:rPr>
          <w:sz w:val="28"/>
          <w:szCs w:val="28"/>
        </w:rPr>
        <w:t xml:space="preserve">соблюдать безопасные приемы труда и правила пользования ручными </w:t>
      </w:r>
      <w:r w:rsidRPr="00C65113">
        <w:rPr>
          <w:sz w:val="28"/>
          <w:szCs w:val="28"/>
        </w:rPr>
        <w:lastRenderedPageBreak/>
        <w:t>инструментами, машинами и электрооборудованием;</w:t>
      </w:r>
      <w:r w:rsidRPr="00C65113">
        <w:rPr>
          <w:sz w:val="28"/>
          <w:szCs w:val="28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изделия;</w:t>
      </w:r>
      <w:r w:rsidRPr="00C65113">
        <w:rPr>
          <w:sz w:val="28"/>
          <w:szCs w:val="28"/>
        </w:rPr>
        <w:br/>
        <w:t>• находить и устранять допущенные дефекты;</w:t>
      </w:r>
      <w:r w:rsidRPr="00C65113">
        <w:rPr>
          <w:sz w:val="28"/>
          <w:szCs w:val="28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C65113">
        <w:rPr>
          <w:sz w:val="28"/>
          <w:szCs w:val="28"/>
        </w:rPr>
        <w:br/>
        <w:t>• планировать работы с учетом имеющихся ресурсов и условий;</w:t>
      </w:r>
      <w:proofErr w:type="gramEnd"/>
    </w:p>
    <w:p w:rsidR="0079353E" w:rsidRPr="0079353E" w:rsidRDefault="00916C78" w:rsidP="00916C7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511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65113">
        <w:rPr>
          <w:sz w:val="28"/>
          <w:szCs w:val="28"/>
        </w:rPr>
        <w:t>распределять работ</w:t>
      </w:r>
      <w:r>
        <w:rPr>
          <w:sz w:val="28"/>
          <w:szCs w:val="28"/>
        </w:rPr>
        <w:t>у при коллективной деятельности</w:t>
      </w:r>
      <w:r w:rsidRPr="00C65113">
        <w:rPr>
          <w:sz w:val="28"/>
          <w:szCs w:val="28"/>
        </w:rPr>
        <w:br/>
      </w:r>
    </w:p>
    <w:p w:rsidR="00EF5502" w:rsidRDefault="00EF5502" w:rsidP="003A52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74B8" w:rsidRPr="003A5279" w:rsidRDefault="00884A39" w:rsidP="00866B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t>Содержание курса</w:t>
      </w:r>
    </w:p>
    <w:p w:rsidR="005274B8" w:rsidRDefault="005274B8" w:rsidP="003A52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1176" w:rsidRPr="003A5279" w:rsidRDefault="00221176" w:rsidP="0053371C">
      <w:pPr>
        <w:pStyle w:val="a4"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bookmarkStart w:id="1" w:name="_Toc382772859"/>
      <w:bookmarkStart w:id="2" w:name="_Toc382773113"/>
      <w:r w:rsidRPr="003A5279">
        <w:rPr>
          <w:rFonts w:ascii="Times New Roman" w:hAnsi="Times New Roman" w:cs="Times New Roman"/>
          <w:b/>
          <w:color w:val="262626"/>
          <w:sz w:val="28"/>
          <w:szCs w:val="28"/>
        </w:rPr>
        <w:t>7</w:t>
      </w:r>
      <w:r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класс (68 ч.)</w:t>
      </w: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221176" w:rsidRPr="003A5279" w:rsidRDefault="0026478F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ab/>
      </w:r>
      <w:r w:rsidR="00221176"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Вводное занятие (</w:t>
      </w:r>
      <w:r w:rsidR="00221176" w:rsidRPr="003A5279">
        <w:rPr>
          <w:rFonts w:ascii="Times New Roman" w:hAnsi="Times New Roman" w:cs="Times New Roman"/>
          <w:b/>
          <w:color w:val="262626"/>
          <w:sz w:val="28"/>
          <w:szCs w:val="28"/>
        </w:rPr>
        <w:t>2</w:t>
      </w:r>
      <w:r w:rsidR="00221176"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 ч.)</w:t>
      </w:r>
    </w:p>
    <w:p w:rsidR="00221176" w:rsidRPr="003A5279" w:rsidRDefault="0026478F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ab/>
      </w:r>
      <w:r w:rsidR="00221176" w:rsidRPr="003A5279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Тема: Вводный инструктаж и первичный инструктаж на рабочем месте</w:t>
      </w:r>
    </w:p>
    <w:p w:rsidR="00221176" w:rsidRPr="003A5279" w:rsidRDefault="00221176" w:rsidP="003A5279">
      <w:pPr>
        <w:pStyle w:val="a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"Интерьер жилого дома"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"Освещение жилого помещения"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Понятие о композиции в интерьере. Характерные особен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щи, столовой, спален, детского уголка. Использование совре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менных материалов в отделке квартиры.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Оформление интерьера эстампами, картинами, предмета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декоративно-прикладного искусства. </w:t>
      </w:r>
      <w:proofErr w:type="gramStart"/>
      <w:r w:rsidRPr="003A5279">
        <w:rPr>
          <w:rFonts w:ascii="Times New Roman" w:eastAsia="Times New Roman" w:hAnsi="Times New Roman" w:cs="Times New Roman"/>
          <w:sz w:val="28"/>
          <w:szCs w:val="28"/>
        </w:rPr>
        <w:t>Подбор штор, занаве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сей, портьер, накидок, ковров, мебели, обоев, салфеток и т. д. Систематизация и хранение коллекций и книг.</w:t>
      </w:r>
      <w:proofErr w:type="gram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Значе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Роль освещения в интерьере. Естественное и искусствен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ное освещение. Использование общего и местного освещения. Виды и формы светильников.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Подбор современной бытовой техники с учетом потреб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ностей и доходов семьи.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  эскиза   планировки   городской   квартиры, сельского дома, детской комнаты.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"Бытовые электроприборы"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Бытовая электропроводка.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и рабочему напряжению.  Пути экономии электрической энергии. Технические 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Изучение безопасных приемов работы с бытовым элект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рооборудованием.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Рациональное размещение осветительных приборов и ро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зеток на плане квартиры.</w:t>
      </w: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Раздел 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"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Кулинария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"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 (14 ч.)</w:t>
      </w:r>
    </w:p>
    <w:p w:rsidR="00221176" w:rsidRPr="003A5279" w:rsidRDefault="00221176" w:rsidP="003A5279">
      <w:pPr>
        <w:pStyle w:val="a4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Тема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:</w:t>
      </w: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Блюда из молока и кисломолочных продук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softHyphen/>
        <w:t>тов"</w:t>
      </w:r>
      <w:r w:rsidRPr="003A5279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Значение молока и кисломолочных продуктов в питании человека. Химический состав молока.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Способы определения качества молока. Условия и сроки хранения свежего молока. Обеззараживание молока с по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мощью тепловой кулинарной обработки.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молочных супов и каш. Посу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да для варки молочных блюд. Оценка качества готовых блюд, подача их к столу.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Ассортимент кисломолочных продуктов и творожных из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линарные блюда из творога, технология их приготовления.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молочного супа или молочной каши.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блюда из творога.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Определение качества молочных блюд лабораторными методами.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"Изделия из теста" (6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Виды теста. Просеивание муки. Способы приготовления теста для блинов, оладий и блинчиков. Пищевые разрыхлите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Оборудование, посуда и инвентарь для замешивания тес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та и выпечки блинов. Подача блинов к столу.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пресного слоеного теста. Вли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яние количества яиц, соли, масла на консистенцию теста и качество готовых изделий.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Тесторезки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>, ножи и выемки для формования теста. Усло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вия выпекания изделий из пресного слоеного теста, способы определения готовности.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Фруктовые начинки и кремы для тортов и пирожных из песочного теста.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Ароматизирование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песочного теста ванилью, лимонной цедрой, лимонным 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соком, шоколадом и др. Фор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мование и выпечка изделий из песочного теста (температура выпечки, определение готовности).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вареников с начинкой.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Выпечка блинов.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Выпечка кондитерских изделий из пресного слоеного теста.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Выпечка изделий из песочного теста.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"Сладости, напитки, десерты. Сервировка стола. Этикет"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сладостей, десертов, напитков.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борами.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Подача готовых блюд к столу. Правила подачи десерта.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стола. Освещение и музыкаль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ное оформление. Культура использования звуковоспроизводя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Приглашения и поздравительные открытки.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Приготовление конфет "Шоколадные трюфели". Приготовление безе (меренги). Приготовление молочных коктейлей.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Оформление стола к празднику. Организация фуршета.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Раздел 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"</w:t>
      </w: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Создание изделий из текстильных материалов"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 (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2</w:t>
      </w:r>
      <w:r w:rsidRPr="003A5279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4 ч.</w:t>
      </w:r>
      <w:r w:rsidRPr="003A5279">
        <w:rPr>
          <w:rFonts w:ascii="Times New Roman" w:hAnsi="Times New Roman" w:cs="Times New Roman"/>
          <w:b/>
          <w:bCs/>
          <w:color w:val="262626"/>
          <w:sz w:val="28"/>
          <w:szCs w:val="28"/>
        </w:rPr>
        <w:t>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"Свойства текстильных материалов"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Классификация текстильных волокон. Способы получения и свойства натуральных и искусственных волокон.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Механические, физические, технологические, эксплуата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ционные свойства тканей, нитей, шнуров и нетканых матери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локон в тканях.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Распознавание волокон и нитей из хлопка, льна, шелка, шерсти.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Обнаружение нитей из химических волокон в тканях.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"Элементы машиноведения"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Классификация машин швейного производства по назна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чению, степени механизации и автоматизации. Характеристи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и области применения современных швейных,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краеобметочных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и вышивальных машин с программным управлением.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Бытовая швейная машина, ее технические характеристи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ки, назначение основных узлов. Виды приводов швейной ма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шины, их устройство, преимущества и недостатки.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Виды неполадок в работе швейной машины, причины их возникновения и способы устранения. Уход за швейной ма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шиной.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и конструкция различных современных при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способлений к швейной машине. Их роль в улучшении каче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ства изделий и повышении производительности труда.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Регулировка качества машинной строчки для различных видов тканей.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зигзагообразной строчки. Обработка срезов зигзагообразной строчкой.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Устранение неполадок в работе швейной машины.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Чистка и смазка швейной машины.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"Конструирование швейных изделий"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Роль конструирования в выполнении основных требова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ний к одежде. Типовые фигуры и размерные признаки фигу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ры человека. Системы конструирования одежды. Краткая ха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рактеристика расчетно-графической системы конструирова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ния. Основные точки и линии измерения фигуры человека.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Последовательность построения чертежей основы швей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ных изделий по своим меркам. Расчетные формулы, необхо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димые для построения чертежей основы швейных изделий.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эскизов юбок.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Снятие мерок и запись результатов измерений.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Построение чертежа швейного изделия в масштабе 1:4 и в натуральную величину по своим меркам или по заданным размерам.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"Моделирование швейных изделий" (4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Понятие о композиции в одежде (материал, цвет, силуэт, пропорции, ритм). Зрительные иллюзии в одежде. Виды ху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дожественного оформления швейных изделий.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Выбор модели изделия из журнала мод с учетом индиви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дуальных особенностей фигуры. Способы копирования вы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Поиск в Интернете современных моделей швейных изде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лий, построение выкроек, раскладка выкроек на ткани и рас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чет количества ткани на изделие с применением компьютер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ных программ.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Моделирование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Расчет количества ткани на изделие.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Копирование выкройки из журнала мод, проверка и кор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рекция выкройки с учетом своих мерок и особенностей фи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гуры.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Подготовка выкройки выбранного фасона швейного изде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лия к раскрою.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"Технология изготовления швейных изделий" (12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Ручные стежки и строчки. Технология выполнения ма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шинных швов, их условные графические обозначения.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или ворса. Инструменты и 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lastRenderedPageBreak/>
        <w:t>приспособления для раскроя. Способы переноса контурных и контрольных линий выкрой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ки на ткань.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Правила выполнения следующих технологических опера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ций: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деталей кроя;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застежек, карманов, поясов;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обметывание швов ручным и машинным способами;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вытачек с учетом их расположения на дета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лях изделия;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верхнего края поясного изделия притачным поясом;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низа швейного изделия ручным и машин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ным способами.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Сборка изделия. Проведение примерки, выявление и ис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правление дефектов.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Стачивание машинными швами и окончательная отделка изделия. Приемы влажно-тепловой обработки тканей из нату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ральных и химических волокон. Контроль качества готового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образцов ручных стежков, строчек и швов.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Подшивание  низа  изделия  </w:t>
      </w:r>
      <w:proofErr w:type="gramStart"/>
      <w:r w:rsidRPr="003A5279">
        <w:rPr>
          <w:rFonts w:ascii="Times New Roman" w:eastAsia="Times New Roman" w:hAnsi="Times New Roman" w:cs="Times New Roman"/>
          <w:sz w:val="28"/>
          <w:szCs w:val="28"/>
        </w:rPr>
        <w:t>потайными</w:t>
      </w:r>
      <w:proofErr w:type="gramEnd"/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A5279">
        <w:rPr>
          <w:rFonts w:ascii="Times New Roman" w:eastAsia="Times New Roman" w:hAnsi="Times New Roman" w:cs="Times New Roman"/>
          <w:sz w:val="28"/>
          <w:szCs w:val="28"/>
        </w:rPr>
        <w:t>подшивочнымистежками</w:t>
      </w:r>
      <w:proofErr w:type="spellEnd"/>
      <w:r w:rsidRPr="003A5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Отработка техники выполнения соединительных, краевых и отделочных швов на лоскутках ткани.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раскладки выкроек на различных тканях.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Прокладывание контурных и контрольных линий и точек на деталях кроя.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Обработка деталей кроя.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Скалывание и сметывание деталей кроя.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Проведение примерки, исправление дефектов.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Стачивание деталей и выполнение отделочных работ.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Влажно-тепловая обработка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Определение качества готового изделия.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76" w:rsidRPr="003A5279" w:rsidRDefault="00221176" w:rsidP="003A5279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"Художественные ремесла " (12 ч.)</w:t>
      </w:r>
    </w:p>
    <w:p w:rsidR="00221176" w:rsidRPr="003A5279" w:rsidRDefault="00221176" w:rsidP="003A5279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Тема: "</w:t>
      </w: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Роспись ткани</w:t>
      </w: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" (2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История появления техники «узелковый батик». Материа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ния ткани. Зависимость рисунка от способа завязывания, си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Свободная роспись ткани с применением масляных кра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сок. Изготовление логотипов для спортивной одежды.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Примерная тема лабораторно-практической работы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Оформление изделий в технике «узелковый батик».</w:t>
      </w:r>
    </w:p>
    <w:p w:rsidR="00221176" w:rsidRPr="003A5279" w:rsidRDefault="00221176" w:rsidP="003A5279">
      <w:pPr>
        <w:pStyle w:val="a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Тема: "</w:t>
      </w:r>
      <w:r w:rsidRPr="003A5279">
        <w:rPr>
          <w:rFonts w:ascii="Times New Roman" w:eastAsia="Times New Roman" w:hAnsi="Times New Roman" w:cs="Times New Roman"/>
          <w:b/>
          <w:bCs/>
          <w:sz w:val="28"/>
          <w:szCs w:val="28"/>
        </w:rPr>
        <w:t>Вышивка</w:t>
      </w: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" (10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Вышивка – вид декоративно-прикладного искусства в России. Применение вышивки для украшения одежды, предметов быта, для создания декоративных панно. 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 для вышивки. Правила подготовки к вышивке. Изучение стежков: прямых, петлеобразных, петельных, крестообразных, косых. 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Вышивание с чётными швами. Материалы и оборудование для счётной вышивки. Подготовка к вышивке. Вышивание швом "Крест". Использование компьютера в вышивке крестом.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Вышивание по свободному контуру: "Художественная гладь", "Белая гладь", "Владимирская гладь", "Атласная и штриховая гладь". Материалы и оборудование для вышивки гладью.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Швы "Французский узелок" и "Рококо".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работ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образцов швов (прямых, петлеобразных, петельных, крестообразных).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образца вышивки швом "Крест".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Выполнение швов вышивки гладью.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Раздел:  "Технологии творческой и опытнической деятельности" (12 ч.)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79">
        <w:rPr>
          <w:rFonts w:ascii="Times New Roman" w:eastAsia="Times New Roman" w:hAnsi="Times New Roman" w:cs="Times New Roman"/>
          <w:sz w:val="28"/>
          <w:szCs w:val="28"/>
        </w:rPr>
        <w:t>Определение и формулировка проблемы. Поиск необходи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мой информации для решения проблемы. Разработка вариан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тов решения проблемы. Обоснованный выбор лучшего вари</w:t>
      </w:r>
      <w:r w:rsidRPr="003A5279">
        <w:rPr>
          <w:rFonts w:ascii="Times New Roman" w:eastAsia="Times New Roman" w:hAnsi="Times New Roman" w:cs="Times New Roman"/>
          <w:sz w:val="28"/>
          <w:szCs w:val="28"/>
        </w:rPr>
        <w:softHyphen/>
        <w:t>анта и его реализация.</w:t>
      </w:r>
    </w:p>
    <w:p w:rsidR="00221176" w:rsidRPr="003A5279" w:rsidRDefault="00221176" w:rsidP="003A527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Примерные темы лабораторно-практических и прак</w:t>
      </w:r>
      <w:r w:rsidRPr="003A5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softHyphen/>
        <w:t>тических работ: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«Интерьер жилого дома».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«Кулинария».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Творческий проект по разделу «Художественные ремёсла».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Составление портфолио и разработка электронной презентации.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3A5279">
        <w:rPr>
          <w:color w:val="000000"/>
          <w:sz w:val="28"/>
          <w:szCs w:val="28"/>
        </w:rPr>
        <w:t>Презентация и защита творческого проекта.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3A5279">
        <w:rPr>
          <w:i/>
          <w:iCs/>
          <w:color w:val="000000"/>
          <w:sz w:val="28"/>
          <w:szCs w:val="28"/>
        </w:rPr>
        <w:t xml:space="preserve">Варианты творческих проектов: </w:t>
      </w:r>
      <w:r w:rsidRPr="003A5279">
        <w:rPr>
          <w:color w:val="000000"/>
          <w:sz w:val="28"/>
          <w:szCs w:val="28"/>
        </w:rPr>
        <w:t>«Освещение моего дома», «Умный дом», «праздничный наряд», «праздничный сладкий стол», «Подарок своими руками» и др.</w:t>
      </w: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221176" w:rsidRPr="003A5279" w:rsidRDefault="00221176" w:rsidP="003A5279">
      <w:pPr>
        <w:pStyle w:val="af1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5274B8" w:rsidRDefault="005274B8" w:rsidP="0026478F">
      <w:pPr>
        <w:pStyle w:val="1"/>
      </w:pPr>
      <w:r w:rsidRPr="003A5279">
        <w:t>8 класс (34 ч.)</w:t>
      </w:r>
      <w:bookmarkEnd w:id="1"/>
      <w:bookmarkEnd w:id="2"/>
    </w:p>
    <w:p w:rsidR="0026478F" w:rsidRPr="0026478F" w:rsidRDefault="0026478F" w:rsidP="0026478F"/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1</w:t>
      </w:r>
      <w:r w:rsidRPr="0026478F">
        <w:rPr>
          <w:b/>
          <w:bCs/>
          <w:color w:val="000000"/>
          <w:sz w:val="28"/>
          <w:szCs w:val="28"/>
        </w:rPr>
        <w:t>. Бюджет семьи (8 ч)</w:t>
      </w:r>
    </w:p>
    <w:p w:rsidR="0026478F" w:rsidRDefault="0026478F" w:rsidP="0026478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Введение. Первичный инструктаж на рабочем месте.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Pr="0026478F">
        <w:rPr>
          <w:color w:val="000000"/>
          <w:sz w:val="28"/>
          <w:szCs w:val="28"/>
        </w:rPr>
        <w:t xml:space="preserve">Источники семейных доходов и бюджет семьи. Способы выявления потребностей семьи. Минимальные и оптимальные потребности. Потребительская корзина. Технология построения семейного </w:t>
      </w:r>
      <w:r w:rsidRPr="0026478F">
        <w:rPr>
          <w:color w:val="000000"/>
          <w:sz w:val="28"/>
          <w:szCs w:val="28"/>
        </w:rPr>
        <w:lastRenderedPageBreak/>
        <w:t>бюджета. Рациональное планирование расходов.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>Раздел</w:t>
      </w:r>
      <w:r w:rsidR="00983AD0">
        <w:rPr>
          <w:b/>
          <w:bCs/>
          <w:color w:val="000000"/>
          <w:sz w:val="28"/>
          <w:szCs w:val="28"/>
        </w:rPr>
        <w:t xml:space="preserve"> 2</w:t>
      </w:r>
      <w:r w:rsidRPr="0026478F">
        <w:rPr>
          <w:b/>
          <w:bCs/>
          <w:color w:val="000000"/>
          <w:sz w:val="28"/>
          <w:szCs w:val="28"/>
        </w:rPr>
        <w:t>. Технологии домашнего хозяйства (4 ч)</w:t>
      </w:r>
      <w:r w:rsidRPr="0026478F">
        <w:rPr>
          <w:color w:val="000000"/>
          <w:sz w:val="28"/>
          <w:szCs w:val="28"/>
        </w:rPr>
        <w:t>.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Pr="0026478F">
        <w:rPr>
          <w:color w:val="000000"/>
          <w:sz w:val="28"/>
          <w:szCs w:val="28"/>
        </w:rPr>
        <w:t>Характеристика основных элементов систем энергосбережения,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Схемы горячего и холодного водоснабжения в многоэтажном доме. Система канализации в доме. Мусоропроводы и мусоросборники. Работа счетчика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>Ознакомление с приточно-вытяжной естественной вентиляцией в помещении. Ознакомление с системой фильтрации воды. Изучение конструкции водопроводных смесителей.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</w:t>
      </w:r>
      <w:r w:rsidR="0026478F" w:rsidRPr="0026478F">
        <w:rPr>
          <w:b/>
          <w:bCs/>
          <w:color w:val="000000"/>
          <w:sz w:val="28"/>
          <w:szCs w:val="28"/>
        </w:rPr>
        <w:t>. Электротехника (</w:t>
      </w:r>
      <w:r>
        <w:rPr>
          <w:b/>
          <w:bCs/>
          <w:color w:val="000000"/>
          <w:sz w:val="28"/>
          <w:szCs w:val="28"/>
        </w:rPr>
        <w:t>6</w:t>
      </w:r>
      <w:r w:rsidR="0026478F" w:rsidRPr="0026478F">
        <w:rPr>
          <w:b/>
          <w:bCs/>
          <w:color w:val="000000"/>
          <w:sz w:val="28"/>
          <w:szCs w:val="28"/>
        </w:rPr>
        <w:t xml:space="preserve"> ч)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="00983AD0">
        <w:rPr>
          <w:color w:val="000000"/>
          <w:sz w:val="28"/>
          <w:szCs w:val="28"/>
        </w:rPr>
        <w:t>П</w:t>
      </w:r>
      <w:r w:rsidRPr="0026478F">
        <w:rPr>
          <w:color w:val="000000"/>
          <w:sz w:val="28"/>
          <w:szCs w:val="28"/>
        </w:rPr>
        <w:t>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кухне. Пути экономии электрической энергии в быту. Правила безопасного пользования бытовыми электроприборами. Отопительные электроприборы. Электронные приборы в доме. Способы защиты приборов от скачков напряжения. Общее понятие об электрическом токе, о силе тока, напряжении и сопротивлении. Виды источников тока и приемников электрической энергии.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 xml:space="preserve">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="00983AD0">
        <w:rPr>
          <w:b/>
          <w:bCs/>
          <w:color w:val="000000"/>
          <w:sz w:val="28"/>
          <w:szCs w:val="28"/>
        </w:rPr>
        <w:t>4</w:t>
      </w:r>
      <w:r w:rsidRPr="0026478F">
        <w:rPr>
          <w:b/>
          <w:bCs/>
          <w:color w:val="000000"/>
          <w:sz w:val="28"/>
          <w:szCs w:val="28"/>
        </w:rPr>
        <w:t>. Современное производство и профессиональное самоопределение (8 ч)</w:t>
      </w:r>
    </w:p>
    <w:p w:rsidR="0026478F" w:rsidRP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 </w:t>
      </w:r>
      <w:r w:rsidRPr="0026478F">
        <w:rPr>
          <w:color w:val="000000"/>
          <w:sz w:val="28"/>
          <w:szCs w:val="28"/>
        </w:rPr>
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оплаты труда. Понятие о профессии, специальности, квалификации и компетентности работника. Роль профессии в жизни человека. Виды массовых профессий сферы индустриального производства и сервиса в регионе. Региональный рынок труда и его </w:t>
      </w:r>
      <w:proofErr w:type="spellStart"/>
      <w:r w:rsidRPr="0026478F">
        <w:rPr>
          <w:color w:val="000000"/>
          <w:sz w:val="28"/>
          <w:szCs w:val="28"/>
        </w:rPr>
        <w:t>конъюктура</w:t>
      </w:r>
      <w:proofErr w:type="spellEnd"/>
      <w:r w:rsidRPr="0026478F">
        <w:rPr>
          <w:color w:val="000000"/>
          <w:sz w:val="28"/>
          <w:szCs w:val="28"/>
        </w:rPr>
        <w:t xml:space="preserve">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Pr="0026478F">
        <w:rPr>
          <w:color w:val="000000"/>
          <w:sz w:val="28"/>
          <w:szCs w:val="28"/>
        </w:rPr>
        <w:t>Профессиограмма</w:t>
      </w:r>
      <w:proofErr w:type="spellEnd"/>
      <w:r w:rsidRPr="0026478F">
        <w:rPr>
          <w:color w:val="000000"/>
          <w:sz w:val="28"/>
          <w:szCs w:val="28"/>
        </w:rPr>
        <w:t xml:space="preserve"> и </w:t>
      </w:r>
      <w:proofErr w:type="spellStart"/>
      <w:r w:rsidRPr="0026478F">
        <w:rPr>
          <w:color w:val="000000"/>
          <w:sz w:val="28"/>
          <w:szCs w:val="28"/>
        </w:rPr>
        <w:t>психограмма</w:t>
      </w:r>
      <w:proofErr w:type="spellEnd"/>
      <w:r w:rsidRPr="0026478F">
        <w:rPr>
          <w:color w:val="000000"/>
          <w:sz w:val="28"/>
          <w:szCs w:val="28"/>
        </w:rPr>
        <w:t xml:space="preserve"> профессии. Возможности построения карьеры в профессиональной деятельности. Здоровье и выбор профессии.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 w:rsidRPr="0026478F">
        <w:rPr>
          <w:color w:val="000000"/>
          <w:sz w:val="28"/>
          <w:szCs w:val="28"/>
        </w:rPr>
        <w:t xml:space="preserve">Ознакомление с деятельностью производственного предприятия. Анализ структуры предприятия и профессионального разделения труда. Ознакомление по Единому тарифно-квалификационному справочнику с массовыми профессиями. Ознакомление с </w:t>
      </w:r>
      <w:proofErr w:type="spellStart"/>
      <w:r w:rsidRPr="0026478F">
        <w:rPr>
          <w:color w:val="000000"/>
          <w:sz w:val="28"/>
          <w:szCs w:val="28"/>
        </w:rPr>
        <w:t>профессиограммами</w:t>
      </w:r>
      <w:proofErr w:type="spellEnd"/>
      <w:r w:rsidRPr="0026478F">
        <w:rPr>
          <w:color w:val="000000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983AD0" w:rsidRPr="0026478F" w:rsidRDefault="00983AD0" w:rsidP="0026478F">
      <w:pPr>
        <w:ind w:firstLine="709"/>
        <w:jc w:val="both"/>
        <w:rPr>
          <w:color w:val="000000"/>
          <w:sz w:val="28"/>
          <w:szCs w:val="28"/>
        </w:rPr>
      </w:pPr>
    </w:p>
    <w:p w:rsidR="00983AD0" w:rsidRPr="0026478F" w:rsidRDefault="00983AD0" w:rsidP="00983AD0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5</w:t>
      </w:r>
      <w:r w:rsidRPr="0026478F">
        <w:rPr>
          <w:b/>
          <w:bCs/>
          <w:color w:val="000000"/>
          <w:sz w:val="28"/>
          <w:szCs w:val="28"/>
        </w:rPr>
        <w:t>. Творческая и опытническая проектная деятельность (</w:t>
      </w:r>
      <w:r>
        <w:rPr>
          <w:b/>
          <w:bCs/>
          <w:color w:val="000000"/>
          <w:sz w:val="28"/>
          <w:szCs w:val="28"/>
        </w:rPr>
        <w:t>8</w:t>
      </w:r>
      <w:r w:rsidRPr="0026478F">
        <w:rPr>
          <w:b/>
          <w:bCs/>
          <w:color w:val="000000"/>
          <w:sz w:val="28"/>
          <w:szCs w:val="28"/>
        </w:rPr>
        <w:t xml:space="preserve"> ч)</w:t>
      </w:r>
    </w:p>
    <w:p w:rsidR="00983AD0" w:rsidRPr="0026478F" w:rsidRDefault="00983AD0" w:rsidP="00983AD0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Теоретические сведения.</w:t>
      </w:r>
      <w:r w:rsidRPr="0026478F">
        <w:rPr>
          <w:color w:val="000000"/>
          <w:sz w:val="28"/>
          <w:szCs w:val="28"/>
        </w:rPr>
        <w:t> Понятие о проектной деятельности, творческих проектах, этапах их подготовки и реализации. Цель и задачи проектной деятельности в 8 классе.</w:t>
      </w:r>
    </w:p>
    <w:p w:rsidR="00983AD0" w:rsidRPr="0026478F" w:rsidRDefault="00983AD0" w:rsidP="00983AD0">
      <w:pPr>
        <w:ind w:firstLine="709"/>
        <w:jc w:val="both"/>
        <w:rPr>
          <w:color w:val="000000"/>
          <w:sz w:val="28"/>
          <w:szCs w:val="28"/>
        </w:rPr>
      </w:pPr>
      <w:r w:rsidRPr="0026478F">
        <w:rPr>
          <w:i/>
          <w:iCs/>
          <w:color w:val="000000"/>
          <w:sz w:val="28"/>
          <w:szCs w:val="28"/>
        </w:rPr>
        <w:t>Лабораторные и практические работы. </w:t>
      </w:r>
      <w:r>
        <w:rPr>
          <w:color w:val="000000"/>
          <w:sz w:val="28"/>
          <w:szCs w:val="28"/>
        </w:rPr>
        <w:t>Проект "Мой профессиональный выбор"</w:t>
      </w:r>
      <w:r w:rsidRPr="002647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Защита проекта</w:t>
      </w:r>
    </w:p>
    <w:p w:rsidR="0026478F" w:rsidRDefault="0026478F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A15D8E" w:rsidRDefault="00A15D8E" w:rsidP="0026478F">
      <w:pPr>
        <w:ind w:firstLine="709"/>
        <w:jc w:val="both"/>
        <w:rPr>
          <w:color w:val="000000"/>
          <w:sz w:val="28"/>
          <w:szCs w:val="28"/>
        </w:rPr>
      </w:pPr>
    </w:p>
    <w:p w:rsidR="00CA42E9" w:rsidRDefault="00CA42E9" w:rsidP="00983AD0">
      <w:pPr>
        <w:keepNext/>
        <w:widowControl w:val="0"/>
        <w:jc w:val="center"/>
        <w:rPr>
          <w:b/>
          <w:sz w:val="28"/>
          <w:szCs w:val="28"/>
        </w:rPr>
      </w:pPr>
      <w:r w:rsidRPr="003A5279">
        <w:rPr>
          <w:b/>
          <w:sz w:val="28"/>
          <w:szCs w:val="28"/>
        </w:rPr>
        <w:lastRenderedPageBreak/>
        <w:t xml:space="preserve">3. </w:t>
      </w:r>
      <w:r w:rsidR="001955F4">
        <w:rPr>
          <w:b/>
          <w:sz w:val="28"/>
          <w:szCs w:val="28"/>
        </w:rPr>
        <w:t>Т</w:t>
      </w:r>
      <w:r w:rsidRPr="003A5279">
        <w:rPr>
          <w:b/>
          <w:sz w:val="28"/>
          <w:szCs w:val="28"/>
        </w:rPr>
        <w:t>ематическое планирование</w:t>
      </w:r>
    </w:p>
    <w:p w:rsidR="00983AD0" w:rsidRPr="00EE5FE4" w:rsidRDefault="00983AD0" w:rsidP="00983AD0">
      <w:pPr>
        <w:keepNext/>
        <w:widowControl w:val="0"/>
        <w:jc w:val="center"/>
        <w:rPr>
          <w:b/>
          <w:sz w:val="28"/>
          <w:szCs w:val="28"/>
        </w:rPr>
      </w:pPr>
    </w:p>
    <w:p w:rsidR="00983AD0" w:rsidRPr="00EE5FE4" w:rsidRDefault="00983AD0" w:rsidP="00983AD0">
      <w:pPr>
        <w:keepNext/>
        <w:widowControl w:val="0"/>
        <w:jc w:val="center"/>
        <w:rPr>
          <w:sz w:val="28"/>
          <w:szCs w:val="28"/>
        </w:rPr>
      </w:pPr>
      <w:r w:rsidRPr="00EE5FE4">
        <w:rPr>
          <w:sz w:val="28"/>
          <w:szCs w:val="28"/>
        </w:rPr>
        <w:t>7а класс</w:t>
      </w:r>
    </w:p>
    <w:tbl>
      <w:tblPr>
        <w:tblW w:w="9669" w:type="dxa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6968"/>
        <w:gridCol w:w="1701"/>
      </w:tblGrid>
      <w:tr w:rsidR="00452D6A" w:rsidRPr="00EE5FE4" w:rsidTr="00452D6A">
        <w:trPr>
          <w:cantSplit/>
          <w:trHeight w:val="588"/>
          <w:tblCellSpacing w:w="-8" w:type="dxa"/>
        </w:trPr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452D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 xml:space="preserve">№ урока </w:t>
            </w:r>
          </w:p>
        </w:tc>
        <w:tc>
          <w:tcPr>
            <w:tcW w:w="6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452D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452D6A" w:rsidRPr="00EE5FE4" w:rsidTr="00452D6A">
        <w:trPr>
          <w:cantSplit/>
          <w:trHeight w:val="484"/>
          <w:tblCellSpacing w:w="-8" w:type="dxa"/>
        </w:trPr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2D6A" w:rsidRPr="00EE5FE4" w:rsidTr="00452D6A">
        <w:trPr>
          <w:cantSplit/>
          <w:trHeight w:val="34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1–2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Первичный инструктаж на рабочем месте. Вводный урок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204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452D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Освещение жилого помещения. Предметы искусства и коллекции в интерьере.</w:t>
            </w:r>
          </w:p>
          <w:p w:rsidR="00452D6A" w:rsidRPr="00EE5FE4" w:rsidRDefault="00452D6A" w:rsidP="00452D6A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 xml:space="preserve">Вводная контрольная работа "Выполнение шва </w:t>
            </w:r>
            <w:proofErr w:type="spellStart"/>
            <w:r w:rsidRPr="00EE5FE4">
              <w:rPr>
                <w:i/>
                <w:color w:val="000000"/>
                <w:sz w:val="28"/>
                <w:szCs w:val="28"/>
              </w:rPr>
              <w:t>вподгибку</w:t>
            </w:r>
            <w:proofErr w:type="spellEnd"/>
            <w:r w:rsidRPr="00EE5FE4">
              <w:rPr>
                <w:i/>
                <w:color w:val="000000"/>
                <w:sz w:val="28"/>
                <w:szCs w:val="28"/>
              </w:rPr>
              <w:t xml:space="preserve"> с закрытым срезом на образце"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Гигиена жилища. Бытовые приборы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"Умный дом"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Блюда из молока. Приготовление молочной каши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Блюда из кисломолочных продуктов. Приготовление сырников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Конструирование поясной одежды: снятие мерок, построение чертежа прямой юбки в масштабе 1:4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Изготовление выкройки в натуральную величину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Моделирование поясного изделия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Изготовление выкройки швейного изделия из пакета готовых выкроек, журнала мод или из интернета.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>Контрольная работа по итогам 1 триместра "Моделирование юбок".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Раскрой поясного изделия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ручных работ</w:t>
            </w:r>
            <w:r>
              <w:rPr>
                <w:color w:val="000000"/>
                <w:sz w:val="28"/>
                <w:szCs w:val="28"/>
              </w:rPr>
              <w:t>. Швейная машина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обработки среднего шва юбки с застёжкой-молнией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обработки складок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Подготовка и проведение примерки поясного изделия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Технология обработки юбки после примерки (вытачки, боковые швы, пояс)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37-40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"Праздничный наряд"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5FE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41-42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Изделия из жидкого теста. Приготовление блинов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Виды теста и выпечки. Слоёное тесто. Приготовление слоек с яблоками.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 xml:space="preserve">Контрольная работа по итогам 2 триместра "Обработка вытачек на образце"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1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Виды теста и выпечки. Песочное тесто. Приготовление песочного печенья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47-48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"Праздничный сладкий стол"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Ручная роспись по ткани. Вышивка лентами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Вышивка. Ручные стежки и швы на их основе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Вышивание счётными швами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Вышивание по свободному контуру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Швы "Французский узелок" и "Рококо"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Вышивка гладью на образце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61-64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Творческий проект "Подарок своими руками"</w:t>
            </w:r>
          </w:p>
          <w:p w:rsidR="00452D6A" w:rsidRPr="00EE5FE4" w:rsidRDefault="00452D6A" w:rsidP="00452D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3 триместра "Обработка застёжки тесьмой-молнией"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452D6A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Сладости, напитки и десерты. Приготовление: конфет "Шоколадные трюфели", "Кондитерская колбаска", "Безе" (Меренги).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EE5FE4">
              <w:rPr>
                <w:i/>
                <w:color w:val="000000"/>
                <w:sz w:val="28"/>
                <w:szCs w:val="28"/>
              </w:rPr>
              <w:t>Контрольная работа по итогам года "Вышивка гладью на образце"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52D6A" w:rsidRPr="00EE5FE4" w:rsidTr="00452D6A">
        <w:trPr>
          <w:cantSplit/>
          <w:trHeight w:val="180"/>
          <w:tblCellSpacing w:w="-8" w:type="dxa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Сладости, напитки и десерты. Приготовление молочного коктейля.</w:t>
            </w:r>
          </w:p>
          <w:p w:rsidR="00452D6A" w:rsidRPr="00EE5FE4" w:rsidRDefault="00452D6A" w:rsidP="00983A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Сервировка сладкого стола. Праздничный этикет. Итоговое занятие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2D6A" w:rsidRPr="00EE5FE4" w:rsidRDefault="00452D6A" w:rsidP="00983A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5FE4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83AD0" w:rsidRPr="00EE5FE4" w:rsidRDefault="00983AD0" w:rsidP="00983AD0">
      <w:pPr>
        <w:rPr>
          <w:sz w:val="28"/>
          <w:szCs w:val="28"/>
        </w:rPr>
      </w:pP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  <w:t>Итого: 68 часов</w:t>
      </w: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</w:r>
      <w:r w:rsidRPr="00EE5FE4">
        <w:rPr>
          <w:sz w:val="28"/>
          <w:szCs w:val="28"/>
        </w:rPr>
        <w:tab/>
      </w:r>
    </w:p>
    <w:p w:rsidR="00983AD0" w:rsidRPr="00EE5FE4" w:rsidRDefault="00983AD0" w:rsidP="00983AD0">
      <w:pPr>
        <w:keepNext/>
        <w:widowControl w:val="0"/>
        <w:jc w:val="center"/>
        <w:rPr>
          <w:sz w:val="28"/>
          <w:szCs w:val="28"/>
        </w:rPr>
      </w:pPr>
      <w:r w:rsidRPr="00EE5FE4">
        <w:rPr>
          <w:sz w:val="28"/>
          <w:szCs w:val="28"/>
        </w:rPr>
        <w:t>8а класс</w:t>
      </w:r>
    </w:p>
    <w:tbl>
      <w:tblPr>
        <w:tblW w:w="9664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945"/>
        <w:gridCol w:w="1701"/>
      </w:tblGrid>
      <w:tr w:rsidR="000E5906" w:rsidRPr="00EE5FE4" w:rsidTr="000E5906">
        <w:trPr>
          <w:trHeight w:val="766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0E5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№ урока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spacing w:line="276" w:lineRule="auto"/>
              <w:jc w:val="center"/>
              <w:rPr>
                <w:caps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Темы уроков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0E5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 w:themeColor="text1"/>
                <w:kern w:val="24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0E5906" w:rsidRPr="00EE5FE4" w:rsidTr="000E5906">
        <w:trPr>
          <w:trHeight w:val="422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6" w:rsidRPr="00EE5FE4" w:rsidRDefault="000E5906" w:rsidP="00983AD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6" w:rsidRPr="00EE5FE4" w:rsidRDefault="000E5906" w:rsidP="00983AD0">
            <w:pPr>
              <w:rPr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06" w:rsidRPr="00EE5FE4" w:rsidRDefault="000E5906" w:rsidP="00983AD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Первичный инструктаж на рабочем месте. Введение.  Способы выявления потребности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потребительских свойств товара.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Вводная контрольная работа "Этапы проектной работы"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Технология построения семейного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составляющих бюджета своей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сертификата соответствия и штрихового кода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Технология ведения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Исследование возможностей для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Инженерные коммуникации в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0E5906" w:rsidRPr="00EE5FE4" w:rsidTr="000E5906">
        <w:trPr>
          <w:trHeight w:val="2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Контрольная работа по итогам 1 триместра: тестирование по разделу "Бюджет семьи"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Система водоснабжения и канализации: конструкция и 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Электрический ток и его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0E5906" w:rsidRPr="00EE5FE4" w:rsidTr="000E5906">
        <w:trPr>
          <w:trHeight w:val="25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Электроосветительные 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7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Бытовые электронагревательные 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Цифровые приборы. Творческий проект "Дом будущего".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E5F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Профессиональное самообразование. Пути освоения профессии. Ситуация выбора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Классификация профессий. </w:t>
            </w:r>
            <w:proofErr w:type="spellStart"/>
            <w:r w:rsidRPr="00EE5FE4">
              <w:rPr>
                <w:color w:val="000000"/>
                <w:sz w:val="28"/>
                <w:szCs w:val="28"/>
                <w:lang w:eastAsia="en-US"/>
              </w:rPr>
              <w:t>Профессиограмма</w:t>
            </w:r>
            <w:proofErr w:type="spellEnd"/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E5FE4">
              <w:rPr>
                <w:color w:val="000000"/>
                <w:sz w:val="28"/>
                <w:szCs w:val="28"/>
                <w:lang w:eastAsia="en-US"/>
              </w:rPr>
              <w:t>психограмма</w:t>
            </w:r>
            <w:proofErr w:type="spellEnd"/>
            <w:r w:rsidRPr="00EE5FE4">
              <w:rPr>
                <w:color w:val="000000"/>
                <w:sz w:val="28"/>
                <w:szCs w:val="28"/>
                <w:lang w:eastAsia="en-US"/>
              </w:rPr>
              <w:t xml:space="preserve">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Внутренний мир человека и профессиональное самоопределение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Определение уровня своей самооценки. Определение своих склонностей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Контрольная работа по итогам 2 триместра; тестирование по разделу "Электротехника"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cantSplit/>
          <w:trHeight w:val="2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Мотивы выбора профессии. Профессиональная пригодность. Профессиональная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Проект "Мой профессиональный выбор". Подготовительный этап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Выявление основных параметров, традиций, тенденций при выборе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Выбор идей, определение требований к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2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Анализ идей, выявление индивидуальных характеристик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Пути получения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0E5906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Прогнозирование профессиональной карьеры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 xml:space="preserve">Контрольная работа по итогам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3 триместра: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 xml:space="preserve"> тестирование по разделу</w:t>
            </w:r>
            <w:r w:rsidRPr="00EE5FE4">
              <w:rPr>
                <w:i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"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Современное производство и профессиональное самоопределение"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Контроль, оформление, самооценка.</w:t>
            </w:r>
          </w:p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Контрольная работа по итогам года: тестирование по разделу</w:t>
            </w:r>
            <w:r w:rsidRPr="00EE5FE4">
              <w:rPr>
                <w:i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"</w:t>
            </w:r>
            <w:r w:rsidRPr="00EE5FE4">
              <w:rPr>
                <w:i/>
                <w:color w:val="000000"/>
                <w:sz w:val="28"/>
                <w:szCs w:val="28"/>
                <w:lang w:eastAsia="en-US"/>
              </w:rPr>
              <w:t>Современное производство и профессиональное самоопределение"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5906" w:rsidRPr="00EE5FE4" w:rsidTr="000E5906">
        <w:trPr>
          <w:trHeight w:val="1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Защита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6" w:rsidRPr="00EE5FE4" w:rsidRDefault="000E5906" w:rsidP="00983AD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F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983AD0" w:rsidRPr="00EE5FE4" w:rsidRDefault="00983AD0" w:rsidP="00983AD0">
      <w:pPr>
        <w:ind w:firstLine="708"/>
        <w:rPr>
          <w:sz w:val="28"/>
          <w:szCs w:val="28"/>
        </w:rPr>
      </w:pPr>
    </w:p>
    <w:p w:rsidR="00983AD0" w:rsidRPr="00EE5FE4" w:rsidRDefault="00983AD0" w:rsidP="00983AD0">
      <w:pPr>
        <w:ind w:firstLine="708"/>
        <w:rPr>
          <w:sz w:val="28"/>
          <w:szCs w:val="28"/>
        </w:rPr>
      </w:pPr>
      <w:r w:rsidRPr="00EE5FE4">
        <w:rPr>
          <w:sz w:val="28"/>
          <w:szCs w:val="28"/>
        </w:rPr>
        <w:t>Итого: 34 часа</w:t>
      </w:r>
    </w:p>
    <w:p w:rsidR="00983AD0" w:rsidRPr="00EE5FE4" w:rsidRDefault="00983AD0" w:rsidP="00983AD0">
      <w:pPr>
        <w:rPr>
          <w:sz w:val="28"/>
          <w:szCs w:val="28"/>
        </w:rPr>
      </w:pPr>
      <w:r w:rsidRPr="00EE5FE4">
        <w:rPr>
          <w:sz w:val="28"/>
          <w:szCs w:val="28"/>
        </w:rPr>
        <w:tab/>
      </w:r>
    </w:p>
    <w:p w:rsidR="00983AD0" w:rsidRPr="00EE5FE4" w:rsidRDefault="00983AD0" w:rsidP="00983AD0">
      <w:pPr>
        <w:keepNext/>
        <w:widowControl w:val="0"/>
        <w:jc w:val="both"/>
        <w:rPr>
          <w:sz w:val="28"/>
          <w:szCs w:val="28"/>
        </w:rPr>
      </w:pPr>
    </w:p>
    <w:sectPr w:rsidR="00983AD0" w:rsidRPr="00EE5FE4" w:rsidSect="006C45C7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F8" w:rsidRDefault="004C15F8" w:rsidP="00E9776E">
      <w:r>
        <w:separator/>
      </w:r>
    </w:p>
  </w:endnote>
  <w:endnote w:type="continuationSeparator" w:id="0">
    <w:p w:rsidR="004C15F8" w:rsidRDefault="004C15F8" w:rsidP="00E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41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3AD0" w:rsidRPr="002037F6" w:rsidRDefault="00983AD0">
        <w:pPr>
          <w:pStyle w:val="aa"/>
          <w:jc w:val="right"/>
          <w:rPr>
            <w:sz w:val="20"/>
            <w:szCs w:val="20"/>
          </w:rPr>
        </w:pPr>
        <w:r w:rsidRPr="002037F6">
          <w:rPr>
            <w:sz w:val="20"/>
            <w:szCs w:val="20"/>
          </w:rPr>
          <w:fldChar w:fldCharType="begin"/>
        </w:r>
        <w:r w:rsidRPr="002037F6">
          <w:rPr>
            <w:sz w:val="20"/>
            <w:szCs w:val="20"/>
          </w:rPr>
          <w:instrText>PAGE   \* MERGEFORMAT</w:instrText>
        </w:r>
        <w:r w:rsidRPr="002037F6">
          <w:rPr>
            <w:sz w:val="20"/>
            <w:szCs w:val="20"/>
          </w:rPr>
          <w:fldChar w:fldCharType="separate"/>
        </w:r>
        <w:r w:rsidR="006C45C7">
          <w:rPr>
            <w:noProof/>
            <w:sz w:val="20"/>
            <w:szCs w:val="20"/>
          </w:rPr>
          <w:t>3</w:t>
        </w:r>
        <w:r w:rsidRPr="002037F6">
          <w:rPr>
            <w:sz w:val="20"/>
            <w:szCs w:val="20"/>
          </w:rPr>
          <w:fldChar w:fldCharType="end"/>
        </w:r>
      </w:p>
    </w:sdtContent>
  </w:sdt>
  <w:p w:rsidR="00983AD0" w:rsidRDefault="00983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F8" w:rsidRDefault="004C15F8" w:rsidP="00E9776E">
      <w:r>
        <w:separator/>
      </w:r>
    </w:p>
  </w:footnote>
  <w:footnote w:type="continuationSeparator" w:id="0">
    <w:p w:rsidR="004C15F8" w:rsidRDefault="004C15F8" w:rsidP="00E9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8C9632"/>
    <w:lvl w:ilvl="0">
      <w:numFmt w:val="bullet"/>
      <w:lvlText w:val="*"/>
      <w:lvlJc w:val="left"/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75486F"/>
    <w:multiLevelType w:val="hybridMultilevel"/>
    <w:tmpl w:val="92BE2C7C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A11F8"/>
    <w:multiLevelType w:val="hybridMultilevel"/>
    <w:tmpl w:val="4E00BA0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4950"/>
    <w:multiLevelType w:val="hybridMultilevel"/>
    <w:tmpl w:val="74C425BA"/>
    <w:lvl w:ilvl="0" w:tplc="BDEEDB6E">
      <w:numFmt w:val="bullet"/>
      <w:lvlText w:val="•"/>
      <w:lvlJc w:val="left"/>
      <w:pPr>
        <w:ind w:left="1775" w:hanging="70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50A37"/>
    <w:multiLevelType w:val="hybridMultilevel"/>
    <w:tmpl w:val="0F20C26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17450"/>
    <w:multiLevelType w:val="hybridMultilevel"/>
    <w:tmpl w:val="00CA91B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470AC"/>
    <w:multiLevelType w:val="hybridMultilevel"/>
    <w:tmpl w:val="72B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6791B"/>
    <w:multiLevelType w:val="hybridMultilevel"/>
    <w:tmpl w:val="BD24AD06"/>
    <w:lvl w:ilvl="0" w:tplc="BDEEDB6E">
      <w:numFmt w:val="bullet"/>
      <w:lvlText w:val="•"/>
      <w:lvlJc w:val="left"/>
      <w:pPr>
        <w:ind w:left="1066" w:hanging="70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C7C7C"/>
    <w:multiLevelType w:val="hybridMultilevel"/>
    <w:tmpl w:val="EEC486C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84173"/>
    <w:multiLevelType w:val="hybridMultilevel"/>
    <w:tmpl w:val="CFB4EA6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6174E"/>
    <w:multiLevelType w:val="hybridMultilevel"/>
    <w:tmpl w:val="71C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81EB5"/>
    <w:multiLevelType w:val="hybridMultilevel"/>
    <w:tmpl w:val="1B806DC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21CD"/>
    <w:multiLevelType w:val="hybridMultilevel"/>
    <w:tmpl w:val="8C08A33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87E3B"/>
    <w:multiLevelType w:val="hybridMultilevel"/>
    <w:tmpl w:val="452404F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03306"/>
    <w:multiLevelType w:val="hybridMultilevel"/>
    <w:tmpl w:val="D65C10D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64334"/>
    <w:multiLevelType w:val="hybridMultilevel"/>
    <w:tmpl w:val="89A4B852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D4045"/>
    <w:multiLevelType w:val="hybridMultilevel"/>
    <w:tmpl w:val="3DC65D0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57277"/>
    <w:multiLevelType w:val="hybridMultilevel"/>
    <w:tmpl w:val="388A4DD6"/>
    <w:lvl w:ilvl="0" w:tplc="0C3810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0A2AEB"/>
    <w:multiLevelType w:val="hybridMultilevel"/>
    <w:tmpl w:val="5896FE5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918F0"/>
    <w:multiLevelType w:val="hybridMultilevel"/>
    <w:tmpl w:val="ED6AB448"/>
    <w:lvl w:ilvl="0" w:tplc="0C3810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593E42"/>
    <w:multiLevelType w:val="hybridMultilevel"/>
    <w:tmpl w:val="4AD4008E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F1F13"/>
    <w:multiLevelType w:val="hybridMultilevel"/>
    <w:tmpl w:val="8AC87F08"/>
    <w:lvl w:ilvl="0" w:tplc="BDEEDB6E">
      <w:numFmt w:val="bullet"/>
      <w:lvlText w:val="•"/>
      <w:lvlJc w:val="left"/>
      <w:pPr>
        <w:ind w:left="1066" w:hanging="70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19EB"/>
    <w:multiLevelType w:val="hybridMultilevel"/>
    <w:tmpl w:val="550403E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2501E"/>
    <w:multiLevelType w:val="hybridMultilevel"/>
    <w:tmpl w:val="DC6489E0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47884"/>
    <w:multiLevelType w:val="hybridMultilevel"/>
    <w:tmpl w:val="F3EA0578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501A9"/>
    <w:multiLevelType w:val="hybridMultilevel"/>
    <w:tmpl w:val="5CEE7A54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70EE0"/>
    <w:multiLevelType w:val="hybridMultilevel"/>
    <w:tmpl w:val="490EF2F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E2EBA"/>
    <w:multiLevelType w:val="hybridMultilevel"/>
    <w:tmpl w:val="AB986D1C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B6FC4"/>
    <w:multiLevelType w:val="hybridMultilevel"/>
    <w:tmpl w:val="176C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54ED0"/>
    <w:multiLevelType w:val="hybridMultilevel"/>
    <w:tmpl w:val="D2C80056"/>
    <w:lvl w:ilvl="0" w:tplc="9CF27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328D3"/>
    <w:multiLevelType w:val="hybridMultilevel"/>
    <w:tmpl w:val="C8EA5316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227058"/>
    <w:multiLevelType w:val="hybridMultilevel"/>
    <w:tmpl w:val="8D3262D2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B2335"/>
    <w:multiLevelType w:val="hybridMultilevel"/>
    <w:tmpl w:val="C2667F5C"/>
    <w:lvl w:ilvl="0" w:tplc="0C3810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B3150"/>
    <w:multiLevelType w:val="multilevel"/>
    <w:tmpl w:val="89C2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B2365B"/>
    <w:multiLevelType w:val="hybridMultilevel"/>
    <w:tmpl w:val="F3A6BC2A"/>
    <w:lvl w:ilvl="0" w:tplc="0C3810D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7"/>
  </w:num>
  <w:num w:numId="8">
    <w:abstractNumId w:val="35"/>
  </w:num>
  <w:num w:numId="9">
    <w:abstractNumId w:val="36"/>
  </w:num>
  <w:num w:numId="10">
    <w:abstractNumId w:val="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9"/>
  </w:num>
  <w:num w:numId="18">
    <w:abstractNumId w:val="33"/>
  </w:num>
  <w:num w:numId="19">
    <w:abstractNumId w:val="8"/>
  </w:num>
  <w:num w:numId="20">
    <w:abstractNumId w:val="4"/>
  </w:num>
  <w:num w:numId="21">
    <w:abstractNumId w:val="25"/>
  </w:num>
  <w:num w:numId="22">
    <w:abstractNumId w:val="5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3"/>
  </w:num>
  <w:num w:numId="28">
    <w:abstractNumId w:val="12"/>
  </w:num>
  <w:num w:numId="29">
    <w:abstractNumId w:val="23"/>
  </w:num>
  <w:num w:numId="30">
    <w:abstractNumId w:val="14"/>
  </w:num>
  <w:num w:numId="31">
    <w:abstractNumId w:val="42"/>
  </w:num>
  <w:num w:numId="32">
    <w:abstractNumId w:val="22"/>
  </w:num>
  <w:num w:numId="33">
    <w:abstractNumId w:val="26"/>
  </w:num>
  <w:num w:numId="34">
    <w:abstractNumId w:val="39"/>
  </w:num>
  <w:num w:numId="35">
    <w:abstractNumId w:val="10"/>
  </w:num>
  <w:num w:numId="36">
    <w:abstractNumId w:val="2"/>
  </w:num>
  <w:num w:numId="37">
    <w:abstractNumId w:val="40"/>
  </w:num>
  <w:num w:numId="38">
    <w:abstractNumId w:val="27"/>
  </w:num>
  <w:num w:numId="39">
    <w:abstractNumId w:val="6"/>
  </w:num>
  <w:num w:numId="40">
    <w:abstractNumId w:val="15"/>
  </w:num>
  <w:num w:numId="41">
    <w:abstractNumId w:val="20"/>
  </w:num>
  <w:num w:numId="42">
    <w:abstractNumId w:val="29"/>
  </w:num>
  <w:num w:numId="43">
    <w:abstractNumId w:val="18"/>
  </w:num>
  <w:num w:numId="44">
    <w:abstractNumId w:val="30"/>
  </w:num>
  <w:num w:numId="45">
    <w:abstractNumId w:val="32"/>
  </w:num>
  <w:num w:numId="46">
    <w:abstractNumId w:val="3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D"/>
    <w:rsid w:val="00070E3D"/>
    <w:rsid w:val="000B690A"/>
    <w:rsid w:val="000E5906"/>
    <w:rsid w:val="00125425"/>
    <w:rsid w:val="001955F4"/>
    <w:rsid w:val="002037F6"/>
    <w:rsid w:val="00221176"/>
    <w:rsid w:val="002375D9"/>
    <w:rsid w:val="0026478F"/>
    <w:rsid w:val="00280613"/>
    <w:rsid w:val="002B0BB1"/>
    <w:rsid w:val="002B422B"/>
    <w:rsid w:val="002B7A4E"/>
    <w:rsid w:val="003A5279"/>
    <w:rsid w:val="00417B19"/>
    <w:rsid w:val="00452D6A"/>
    <w:rsid w:val="00474CBB"/>
    <w:rsid w:val="004C15F8"/>
    <w:rsid w:val="004F38DE"/>
    <w:rsid w:val="004F5938"/>
    <w:rsid w:val="0052464D"/>
    <w:rsid w:val="005274B8"/>
    <w:rsid w:val="0053371C"/>
    <w:rsid w:val="00540347"/>
    <w:rsid w:val="00553189"/>
    <w:rsid w:val="00582162"/>
    <w:rsid w:val="005F1984"/>
    <w:rsid w:val="00632574"/>
    <w:rsid w:val="006525BC"/>
    <w:rsid w:val="006C45C7"/>
    <w:rsid w:val="006C787F"/>
    <w:rsid w:val="006E474B"/>
    <w:rsid w:val="006F231A"/>
    <w:rsid w:val="00707EC2"/>
    <w:rsid w:val="00774857"/>
    <w:rsid w:val="0079353E"/>
    <w:rsid w:val="007A6376"/>
    <w:rsid w:val="007C2D27"/>
    <w:rsid w:val="00836E8E"/>
    <w:rsid w:val="00866B01"/>
    <w:rsid w:val="00873B69"/>
    <w:rsid w:val="00884A39"/>
    <w:rsid w:val="008874B8"/>
    <w:rsid w:val="00916C78"/>
    <w:rsid w:val="00983AD0"/>
    <w:rsid w:val="00993F8B"/>
    <w:rsid w:val="009956F3"/>
    <w:rsid w:val="00995E2D"/>
    <w:rsid w:val="009B7880"/>
    <w:rsid w:val="009F1DF8"/>
    <w:rsid w:val="009F6AC8"/>
    <w:rsid w:val="00A0338F"/>
    <w:rsid w:val="00A15D8E"/>
    <w:rsid w:val="00A802E5"/>
    <w:rsid w:val="00A937A8"/>
    <w:rsid w:val="00AC376D"/>
    <w:rsid w:val="00B33D41"/>
    <w:rsid w:val="00B80002"/>
    <w:rsid w:val="00B86A95"/>
    <w:rsid w:val="00B91124"/>
    <w:rsid w:val="00B948DE"/>
    <w:rsid w:val="00C31E71"/>
    <w:rsid w:val="00C71CCC"/>
    <w:rsid w:val="00CA42E9"/>
    <w:rsid w:val="00CB51A7"/>
    <w:rsid w:val="00CB6481"/>
    <w:rsid w:val="00D22B33"/>
    <w:rsid w:val="00D82D3E"/>
    <w:rsid w:val="00DB5C6D"/>
    <w:rsid w:val="00E9776E"/>
    <w:rsid w:val="00EE5FE4"/>
    <w:rsid w:val="00EF5502"/>
    <w:rsid w:val="00FA048C"/>
    <w:rsid w:val="00FB71B0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6478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916C78"/>
    <w:pPr>
      <w:tabs>
        <w:tab w:val="left" w:pos="6804"/>
      </w:tabs>
      <w:spacing w:line="360" w:lineRule="auto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78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6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uiPriority w:val="22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uiPriority w:val="99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iPriority w:val="99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semiHidden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rsid w:val="007A637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6478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916C78"/>
    <w:pPr>
      <w:tabs>
        <w:tab w:val="left" w:pos="6804"/>
      </w:tabs>
      <w:spacing w:line="360" w:lineRule="auto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78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6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uiPriority w:val="22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uiPriority w:val="99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iPriority w:val="99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semiHidden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rsid w:val="007A637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3AD9-56B1-4E5C-B0FE-15A1F76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cp:lastPrinted>2016-09-15T18:52:00Z</cp:lastPrinted>
  <dcterms:created xsi:type="dcterms:W3CDTF">2020-09-29T17:13:00Z</dcterms:created>
  <dcterms:modified xsi:type="dcterms:W3CDTF">2020-09-29T17:21:00Z</dcterms:modified>
</cp:coreProperties>
</file>