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9C" w:rsidRDefault="002C6B9C" w:rsidP="002C6B9C">
      <w:pPr>
        <w:spacing w:before="8"/>
        <w:rPr>
          <w:rFonts w:ascii="Times New Roman" w:hAnsi="Times New Roman"/>
          <w:sz w:val="28"/>
        </w:rPr>
      </w:pPr>
    </w:p>
    <w:p w:rsidR="003F1769" w:rsidRPr="003F6A9E" w:rsidRDefault="00FD4DF0" w:rsidP="003F1769">
      <w:pPr>
        <w:spacing w:before="8"/>
        <w:rPr>
          <w:rFonts w:ascii="Times New Roman" w:hAnsi="Times New Roman"/>
          <w:sz w:val="28"/>
        </w:rPr>
      </w:pPr>
      <w:r>
        <w:rPr>
          <w:rFonts w:ascii="Times New Roman" w:hAnsi="Times New Roman"/>
          <w:noProof/>
          <w:sz w:val="28"/>
          <w:lang w:eastAsia="ru-RU"/>
        </w:rPr>
        <w:drawing>
          <wp:inline distT="0" distB="0" distL="0" distR="0">
            <wp:extent cx="6120765" cy="8651964"/>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20765" cy="8651964"/>
                    </a:xfrm>
                    <a:prstGeom prst="rect">
                      <a:avLst/>
                    </a:prstGeom>
                    <a:noFill/>
                    <a:ln w="9525">
                      <a:noFill/>
                      <a:miter lim="800000"/>
                      <a:headEnd/>
                      <a:tailEnd/>
                    </a:ln>
                  </pic:spPr>
                </pic:pic>
              </a:graphicData>
            </a:graphic>
          </wp:inline>
        </w:drawing>
      </w:r>
    </w:p>
    <w:p w:rsidR="003F1769" w:rsidRPr="00864AE6" w:rsidRDefault="00864AE6" w:rsidP="00864AE6">
      <w:pPr>
        <w:tabs>
          <w:tab w:val="left" w:pos="2015"/>
          <w:tab w:val="left" w:pos="2848"/>
          <w:tab w:val="left" w:pos="4986"/>
          <w:tab w:val="left" w:pos="6028"/>
          <w:tab w:val="left" w:pos="9666"/>
        </w:tabs>
        <w:spacing w:before="94"/>
        <w:rPr>
          <w:rFonts w:ascii="Times New Roman" w:hAnsi="Times New Roman"/>
          <w:position w:val="1"/>
          <w:sz w:val="28"/>
        </w:rPr>
      </w:pPr>
      <w:r>
        <w:rPr>
          <w:rFonts w:ascii="Times New Roman" w:hAnsi="Times New Roman"/>
          <w:sz w:val="28"/>
        </w:rPr>
        <w:lastRenderedPageBreak/>
        <w:t>1.</w:t>
      </w:r>
      <w:r w:rsidR="003F1769" w:rsidRPr="00F94B9F">
        <w:rPr>
          <w:rFonts w:ascii="Times New Roman" w:hAnsi="Times New Roman"/>
          <w:b/>
          <w:bCs/>
          <w:sz w:val="28"/>
          <w:szCs w:val="28"/>
        </w:rPr>
        <w:t>Планируемые результаты</w:t>
      </w:r>
    </w:p>
    <w:p w:rsidR="00950C37" w:rsidRDefault="00950C37" w:rsidP="003E16D0">
      <w:pPr>
        <w:spacing w:after="0" w:line="240" w:lineRule="auto"/>
        <w:ind w:firstLine="426"/>
        <w:jc w:val="both"/>
        <w:rPr>
          <w:rFonts w:ascii="Times New Roman" w:hAnsi="Times New Roman" w:cs="Times New Roman"/>
          <w:b/>
          <w:i/>
          <w:sz w:val="24"/>
          <w:szCs w:val="24"/>
        </w:rPr>
      </w:pPr>
    </w:p>
    <w:p w:rsidR="00EE30FF" w:rsidRPr="003F1769" w:rsidRDefault="00EE30FF" w:rsidP="00DE17B5">
      <w:pPr>
        <w:spacing w:after="0" w:line="240" w:lineRule="auto"/>
        <w:ind w:firstLine="426"/>
        <w:jc w:val="both"/>
        <w:rPr>
          <w:rFonts w:ascii="Times New Roman" w:hAnsi="Times New Roman" w:cs="Times New Roman"/>
          <w:sz w:val="28"/>
          <w:szCs w:val="28"/>
        </w:rPr>
      </w:pPr>
    </w:p>
    <w:p w:rsidR="00F94B9F" w:rsidRDefault="00F94B9F" w:rsidP="00FA24DE">
      <w:pPr>
        <w:autoSpaceDE w:val="0"/>
        <w:autoSpaceDN w:val="0"/>
        <w:adjustRightInd w:val="0"/>
        <w:spacing w:after="0" w:line="240" w:lineRule="auto"/>
        <w:jc w:val="both"/>
        <w:rPr>
          <w:sz w:val="28"/>
          <w:szCs w:val="28"/>
        </w:rPr>
      </w:pPr>
      <w:r w:rsidRPr="00F94B9F">
        <w:rPr>
          <w:sz w:val="28"/>
          <w:szCs w:val="28"/>
        </w:rPr>
        <w:t xml:space="preserve"> Рабочая программа факультативных занятий по русскому языку разработана по адаптированной рабочей программе по</w:t>
      </w:r>
      <w:r w:rsidR="00460F2D">
        <w:rPr>
          <w:sz w:val="28"/>
          <w:szCs w:val="28"/>
        </w:rPr>
        <w:t xml:space="preserve"> русскому языку для учащихся </w:t>
      </w:r>
      <w:r w:rsidRPr="00F94B9F">
        <w:rPr>
          <w:sz w:val="28"/>
          <w:szCs w:val="28"/>
        </w:rPr>
        <w:t>9 классов с задержкой психического развития. Цель программы – коррекция и развитие учебно-познавательной деятельности школьников с ЗПР с целью усвоения ими учебного материал</w:t>
      </w:r>
      <w:r w:rsidR="00871D0D">
        <w:rPr>
          <w:sz w:val="28"/>
          <w:szCs w:val="28"/>
        </w:rPr>
        <w:t>а и создание условий успешности, подготовка к успешной сдаче устного собеседования и ГВЭ.</w:t>
      </w:r>
      <w:r w:rsidRPr="00F94B9F">
        <w:rPr>
          <w:sz w:val="28"/>
          <w:szCs w:val="28"/>
        </w:rPr>
        <w:t xml:space="preserve"> Задачи: Образовательные:  Коррекция грамматико-аналитических орфографических и пунктуационных</w:t>
      </w:r>
      <w:r w:rsidRPr="00F94B9F">
        <w:rPr>
          <w:sz w:val="28"/>
          <w:szCs w:val="28"/>
        </w:rPr>
        <w:sym w:font="Symbol" w:char="F0B7"/>
      </w:r>
      <w:r w:rsidRPr="00F94B9F">
        <w:rPr>
          <w:sz w:val="28"/>
          <w:szCs w:val="28"/>
        </w:rPr>
        <w:t xml:space="preserve"> навыков.  Систематизация знаний, умений и навыков учащихся по основным разделам</w:t>
      </w:r>
      <w:r w:rsidRPr="00F94B9F">
        <w:rPr>
          <w:sz w:val="28"/>
          <w:szCs w:val="28"/>
        </w:rPr>
        <w:sym w:font="Symbol" w:char="F0B7"/>
      </w:r>
      <w:r w:rsidRPr="00F94B9F">
        <w:rPr>
          <w:sz w:val="28"/>
          <w:szCs w:val="28"/>
        </w:rPr>
        <w:t xml:space="preserve"> русского языка.  Восполнение пробелов в знаниях.</w:t>
      </w:r>
      <w:r w:rsidRPr="00F94B9F">
        <w:rPr>
          <w:sz w:val="28"/>
          <w:szCs w:val="28"/>
        </w:rPr>
        <w:sym w:font="Symbol" w:char="F0B7"/>
      </w:r>
      <w:r w:rsidRPr="00F94B9F">
        <w:rPr>
          <w:sz w:val="28"/>
          <w:szCs w:val="28"/>
        </w:rPr>
        <w:t xml:space="preserve">  Пропедевтика изучения трудных тем.</w:t>
      </w:r>
      <w:r w:rsidRPr="00F94B9F">
        <w:rPr>
          <w:sz w:val="28"/>
          <w:szCs w:val="28"/>
        </w:rPr>
        <w:sym w:font="Symbol" w:char="F0B7"/>
      </w:r>
      <w:r w:rsidRPr="00F94B9F">
        <w:rPr>
          <w:sz w:val="28"/>
          <w:szCs w:val="28"/>
        </w:rPr>
        <w:t xml:space="preserve">  Обогащение и расширение активного словарного запаса учащихся.</w:t>
      </w:r>
      <w:r w:rsidRPr="00F94B9F">
        <w:rPr>
          <w:sz w:val="28"/>
          <w:szCs w:val="28"/>
        </w:rPr>
        <w:sym w:font="Symbol" w:char="F0B7"/>
      </w:r>
      <w:r w:rsidRPr="00F94B9F">
        <w:rPr>
          <w:sz w:val="28"/>
          <w:szCs w:val="28"/>
        </w:rPr>
        <w:t xml:space="preserve">  Формирование умения строить связный устный и/или письменный текст разных</w:t>
      </w:r>
      <w:r w:rsidRPr="00F94B9F">
        <w:rPr>
          <w:sz w:val="28"/>
          <w:szCs w:val="28"/>
        </w:rPr>
        <w:sym w:font="Symbol" w:char="F0B7"/>
      </w:r>
      <w:r w:rsidRPr="00F94B9F">
        <w:rPr>
          <w:sz w:val="28"/>
          <w:szCs w:val="28"/>
        </w:rPr>
        <w:t xml:space="preserve"> типов и стилей.  Формирование умения сознательно пользоваться предложением для выражения</w:t>
      </w:r>
      <w:r w:rsidRPr="00F94B9F">
        <w:rPr>
          <w:sz w:val="28"/>
          <w:szCs w:val="28"/>
        </w:rPr>
        <w:sym w:font="Symbol" w:char="F0B7"/>
      </w:r>
      <w:r w:rsidRPr="00F94B9F">
        <w:rPr>
          <w:sz w:val="28"/>
          <w:szCs w:val="28"/>
        </w:rPr>
        <w:t xml:space="preserve"> своих мыслей.  Формирование положительной мотивации к обучению.</w:t>
      </w:r>
      <w:r w:rsidRPr="00F94B9F">
        <w:rPr>
          <w:sz w:val="28"/>
          <w:szCs w:val="28"/>
        </w:rPr>
        <w:sym w:font="Symbol" w:char="F0B7"/>
      </w:r>
      <w:r w:rsidRPr="00F94B9F">
        <w:rPr>
          <w:sz w:val="28"/>
          <w:szCs w:val="28"/>
        </w:rPr>
        <w:t xml:space="preserve"> Развивающие:  Развивать общеинтеллектуальные умения: анализ, синтез, сравнение, обобщение,</w:t>
      </w:r>
      <w:r w:rsidRPr="00F94B9F">
        <w:rPr>
          <w:sz w:val="28"/>
          <w:szCs w:val="28"/>
        </w:rPr>
        <w:sym w:font="Symbol" w:char="F0B7"/>
      </w:r>
      <w:r w:rsidRPr="00F94B9F">
        <w:rPr>
          <w:sz w:val="28"/>
          <w:szCs w:val="28"/>
        </w:rPr>
        <w:t xml:space="preserve"> группировка, классификация.  Развитие мышления (словесно-логического, образного, творческого), памяти</w:t>
      </w:r>
      <w:r w:rsidRPr="00F94B9F">
        <w:rPr>
          <w:sz w:val="28"/>
          <w:szCs w:val="28"/>
        </w:rPr>
        <w:sym w:font="Symbol" w:char="F0B7"/>
      </w:r>
      <w:r w:rsidRPr="00F94B9F">
        <w:rPr>
          <w:sz w:val="28"/>
          <w:szCs w:val="28"/>
        </w:rPr>
        <w:t xml:space="preserve"> (вербальной, зрительной), воображения, произвольного внимания.  Развитие активного словарного запаса, умения строить связный устный и/или</w:t>
      </w:r>
      <w:r w:rsidRPr="00F94B9F">
        <w:rPr>
          <w:sz w:val="28"/>
          <w:szCs w:val="28"/>
        </w:rPr>
        <w:sym w:font="Symbol" w:char="F0B7"/>
      </w:r>
      <w:r w:rsidRPr="00F94B9F">
        <w:rPr>
          <w:sz w:val="28"/>
          <w:szCs w:val="28"/>
        </w:rPr>
        <w:t xml:space="preserve"> письменный текст разных типов и стилей речи.  Развивать универсальные учебные действия: работа с книгой, справочной</w:t>
      </w:r>
      <w:r w:rsidRPr="00F94B9F">
        <w:rPr>
          <w:sz w:val="28"/>
          <w:szCs w:val="28"/>
        </w:rPr>
        <w:sym w:font="Symbol" w:char="F0B7"/>
      </w:r>
      <w:r w:rsidRPr="00F94B9F">
        <w:rPr>
          <w:sz w:val="28"/>
          <w:szCs w:val="28"/>
        </w:rPr>
        <w:t xml:space="preserve"> литературой, текстом, статьёй, параграфом и т.д. Воспитательные:  Воспитывать любовь к русскому языку, слову, языковую культуру.</w:t>
      </w:r>
      <w:r w:rsidRPr="00F94B9F">
        <w:rPr>
          <w:sz w:val="28"/>
          <w:szCs w:val="28"/>
        </w:rPr>
        <w:sym w:font="Symbol" w:char="F0B7"/>
      </w:r>
      <w:r w:rsidRPr="00F94B9F">
        <w:rPr>
          <w:sz w:val="28"/>
          <w:szCs w:val="28"/>
        </w:rPr>
        <w:t xml:space="preserve">  Воспитывать навыки самоконтроля, самооценки, саморегуляции.</w:t>
      </w:r>
      <w:r w:rsidRPr="00F94B9F">
        <w:rPr>
          <w:sz w:val="28"/>
          <w:szCs w:val="28"/>
        </w:rPr>
        <w:sym w:font="Symbol" w:char="F0B7"/>
      </w:r>
      <w:r w:rsidRPr="00F94B9F">
        <w:rPr>
          <w:sz w:val="28"/>
          <w:szCs w:val="28"/>
        </w:rPr>
        <w:t xml:space="preserve"> Формы проведения занятий: собеседование, , списывание, , творческая работа, выполнение задания по инструкции/образцу, , работа со словарём, справочной литературой,. Актуальность программы </w:t>
      </w:r>
      <w:r w:rsidR="00871D0D">
        <w:rPr>
          <w:sz w:val="28"/>
          <w:szCs w:val="28"/>
        </w:rPr>
        <w:t xml:space="preserve">. </w:t>
      </w:r>
      <w:r w:rsidRPr="00F94B9F">
        <w:rPr>
          <w:sz w:val="28"/>
          <w:szCs w:val="28"/>
        </w:rPr>
        <w:t xml:space="preserve">Актуальность программы определяется тем, что учащиеся в силу своих индивидуальных психофизических особенностей (ЗПР) не могут освоить программу по русскому языку в соответствии с требованиями федерального государственного общеобразовательного стандарта, предъявляемого к учащимся общеобразовательных школ,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нарушены фонематический слух. Учащиеся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Однако школа призвана создать образовательную среду и условия, </w:t>
      </w:r>
      <w:r w:rsidRPr="00F94B9F">
        <w:rPr>
          <w:sz w:val="28"/>
          <w:szCs w:val="28"/>
        </w:rPr>
        <w:lastRenderedPageBreak/>
        <w:t>позволяющие детям с ограниченными возможностями получить качественное образование по русскому языку, подготовить разносторонне развитую личность, обладающую коммуникативной, языковой и культуроведческой компетенциями, способную использовать полученные знания для успешной социализации, дальнейшего образования и трудовой деятельности. Также 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 осознается учащимися, поэтому программа даёт дополнительную возможность коррекции знаний, умений и навыков по русскому языку. Новизна программы заключается в:  логике построения учебного материала, адаптированного под рабочую программу</w:t>
      </w:r>
      <w:r w:rsidRPr="00F94B9F">
        <w:rPr>
          <w:sz w:val="28"/>
          <w:szCs w:val="28"/>
        </w:rPr>
        <w:sym w:font="Symbol" w:char="F0B7"/>
      </w:r>
      <w:r w:rsidRPr="00F94B9F">
        <w:rPr>
          <w:sz w:val="28"/>
          <w:szCs w:val="28"/>
        </w:rPr>
        <w:t xml:space="preserve"> по русскому языку для учащихся с ЗПР;  выборе используемого дидактического материала в зависимости от</w:t>
      </w:r>
      <w:r w:rsidRPr="00F94B9F">
        <w:rPr>
          <w:sz w:val="28"/>
          <w:szCs w:val="28"/>
        </w:rPr>
        <w:sym w:font="Symbol" w:char="F0B7"/>
      </w:r>
      <w:r w:rsidRPr="00F94B9F">
        <w:rPr>
          <w:sz w:val="28"/>
          <w:szCs w:val="28"/>
        </w:rPr>
        <w:t xml:space="preserve"> корректируемых недостатков;  систематизировании занятий для прочного усвоения материала, что нашло</w:t>
      </w:r>
      <w:r w:rsidRPr="00F94B9F">
        <w:rPr>
          <w:sz w:val="28"/>
          <w:szCs w:val="28"/>
        </w:rPr>
        <w:sym w:font="Symbol" w:char="F0B7"/>
      </w:r>
      <w:r w:rsidRPr="00F94B9F">
        <w:rPr>
          <w:sz w:val="28"/>
          <w:szCs w:val="28"/>
        </w:rPr>
        <w:t xml:space="preserve"> отражение в структуре программы. Структура программы Структура программы состоит из четырёх направлений, направленных на коррекцию и развитие учебно-познавательной деятельности школьников с ЗПР с целью усвоения ими учебного материала и создание условий успешности. 1. Диагностика навыков учащихся по предмету Цель направления – выявление знаний, умений, навыков учащихся по основным разделам предмета и в соответствии с программными требованиями, предъявляемыми к учащимся с ЗПР. Формирование групп на основе сходства у обучающихся корректируемых недостатков. 2. Коррекция грамматико-аналитических навыков Цель направления – систематизация знаний, умений и навыков учащихся по предмету. Приоритетом является практическая деятельность учащихся: упражнения, задания, связанные с работой по схемам, таблицам, алгоритмам, инструкциям и др. Выполнение письменных заданий предваряется анализом языкового материала с целью предупреждения ошибок. 3. Восполнение пробелов в знаниях Цель направления – выявление и восполнение пробелов в усвоении материала школьниками. Работа проводится в тесной связи с развитием познавательной деятельности учащихся, при целенаправленной организации речевой, практической и мыслительной активности. Приоритетом является практическая деятельность учащихся (выполнение упражнений, составление алгоритмов, схем, таблиц, комплексный анализ текста, устное комментирование с целью предупреждения ошибок</w:t>
      </w:r>
      <w:r w:rsidR="00871D0D">
        <w:rPr>
          <w:sz w:val="28"/>
          <w:szCs w:val="28"/>
        </w:rPr>
        <w:t>, пересказа</w:t>
      </w:r>
      <w:r w:rsidRPr="00F94B9F">
        <w:rPr>
          <w:sz w:val="28"/>
          <w:szCs w:val="28"/>
        </w:rPr>
        <w:t xml:space="preserve">), а также формирование навыков самоконтроля. 4. Пропедевтика изучения трудных тем Цель направления – использование и систематизация имеющихся знаний и теоретических сведений для усвоения трудных тем. Работа по пропедевтике понятий, языковых явлений проводится постепенно с учётом нарастания сложности и степени </w:t>
      </w:r>
      <w:r w:rsidRPr="00F94B9F">
        <w:rPr>
          <w:sz w:val="28"/>
          <w:szCs w:val="28"/>
        </w:rPr>
        <w:lastRenderedPageBreak/>
        <w:t>самостоятельности выполнения упражнений, заданий, с использованием разнообразных видов упражнений в соответствии с темами и задачами их усвоения. 5. Развитие речи Цель направления – развитие и обогащение активного словарного запаса учащихся, развитие устной и письменной связной речи. Обязательно организуется работа, направленная на уточнение значений слов, имеющихся у детей в активном запасе. Дальнейшее обогащение словарного запаса происходит как путем накопления новых слов разных частей речи, так и за счет развития умения активно пользоваться различными способами словообразования. Обогащение словарного запаса при помощи различных способов словообразования – это важный момент в работе по развитию речи учащихся с ЗПР, потому что такая работа развивает способность восприятия и умение различать значимые части слова, формирует наблюдательность, умения выделять и сравнивать различные элементы в словах, что, в свою очередь, влияет на развитие орфографической зоркости, помогает восполнять пробелы в знаниях. В лексический словарь школьников необходимо вводить слова не только различных самостоятельных частей речи, но и служебные, так как данные слова выполняют свою функцию и без них невозможно овладеть структурой различных типов предложений. Развитие речи учащихся с ЗПР должно быть направлено и на совершенствование грамматического оформления речи, то есть школьники должны пользоваться словосочетаниями, связью слов в предложении, моделями различных синтаксических конструкций. Принципы, на которых базируется программа  учет индивидуальных особенностей и возможностей учащихся с ЗПР; уважение к</w:t>
      </w:r>
      <w:r w:rsidRPr="00F94B9F">
        <w:rPr>
          <w:sz w:val="28"/>
          <w:szCs w:val="28"/>
        </w:rPr>
        <w:sym w:font="Symbol" w:char="F0B7"/>
      </w:r>
      <w:r w:rsidRPr="00F94B9F">
        <w:rPr>
          <w:sz w:val="28"/>
          <w:szCs w:val="28"/>
        </w:rPr>
        <w:t xml:space="preserve"> результатам деятельности обучающихся в сочетании с разумной требовательностью;  комплексный подход при разработке занятий с учетом развития предметных,</w:t>
      </w:r>
      <w:r w:rsidRPr="00F94B9F">
        <w:rPr>
          <w:sz w:val="28"/>
          <w:szCs w:val="28"/>
        </w:rPr>
        <w:sym w:font="Symbol" w:char="F0B7"/>
      </w:r>
      <w:r w:rsidRPr="00F94B9F">
        <w:rPr>
          <w:sz w:val="28"/>
          <w:szCs w:val="28"/>
        </w:rPr>
        <w:t xml:space="preserve"> метапредметных и личностных результатов освоения учащимися учебного предмета «Русский язык»;  вариативность содержания и форм проведения занятий;</w:t>
      </w:r>
      <w:r w:rsidRPr="00F94B9F">
        <w:rPr>
          <w:sz w:val="28"/>
          <w:szCs w:val="28"/>
        </w:rPr>
        <w:sym w:font="Symbol" w:char="F0B7"/>
      </w:r>
      <w:r w:rsidRPr="00F94B9F">
        <w:rPr>
          <w:sz w:val="28"/>
          <w:szCs w:val="28"/>
        </w:rPr>
        <w:t xml:space="preserve">  научность, связь теории и практики;</w:t>
      </w:r>
      <w:r w:rsidRPr="00F94B9F">
        <w:rPr>
          <w:sz w:val="28"/>
          <w:szCs w:val="28"/>
        </w:rPr>
        <w:sym w:font="Symbol" w:char="F0B7"/>
      </w:r>
      <w:r w:rsidRPr="00F94B9F">
        <w:rPr>
          <w:sz w:val="28"/>
          <w:szCs w:val="28"/>
        </w:rPr>
        <w:t xml:space="preserve">  преемственность;</w:t>
      </w:r>
      <w:r w:rsidRPr="00F94B9F">
        <w:rPr>
          <w:sz w:val="28"/>
          <w:szCs w:val="28"/>
        </w:rPr>
        <w:sym w:font="Symbol" w:char="F0B7"/>
      </w:r>
      <w:r w:rsidRPr="00F94B9F">
        <w:rPr>
          <w:sz w:val="28"/>
          <w:szCs w:val="28"/>
        </w:rPr>
        <w:t xml:space="preserve">  наглядность;</w:t>
      </w:r>
      <w:r w:rsidRPr="00F94B9F">
        <w:rPr>
          <w:sz w:val="28"/>
          <w:szCs w:val="28"/>
        </w:rPr>
        <w:sym w:font="Symbol" w:char="F0B7"/>
      </w:r>
      <w:r w:rsidRPr="00F94B9F">
        <w:rPr>
          <w:sz w:val="28"/>
          <w:szCs w:val="28"/>
        </w:rPr>
        <w:t xml:space="preserve">  систематичность и последовательность;</w:t>
      </w:r>
      <w:r w:rsidRPr="00F94B9F">
        <w:rPr>
          <w:sz w:val="28"/>
          <w:szCs w:val="28"/>
        </w:rPr>
        <w:sym w:font="Symbol" w:char="F0B7"/>
      </w:r>
      <w:r w:rsidRPr="00F94B9F">
        <w:rPr>
          <w:sz w:val="28"/>
          <w:szCs w:val="28"/>
        </w:rPr>
        <w:t xml:space="preserve">  прочность полученных знаний;</w:t>
      </w:r>
      <w:r w:rsidRPr="00F94B9F">
        <w:rPr>
          <w:sz w:val="28"/>
          <w:szCs w:val="28"/>
        </w:rPr>
        <w:sym w:font="Symbol" w:char="F0B7"/>
      </w:r>
      <w:r w:rsidRPr="00F94B9F">
        <w:rPr>
          <w:sz w:val="28"/>
          <w:szCs w:val="28"/>
        </w:rPr>
        <w:t xml:space="preserve">  активность и сознательность обучения.</w:t>
      </w:r>
      <w:r w:rsidRPr="00F94B9F">
        <w:rPr>
          <w:sz w:val="28"/>
          <w:szCs w:val="28"/>
        </w:rPr>
        <w:sym w:font="Symbol" w:char="F0B7"/>
      </w:r>
      <w:r w:rsidRPr="00F94B9F">
        <w:rPr>
          <w:sz w:val="28"/>
          <w:szCs w:val="28"/>
        </w:rPr>
        <w:t xml:space="preserve"> Методы и формы обучения  элементы диалоговой, игровой, проблемной технологий;</w:t>
      </w:r>
      <w:r w:rsidRPr="00F94B9F">
        <w:rPr>
          <w:sz w:val="28"/>
          <w:szCs w:val="28"/>
        </w:rPr>
        <w:sym w:font="Symbol" w:char="F0B7"/>
      </w:r>
      <w:r w:rsidRPr="00F94B9F">
        <w:rPr>
          <w:sz w:val="28"/>
          <w:szCs w:val="28"/>
        </w:rPr>
        <w:t xml:space="preserve">  элементы развивающего обучения;</w:t>
      </w:r>
      <w:r w:rsidRPr="00F94B9F">
        <w:rPr>
          <w:sz w:val="28"/>
          <w:szCs w:val="28"/>
        </w:rPr>
        <w:sym w:font="Symbol" w:char="F0B7"/>
      </w:r>
      <w:r w:rsidRPr="00F94B9F">
        <w:rPr>
          <w:sz w:val="28"/>
          <w:szCs w:val="28"/>
        </w:rPr>
        <w:t xml:space="preserve">  диалог, беседа, проблемные задания, наблюдение, рассказ, выполнение творческих</w:t>
      </w:r>
      <w:r w:rsidRPr="00F94B9F">
        <w:rPr>
          <w:sz w:val="28"/>
          <w:szCs w:val="28"/>
        </w:rPr>
        <w:sym w:font="Symbol" w:char="F0B7"/>
      </w:r>
      <w:r w:rsidRPr="00F94B9F">
        <w:rPr>
          <w:sz w:val="28"/>
          <w:szCs w:val="28"/>
        </w:rPr>
        <w:t xml:space="preserve"> работ, упражнения, практикумы, работа с текстом, работа с иллюстративным материалом, анализ языкового материала, разного рода конструирование, работа с алгоритмами, работа с таблицей, тренинг,  работа с опорным материалом, работа со справочной литературой, </w:t>
      </w:r>
      <w:r w:rsidR="00871D0D">
        <w:rPr>
          <w:sz w:val="28"/>
          <w:szCs w:val="28"/>
        </w:rPr>
        <w:t>сочинение, устный рассказ</w:t>
      </w:r>
      <w:r w:rsidRPr="00F94B9F">
        <w:rPr>
          <w:sz w:val="28"/>
          <w:szCs w:val="28"/>
        </w:rPr>
        <w:t>. Технологии обучения</w:t>
      </w:r>
      <w:r w:rsidR="00F25530">
        <w:rPr>
          <w:sz w:val="28"/>
          <w:szCs w:val="28"/>
        </w:rPr>
        <w:t>.</w:t>
      </w:r>
      <w:r w:rsidRPr="00F94B9F">
        <w:rPr>
          <w:sz w:val="28"/>
          <w:szCs w:val="28"/>
        </w:rPr>
        <w:t xml:space="preserve"> На факультативных занятиях применяются современные технологии обучения: коррекционная, эвристическая, социокультурно-адаптивная, здоровьесберегающая, технология обучения в сотрудничестве, ИКТ и проектная методика, игровые технологии, позволяют интенсифицировать </w:t>
      </w:r>
      <w:r w:rsidRPr="00F94B9F">
        <w:rPr>
          <w:sz w:val="28"/>
          <w:szCs w:val="28"/>
        </w:rPr>
        <w:lastRenderedPageBreak/>
        <w:t xml:space="preserve">процесс обучения и сделать его более увлекательным и эффективным. Программа также предусматривает другие варианты дидактико-технологического обеспечения учебного процесса: таблицы, раздаточный материал, тестовые задания,  лингвистические справочники и словари. </w:t>
      </w:r>
    </w:p>
    <w:p w:rsidR="00F94B9F" w:rsidRDefault="00F94B9F" w:rsidP="00FA24DE">
      <w:pPr>
        <w:autoSpaceDE w:val="0"/>
        <w:autoSpaceDN w:val="0"/>
        <w:adjustRightInd w:val="0"/>
        <w:spacing w:after="0" w:line="240" w:lineRule="auto"/>
        <w:jc w:val="both"/>
        <w:rPr>
          <w:b/>
          <w:sz w:val="28"/>
          <w:szCs w:val="28"/>
        </w:rPr>
      </w:pPr>
      <w:r>
        <w:rPr>
          <w:sz w:val="28"/>
          <w:szCs w:val="28"/>
        </w:rPr>
        <w:t>2.</w:t>
      </w:r>
      <w:r>
        <w:rPr>
          <w:b/>
          <w:sz w:val="28"/>
          <w:szCs w:val="28"/>
        </w:rPr>
        <w:t xml:space="preserve">Содержание программы </w:t>
      </w:r>
      <w:r w:rsidR="00871D0D">
        <w:rPr>
          <w:b/>
          <w:sz w:val="28"/>
          <w:szCs w:val="28"/>
        </w:rPr>
        <w:t>(34 часа)</w:t>
      </w:r>
    </w:p>
    <w:p w:rsidR="003F1769" w:rsidRPr="00F94B9F" w:rsidRDefault="00F94B9F" w:rsidP="00FA24DE">
      <w:pPr>
        <w:autoSpaceDE w:val="0"/>
        <w:autoSpaceDN w:val="0"/>
        <w:adjustRightInd w:val="0"/>
        <w:spacing w:after="0" w:line="240" w:lineRule="auto"/>
        <w:jc w:val="both"/>
        <w:rPr>
          <w:rFonts w:ascii="Times New Roman" w:hAnsi="Times New Roman" w:cs="Times New Roman"/>
          <w:sz w:val="28"/>
          <w:szCs w:val="28"/>
        </w:rPr>
      </w:pPr>
      <w:r w:rsidRPr="00F94B9F">
        <w:rPr>
          <w:b/>
          <w:sz w:val="28"/>
          <w:szCs w:val="28"/>
        </w:rPr>
        <w:t xml:space="preserve"> </w:t>
      </w:r>
      <w:r w:rsidRPr="00F94B9F">
        <w:rPr>
          <w:sz w:val="28"/>
          <w:szCs w:val="28"/>
        </w:rPr>
        <w:t>1</w:t>
      </w:r>
      <w:r w:rsidR="004614E2">
        <w:rPr>
          <w:sz w:val="28"/>
          <w:szCs w:val="28"/>
        </w:rPr>
        <w:t xml:space="preserve">. Вводное занятие. «Слово – тоже дело». Тема сочинения. Основная мысль сочинения. Цитирование. Применение цитирования при пересказе (практическое занятие). Составление плана сочинения. Записные книжки писателей. Правильное прочтение текста. Интонация. Логическое ударение. Совершенствование написанного. Отзыв. Составление отзыва. Рассказ-описание. Портретный Очерк. Сравнительная характеристика героев. Рассуждение проблемного характера. Практическая работа. Написание сочинения на заданную тему. Статья в газету. Практическая работа. Написание статьи. Рассказ с необычным построением. Рассказ в рассказе. Юмористический рассказ. Рассказ по фотографии. Составление рассказа по фотографии. Фельетон. Рассказ на основе жизненного опыта. </w:t>
      </w:r>
      <w:r w:rsidR="00871D0D">
        <w:rPr>
          <w:sz w:val="28"/>
          <w:szCs w:val="28"/>
        </w:rPr>
        <w:t>Репортаж. Интервью. Библиография и аннотация. Практическое занятие. Ответ на проблемный вопрос. Рассказ для школьного сайта на темы школьной жизни. Путевые заметки. Итоговое занятие.</w:t>
      </w:r>
      <w:r w:rsidR="004614E2">
        <w:rPr>
          <w:sz w:val="28"/>
          <w:szCs w:val="28"/>
        </w:rPr>
        <w:t xml:space="preserve"> </w:t>
      </w: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3F1769" w:rsidRPr="00F94B9F" w:rsidRDefault="003F1769" w:rsidP="00FA24DE">
      <w:pPr>
        <w:autoSpaceDE w:val="0"/>
        <w:autoSpaceDN w:val="0"/>
        <w:adjustRightInd w:val="0"/>
        <w:spacing w:after="0" w:line="240" w:lineRule="auto"/>
        <w:jc w:val="both"/>
        <w:rPr>
          <w:rFonts w:ascii="Times New Roman" w:hAnsi="Times New Roman" w:cs="Times New Roman"/>
          <w:sz w:val="28"/>
          <w:szCs w:val="28"/>
        </w:rPr>
      </w:pPr>
    </w:p>
    <w:p w:rsidR="00FA24DE" w:rsidRPr="00F94B9F"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FA24DE" w:rsidRPr="00F94B9F" w:rsidRDefault="00FA24DE" w:rsidP="00FA24DE">
      <w:pPr>
        <w:autoSpaceDE w:val="0"/>
        <w:autoSpaceDN w:val="0"/>
        <w:adjustRightInd w:val="0"/>
        <w:spacing w:after="0" w:line="240" w:lineRule="auto"/>
        <w:jc w:val="both"/>
        <w:rPr>
          <w:rFonts w:ascii="Times New Roman" w:hAnsi="Times New Roman" w:cs="Times New Roman"/>
          <w:sz w:val="28"/>
          <w:szCs w:val="28"/>
        </w:rPr>
      </w:pPr>
    </w:p>
    <w:p w:rsidR="003E16D0" w:rsidRPr="00F94B9F" w:rsidRDefault="003E16D0" w:rsidP="003E16D0">
      <w:pPr>
        <w:spacing w:after="0" w:line="240" w:lineRule="auto"/>
        <w:jc w:val="center"/>
        <w:rPr>
          <w:rFonts w:ascii="Times New Roman" w:eastAsia="Times New Roman" w:hAnsi="Times New Roman" w:cs="Times New Roman"/>
          <w:sz w:val="28"/>
          <w:szCs w:val="28"/>
          <w:lang w:eastAsia="ru-RU"/>
        </w:rPr>
      </w:pPr>
    </w:p>
    <w:p w:rsidR="00791F3F" w:rsidRPr="00627440" w:rsidRDefault="00627440" w:rsidP="00FA24DE">
      <w:pPr>
        <w:spacing w:after="0" w:line="240" w:lineRule="auto"/>
        <w:ind w:left="426"/>
        <w:rPr>
          <w:rFonts w:ascii="Times New Roman" w:eastAsia="Times New Roman" w:hAnsi="Times New Roman" w:cs="Times New Roman"/>
          <w:b/>
          <w:sz w:val="28"/>
          <w:szCs w:val="28"/>
          <w:lang w:eastAsia="ru-RU"/>
        </w:rPr>
      </w:pPr>
      <w:r w:rsidRPr="00627440">
        <w:rPr>
          <w:rFonts w:ascii="Times New Roman" w:eastAsia="Times New Roman" w:hAnsi="Times New Roman" w:cs="Times New Roman"/>
          <w:b/>
          <w:sz w:val="28"/>
          <w:szCs w:val="28"/>
          <w:lang w:eastAsia="ru-RU"/>
        </w:rPr>
        <w:t>3</w:t>
      </w:r>
      <w:r w:rsidR="00791F3F" w:rsidRPr="00627440">
        <w:rPr>
          <w:rFonts w:ascii="Times New Roman" w:eastAsia="Times New Roman" w:hAnsi="Times New Roman" w:cs="Times New Roman"/>
          <w:b/>
          <w:sz w:val="28"/>
          <w:szCs w:val="28"/>
          <w:lang w:eastAsia="ru-RU"/>
        </w:rPr>
        <w:t>.</w:t>
      </w:r>
      <w:r w:rsidR="003F1769" w:rsidRPr="00627440">
        <w:rPr>
          <w:rFonts w:ascii="Times New Roman" w:eastAsia="Times New Roman" w:hAnsi="Times New Roman" w:cs="Times New Roman"/>
          <w:b/>
          <w:sz w:val="28"/>
          <w:szCs w:val="28"/>
          <w:lang w:eastAsia="ru-RU"/>
        </w:rPr>
        <w:t>Тематическое планирование</w:t>
      </w:r>
    </w:p>
    <w:tbl>
      <w:tblPr>
        <w:tblStyle w:val="a3"/>
        <w:tblW w:w="0" w:type="auto"/>
        <w:tblLook w:val="01E0"/>
      </w:tblPr>
      <w:tblGrid>
        <w:gridCol w:w="1319"/>
        <w:gridCol w:w="5040"/>
        <w:gridCol w:w="1804"/>
      </w:tblGrid>
      <w:tr w:rsidR="003F1769" w:rsidRPr="00F94B9F" w:rsidTr="00CE31E7">
        <w:trPr>
          <w:trHeight w:val="221"/>
        </w:trPr>
        <w:tc>
          <w:tcPr>
            <w:tcW w:w="1319" w:type="dxa"/>
            <w:vAlign w:val="center"/>
          </w:tcPr>
          <w:p w:rsidR="003F1769" w:rsidRPr="00F94B9F" w:rsidRDefault="00460F2D" w:rsidP="0042737F">
            <w:pPr>
              <w:jc w:val="center"/>
              <w:rPr>
                <w:sz w:val="28"/>
                <w:szCs w:val="28"/>
              </w:rPr>
            </w:pPr>
            <w:r>
              <w:rPr>
                <w:sz w:val="28"/>
                <w:szCs w:val="28"/>
              </w:rPr>
              <w:t>№ занятия по порядку</w:t>
            </w:r>
          </w:p>
        </w:tc>
        <w:tc>
          <w:tcPr>
            <w:tcW w:w="5040" w:type="dxa"/>
            <w:vAlign w:val="center"/>
          </w:tcPr>
          <w:p w:rsidR="003F1769" w:rsidRPr="00F94B9F" w:rsidRDefault="00460F2D" w:rsidP="0042737F">
            <w:pPr>
              <w:rPr>
                <w:sz w:val="28"/>
                <w:szCs w:val="28"/>
              </w:rPr>
            </w:pPr>
            <w:r>
              <w:rPr>
                <w:sz w:val="28"/>
                <w:szCs w:val="28"/>
              </w:rPr>
              <w:t>Тема занятия</w:t>
            </w:r>
          </w:p>
        </w:tc>
        <w:tc>
          <w:tcPr>
            <w:tcW w:w="1804" w:type="dxa"/>
            <w:vAlign w:val="center"/>
          </w:tcPr>
          <w:p w:rsidR="003F1769" w:rsidRPr="00F94B9F" w:rsidRDefault="00460F2D" w:rsidP="0042737F">
            <w:pPr>
              <w:jc w:val="center"/>
              <w:rPr>
                <w:sz w:val="28"/>
                <w:szCs w:val="28"/>
              </w:rPr>
            </w:pPr>
            <w:r>
              <w:rPr>
                <w:sz w:val="28"/>
                <w:szCs w:val="28"/>
              </w:rPr>
              <w:t>Количество часов, отводимых на изучение темы</w:t>
            </w:r>
          </w:p>
        </w:tc>
      </w:tr>
      <w:tr w:rsidR="00CE31E7" w:rsidRPr="00F94B9F" w:rsidTr="00CE31E7">
        <w:trPr>
          <w:trHeight w:val="165"/>
        </w:trPr>
        <w:tc>
          <w:tcPr>
            <w:tcW w:w="1319" w:type="dxa"/>
            <w:vAlign w:val="center"/>
          </w:tcPr>
          <w:p w:rsidR="00CE31E7" w:rsidRPr="00F94B9F" w:rsidRDefault="00460F2D" w:rsidP="0042737F">
            <w:pPr>
              <w:jc w:val="center"/>
              <w:rPr>
                <w:sz w:val="28"/>
                <w:szCs w:val="28"/>
              </w:rPr>
            </w:pPr>
            <w:r>
              <w:rPr>
                <w:sz w:val="28"/>
                <w:szCs w:val="28"/>
              </w:rPr>
              <w:t>1</w:t>
            </w:r>
          </w:p>
        </w:tc>
        <w:tc>
          <w:tcPr>
            <w:tcW w:w="5040" w:type="dxa"/>
            <w:vAlign w:val="center"/>
          </w:tcPr>
          <w:p w:rsidR="00CE31E7" w:rsidRPr="00F94B9F" w:rsidRDefault="00460F2D" w:rsidP="0042737F">
            <w:pPr>
              <w:rPr>
                <w:sz w:val="28"/>
                <w:szCs w:val="28"/>
              </w:rPr>
            </w:pPr>
            <w:r>
              <w:rPr>
                <w:sz w:val="28"/>
                <w:szCs w:val="28"/>
              </w:rPr>
              <w:t>Вводное  занятие. «Слово – это тоже дело»</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65"/>
        </w:trPr>
        <w:tc>
          <w:tcPr>
            <w:tcW w:w="1319" w:type="dxa"/>
            <w:vAlign w:val="center"/>
          </w:tcPr>
          <w:p w:rsidR="00CE31E7" w:rsidRPr="00F94B9F" w:rsidRDefault="00460F2D" w:rsidP="0042737F">
            <w:pPr>
              <w:jc w:val="center"/>
              <w:rPr>
                <w:sz w:val="28"/>
                <w:szCs w:val="28"/>
              </w:rPr>
            </w:pPr>
            <w:r>
              <w:rPr>
                <w:sz w:val="28"/>
                <w:szCs w:val="28"/>
              </w:rPr>
              <w:t>2</w:t>
            </w:r>
          </w:p>
        </w:tc>
        <w:tc>
          <w:tcPr>
            <w:tcW w:w="5040" w:type="dxa"/>
            <w:vAlign w:val="center"/>
          </w:tcPr>
          <w:p w:rsidR="00CE31E7" w:rsidRPr="00F94B9F" w:rsidRDefault="00460F2D" w:rsidP="0042737F">
            <w:pPr>
              <w:rPr>
                <w:sz w:val="28"/>
                <w:szCs w:val="28"/>
              </w:rPr>
            </w:pPr>
            <w:r>
              <w:rPr>
                <w:sz w:val="28"/>
                <w:szCs w:val="28"/>
              </w:rPr>
              <w:t xml:space="preserve">Тема сочинения </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42"/>
        </w:trPr>
        <w:tc>
          <w:tcPr>
            <w:tcW w:w="1319" w:type="dxa"/>
            <w:vAlign w:val="center"/>
          </w:tcPr>
          <w:p w:rsidR="00CE31E7" w:rsidRPr="00F94B9F" w:rsidRDefault="00460F2D" w:rsidP="0042737F">
            <w:pPr>
              <w:jc w:val="center"/>
              <w:rPr>
                <w:sz w:val="28"/>
                <w:szCs w:val="28"/>
              </w:rPr>
            </w:pPr>
            <w:r>
              <w:rPr>
                <w:sz w:val="28"/>
                <w:szCs w:val="28"/>
              </w:rPr>
              <w:t>3</w:t>
            </w:r>
          </w:p>
        </w:tc>
        <w:tc>
          <w:tcPr>
            <w:tcW w:w="5040" w:type="dxa"/>
            <w:vAlign w:val="center"/>
          </w:tcPr>
          <w:p w:rsidR="00CE31E7" w:rsidRPr="00F94B9F" w:rsidRDefault="00460F2D" w:rsidP="0042737F">
            <w:pPr>
              <w:rPr>
                <w:sz w:val="28"/>
                <w:szCs w:val="28"/>
              </w:rPr>
            </w:pPr>
            <w:r>
              <w:rPr>
                <w:sz w:val="28"/>
                <w:szCs w:val="28"/>
              </w:rPr>
              <w:t>Основная мысль сочинения</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50"/>
        </w:trPr>
        <w:tc>
          <w:tcPr>
            <w:tcW w:w="1319" w:type="dxa"/>
            <w:vAlign w:val="center"/>
          </w:tcPr>
          <w:p w:rsidR="00CE31E7" w:rsidRPr="00F94B9F" w:rsidRDefault="00460F2D" w:rsidP="0042737F">
            <w:pPr>
              <w:jc w:val="center"/>
              <w:rPr>
                <w:sz w:val="28"/>
                <w:szCs w:val="28"/>
              </w:rPr>
            </w:pPr>
            <w:r>
              <w:rPr>
                <w:sz w:val="28"/>
                <w:szCs w:val="28"/>
              </w:rPr>
              <w:t>4</w:t>
            </w:r>
            <w:r w:rsidR="0042737F">
              <w:rPr>
                <w:sz w:val="28"/>
                <w:szCs w:val="28"/>
              </w:rPr>
              <w:t>-5</w:t>
            </w:r>
          </w:p>
        </w:tc>
        <w:tc>
          <w:tcPr>
            <w:tcW w:w="5040" w:type="dxa"/>
            <w:vAlign w:val="center"/>
          </w:tcPr>
          <w:p w:rsidR="00CE31E7" w:rsidRPr="00F94B9F" w:rsidRDefault="00460F2D" w:rsidP="0042737F">
            <w:pPr>
              <w:rPr>
                <w:sz w:val="28"/>
                <w:szCs w:val="28"/>
              </w:rPr>
            </w:pPr>
            <w:r>
              <w:rPr>
                <w:sz w:val="28"/>
                <w:szCs w:val="28"/>
              </w:rPr>
              <w:t>Цитирование</w:t>
            </w:r>
            <w:r w:rsidR="0042737F">
              <w:rPr>
                <w:sz w:val="28"/>
                <w:szCs w:val="28"/>
              </w:rPr>
              <w:t>. Применение цитирования при пересказе (практическое занятие)</w:t>
            </w:r>
          </w:p>
        </w:tc>
        <w:tc>
          <w:tcPr>
            <w:tcW w:w="1804" w:type="dxa"/>
            <w:vAlign w:val="center"/>
          </w:tcPr>
          <w:p w:rsidR="00CE31E7" w:rsidRPr="00F94B9F" w:rsidRDefault="0042737F" w:rsidP="0042737F">
            <w:pPr>
              <w:jc w:val="center"/>
              <w:rPr>
                <w:sz w:val="28"/>
                <w:szCs w:val="28"/>
              </w:rPr>
            </w:pPr>
            <w:r>
              <w:rPr>
                <w:sz w:val="28"/>
                <w:szCs w:val="28"/>
              </w:rPr>
              <w:t>2</w:t>
            </w:r>
          </w:p>
        </w:tc>
      </w:tr>
      <w:tr w:rsidR="00CE31E7" w:rsidRPr="00F94B9F" w:rsidTr="00CE31E7">
        <w:trPr>
          <w:trHeight w:val="165"/>
        </w:trPr>
        <w:tc>
          <w:tcPr>
            <w:tcW w:w="1319" w:type="dxa"/>
            <w:vAlign w:val="center"/>
          </w:tcPr>
          <w:p w:rsidR="00CE31E7" w:rsidRPr="00F94B9F" w:rsidRDefault="0042737F" w:rsidP="0042737F">
            <w:pPr>
              <w:jc w:val="center"/>
              <w:rPr>
                <w:sz w:val="28"/>
                <w:szCs w:val="28"/>
              </w:rPr>
            </w:pPr>
            <w:r>
              <w:rPr>
                <w:sz w:val="28"/>
                <w:szCs w:val="28"/>
              </w:rPr>
              <w:t>6</w:t>
            </w:r>
          </w:p>
        </w:tc>
        <w:tc>
          <w:tcPr>
            <w:tcW w:w="5040" w:type="dxa"/>
            <w:vAlign w:val="center"/>
          </w:tcPr>
          <w:p w:rsidR="00CE31E7" w:rsidRPr="00F94B9F" w:rsidRDefault="0042737F" w:rsidP="0042737F">
            <w:pPr>
              <w:rPr>
                <w:sz w:val="28"/>
                <w:szCs w:val="28"/>
              </w:rPr>
            </w:pPr>
            <w:r>
              <w:rPr>
                <w:sz w:val="28"/>
                <w:szCs w:val="28"/>
              </w:rPr>
              <w:t>Составление плана сочинения</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50"/>
        </w:trPr>
        <w:tc>
          <w:tcPr>
            <w:tcW w:w="1319" w:type="dxa"/>
            <w:vAlign w:val="center"/>
          </w:tcPr>
          <w:p w:rsidR="00CE31E7" w:rsidRPr="00F94B9F" w:rsidRDefault="0042737F" w:rsidP="0042737F">
            <w:pPr>
              <w:jc w:val="center"/>
              <w:rPr>
                <w:sz w:val="28"/>
                <w:szCs w:val="28"/>
              </w:rPr>
            </w:pPr>
            <w:r>
              <w:rPr>
                <w:sz w:val="28"/>
                <w:szCs w:val="28"/>
              </w:rPr>
              <w:t>7</w:t>
            </w:r>
          </w:p>
        </w:tc>
        <w:tc>
          <w:tcPr>
            <w:tcW w:w="5040" w:type="dxa"/>
            <w:vAlign w:val="center"/>
          </w:tcPr>
          <w:p w:rsidR="00CE31E7" w:rsidRPr="00F94B9F" w:rsidRDefault="0042737F" w:rsidP="0042737F">
            <w:pPr>
              <w:rPr>
                <w:sz w:val="28"/>
                <w:szCs w:val="28"/>
              </w:rPr>
            </w:pPr>
            <w:r>
              <w:rPr>
                <w:sz w:val="28"/>
                <w:szCs w:val="28"/>
              </w:rPr>
              <w:t>Записные книжки писателей</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65"/>
        </w:trPr>
        <w:tc>
          <w:tcPr>
            <w:tcW w:w="1319" w:type="dxa"/>
            <w:vAlign w:val="center"/>
          </w:tcPr>
          <w:p w:rsidR="00CE31E7" w:rsidRPr="00F94B9F" w:rsidRDefault="0042737F" w:rsidP="0042737F">
            <w:pPr>
              <w:jc w:val="center"/>
              <w:rPr>
                <w:sz w:val="28"/>
                <w:szCs w:val="28"/>
              </w:rPr>
            </w:pPr>
            <w:r>
              <w:rPr>
                <w:sz w:val="28"/>
                <w:szCs w:val="28"/>
              </w:rPr>
              <w:t>8</w:t>
            </w:r>
          </w:p>
        </w:tc>
        <w:tc>
          <w:tcPr>
            <w:tcW w:w="5040" w:type="dxa"/>
            <w:vAlign w:val="center"/>
          </w:tcPr>
          <w:p w:rsidR="00CE31E7" w:rsidRPr="00F94B9F" w:rsidRDefault="00404AAF" w:rsidP="0042737F">
            <w:pPr>
              <w:rPr>
                <w:sz w:val="28"/>
                <w:szCs w:val="28"/>
              </w:rPr>
            </w:pPr>
            <w:r>
              <w:rPr>
                <w:sz w:val="28"/>
                <w:szCs w:val="28"/>
              </w:rPr>
              <w:t>Правильное прочтение текста. Логическое ударение</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95"/>
        </w:trPr>
        <w:tc>
          <w:tcPr>
            <w:tcW w:w="1319" w:type="dxa"/>
            <w:vAlign w:val="center"/>
          </w:tcPr>
          <w:p w:rsidR="00CE31E7" w:rsidRPr="00F94B9F" w:rsidRDefault="0042737F" w:rsidP="0042737F">
            <w:pPr>
              <w:jc w:val="center"/>
              <w:rPr>
                <w:sz w:val="28"/>
                <w:szCs w:val="28"/>
              </w:rPr>
            </w:pPr>
            <w:r>
              <w:rPr>
                <w:sz w:val="28"/>
                <w:szCs w:val="28"/>
              </w:rPr>
              <w:t>9</w:t>
            </w:r>
          </w:p>
        </w:tc>
        <w:tc>
          <w:tcPr>
            <w:tcW w:w="5040" w:type="dxa"/>
            <w:vAlign w:val="center"/>
          </w:tcPr>
          <w:p w:rsidR="00CE31E7" w:rsidRPr="00F94B9F" w:rsidRDefault="00404AAF" w:rsidP="0042737F">
            <w:pPr>
              <w:rPr>
                <w:sz w:val="28"/>
                <w:szCs w:val="28"/>
              </w:rPr>
            </w:pPr>
            <w:r>
              <w:rPr>
                <w:sz w:val="28"/>
                <w:szCs w:val="28"/>
              </w:rPr>
              <w:t>Правильное прочтение текста. Интонация</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210"/>
        </w:trPr>
        <w:tc>
          <w:tcPr>
            <w:tcW w:w="1319" w:type="dxa"/>
            <w:vAlign w:val="center"/>
          </w:tcPr>
          <w:p w:rsidR="00CE31E7" w:rsidRPr="00F94B9F" w:rsidRDefault="0042737F" w:rsidP="0042737F">
            <w:pPr>
              <w:jc w:val="center"/>
              <w:rPr>
                <w:sz w:val="28"/>
                <w:szCs w:val="28"/>
              </w:rPr>
            </w:pPr>
            <w:r>
              <w:rPr>
                <w:sz w:val="28"/>
                <w:szCs w:val="28"/>
              </w:rPr>
              <w:t>10</w:t>
            </w:r>
          </w:p>
        </w:tc>
        <w:tc>
          <w:tcPr>
            <w:tcW w:w="5040" w:type="dxa"/>
            <w:vAlign w:val="center"/>
          </w:tcPr>
          <w:p w:rsidR="00CE31E7" w:rsidRPr="00F94B9F" w:rsidRDefault="00404AAF" w:rsidP="0042737F">
            <w:pPr>
              <w:rPr>
                <w:sz w:val="28"/>
                <w:szCs w:val="28"/>
              </w:rPr>
            </w:pPr>
            <w:r>
              <w:rPr>
                <w:sz w:val="28"/>
                <w:szCs w:val="28"/>
              </w:rPr>
              <w:t>Совершенствование написанного</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50"/>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1-12</w:t>
            </w:r>
          </w:p>
        </w:tc>
        <w:tc>
          <w:tcPr>
            <w:tcW w:w="5040" w:type="dxa"/>
            <w:vAlign w:val="center"/>
          </w:tcPr>
          <w:p w:rsidR="00CE31E7" w:rsidRPr="00F94B9F" w:rsidRDefault="00460F2D" w:rsidP="0042737F">
            <w:pPr>
              <w:rPr>
                <w:sz w:val="28"/>
                <w:szCs w:val="28"/>
              </w:rPr>
            </w:pPr>
            <w:r>
              <w:rPr>
                <w:sz w:val="28"/>
                <w:szCs w:val="28"/>
              </w:rPr>
              <w:t>Отзыв</w:t>
            </w:r>
            <w:r w:rsidR="0042737F">
              <w:rPr>
                <w:sz w:val="28"/>
                <w:szCs w:val="28"/>
              </w:rPr>
              <w:t>. Составление отзыва</w:t>
            </w:r>
          </w:p>
        </w:tc>
        <w:tc>
          <w:tcPr>
            <w:tcW w:w="1804" w:type="dxa"/>
            <w:vAlign w:val="center"/>
          </w:tcPr>
          <w:p w:rsidR="00CE31E7" w:rsidRPr="00F94B9F" w:rsidRDefault="0042737F" w:rsidP="0042737F">
            <w:pPr>
              <w:jc w:val="center"/>
              <w:rPr>
                <w:sz w:val="28"/>
                <w:szCs w:val="28"/>
              </w:rPr>
            </w:pPr>
            <w:r>
              <w:rPr>
                <w:sz w:val="28"/>
                <w:szCs w:val="28"/>
              </w:rPr>
              <w:t>2</w:t>
            </w:r>
          </w:p>
        </w:tc>
      </w:tr>
      <w:tr w:rsidR="00CE31E7" w:rsidRPr="00F94B9F" w:rsidTr="00CE31E7">
        <w:trPr>
          <w:trHeight w:val="165"/>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3</w:t>
            </w:r>
          </w:p>
        </w:tc>
        <w:tc>
          <w:tcPr>
            <w:tcW w:w="5040" w:type="dxa"/>
            <w:vAlign w:val="center"/>
          </w:tcPr>
          <w:p w:rsidR="00CE31E7" w:rsidRPr="00F94B9F" w:rsidRDefault="004614E2" w:rsidP="0042737F">
            <w:pPr>
              <w:rPr>
                <w:sz w:val="28"/>
                <w:szCs w:val="28"/>
              </w:rPr>
            </w:pPr>
            <w:r>
              <w:rPr>
                <w:sz w:val="28"/>
                <w:szCs w:val="28"/>
              </w:rPr>
              <w:t>Рассказ - описание</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50"/>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4</w:t>
            </w:r>
          </w:p>
        </w:tc>
        <w:tc>
          <w:tcPr>
            <w:tcW w:w="5040" w:type="dxa"/>
            <w:vAlign w:val="center"/>
          </w:tcPr>
          <w:p w:rsidR="00CE31E7" w:rsidRPr="00F94B9F" w:rsidRDefault="00460F2D" w:rsidP="0042737F">
            <w:pPr>
              <w:rPr>
                <w:sz w:val="28"/>
                <w:szCs w:val="28"/>
              </w:rPr>
            </w:pPr>
            <w:r>
              <w:rPr>
                <w:sz w:val="28"/>
                <w:szCs w:val="28"/>
              </w:rPr>
              <w:t>Портретный очерк</w:t>
            </w:r>
            <w:r w:rsidR="00F25530">
              <w:rPr>
                <w:sz w:val="28"/>
                <w:szCs w:val="28"/>
              </w:rPr>
              <w:t>. Работа с текстами и иллюстрациями</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65"/>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5</w:t>
            </w:r>
          </w:p>
        </w:tc>
        <w:tc>
          <w:tcPr>
            <w:tcW w:w="5040" w:type="dxa"/>
            <w:vAlign w:val="center"/>
          </w:tcPr>
          <w:p w:rsidR="00CE31E7" w:rsidRPr="00F94B9F" w:rsidRDefault="00460F2D" w:rsidP="0042737F">
            <w:pPr>
              <w:rPr>
                <w:sz w:val="28"/>
                <w:szCs w:val="28"/>
              </w:rPr>
            </w:pPr>
            <w:r>
              <w:rPr>
                <w:sz w:val="28"/>
                <w:szCs w:val="28"/>
              </w:rPr>
              <w:t>Сравнительная характеристика героев</w:t>
            </w:r>
            <w:r w:rsidR="00F25530">
              <w:rPr>
                <w:sz w:val="28"/>
                <w:szCs w:val="28"/>
              </w:rPr>
              <w:t>. Работа с текстами</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65"/>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6</w:t>
            </w:r>
            <w:r>
              <w:rPr>
                <w:sz w:val="28"/>
                <w:szCs w:val="28"/>
              </w:rPr>
              <w:t>-1</w:t>
            </w:r>
            <w:r w:rsidR="0042737F">
              <w:rPr>
                <w:sz w:val="28"/>
                <w:szCs w:val="28"/>
              </w:rPr>
              <w:t>7</w:t>
            </w:r>
          </w:p>
        </w:tc>
        <w:tc>
          <w:tcPr>
            <w:tcW w:w="5040" w:type="dxa"/>
            <w:vAlign w:val="center"/>
          </w:tcPr>
          <w:p w:rsidR="00CE31E7" w:rsidRPr="00F94B9F" w:rsidRDefault="00460F2D" w:rsidP="0042737F">
            <w:pPr>
              <w:rPr>
                <w:sz w:val="28"/>
                <w:szCs w:val="28"/>
              </w:rPr>
            </w:pPr>
            <w:r>
              <w:rPr>
                <w:sz w:val="28"/>
                <w:szCs w:val="28"/>
              </w:rPr>
              <w:t>Рассуждение проблемного характера</w:t>
            </w:r>
          </w:p>
        </w:tc>
        <w:tc>
          <w:tcPr>
            <w:tcW w:w="1804" w:type="dxa"/>
            <w:vAlign w:val="center"/>
          </w:tcPr>
          <w:p w:rsidR="00CE31E7" w:rsidRPr="00F94B9F" w:rsidRDefault="00460F2D" w:rsidP="0042737F">
            <w:pPr>
              <w:jc w:val="center"/>
              <w:rPr>
                <w:sz w:val="28"/>
                <w:szCs w:val="28"/>
              </w:rPr>
            </w:pPr>
            <w:r>
              <w:rPr>
                <w:sz w:val="28"/>
                <w:szCs w:val="28"/>
              </w:rPr>
              <w:t>2</w:t>
            </w:r>
          </w:p>
        </w:tc>
      </w:tr>
      <w:tr w:rsidR="00CE31E7" w:rsidRPr="00F94B9F" w:rsidTr="00CE31E7">
        <w:trPr>
          <w:trHeight w:val="180"/>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8</w:t>
            </w:r>
          </w:p>
        </w:tc>
        <w:tc>
          <w:tcPr>
            <w:tcW w:w="5040" w:type="dxa"/>
            <w:vAlign w:val="center"/>
          </w:tcPr>
          <w:p w:rsidR="00CE31E7" w:rsidRPr="00F94B9F" w:rsidRDefault="00460F2D" w:rsidP="0042737F">
            <w:pPr>
              <w:rPr>
                <w:sz w:val="28"/>
                <w:szCs w:val="28"/>
              </w:rPr>
            </w:pPr>
            <w:r>
              <w:rPr>
                <w:sz w:val="28"/>
                <w:szCs w:val="28"/>
              </w:rPr>
              <w:t>Практическая работа. Написание сочинения-рассуждения на заданную тему</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95"/>
        </w:trPr>
        <w:tc>
          <w:tcPr>
            <w:tcW w:w="1319" w:type="dxa"/>
            <w:vAlign w:val="center"/>
          </w:tcPr>
          <w:p w:rsidR="00CE31E7" w:rsidRPr="00F94B9F" w:rsidRDefault="00460F2D" w:rsidP="0042737F">
            <w:pPr>
              <w:jc w:val="center"/>
              <w:rPr>
                <w:sz w:val="28"/>
                <w:szCs w:val="28"/>
              </w:rPr>
            </w:pPr>
            <w:r>
              <w:rPr>
                <w:sz w:val="28"/>
                <w:szCs w:val="28"/>
              </w:rPr>
              <w:t>1</w:t>
            </w:r>
            <w:r w:rsidR="0042737F">
              <w:rPr>
                <w:sz w:val="28"/>
                <w:szCs w:val="28"/>
              </w:rPr>
              <w:t>9</w:t>
            </w:r>
          </w:p>
        </w:tc>
        <w:tc>
          <w:tcPr>
            <w:tcW w:w="5040" w:type="dxa"/>
            <w:vAlign w:val="center"/>
          </w:tcPr>
          <w:p w:rsidR="00CE31E7" w:rsidRPr="00F94B9F" w:rsidRDefault="00460F2D" w:rsidP="0042737F">
            <w:pPr>
              <w:rPr>
                <w:sz w:val="28"/>
                <w:szCs w:val="28"/>
              </w:rPr>
            </w:pPr>
            <w:r>
              <w:rPr>
                <w:sz w:val="28"/>
                <w:szCs w:val="28"/>
              </w:rPr>
              <w:t>Статья в газету</w:t>
            </w:r>
            <w:r w:rsidR="00F25530">
              <w:rPr>
                <w:sz w:val="28"/>
                <w:szCs w:val="28"/>
              </w:rPr>
              <w:t>. Работа с текстами газет</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95"/>
        </w:trPr>
        <w:tc>
          <w:tcPr>
            <w:tcW w:w="1319" w:type="dxa"/>
            <w:vAlign w:val="center"/>
          </w:tcPr>
          <w:p w:rsidR="00CE31E7" w:rsidRPr="00F94B9F" w:rsidRDefault="0042737F" w:rsidP="0042737F">
            <w:pPr>
              <w:jc w:val="center"/>
              <w:rPr>
                <w:sz w:val="28"/>
                <w:szCs w:val="28"/>
              </w:rPr>
            </w:pPr>
            <w:r>
              <w:rPr>
                <w:sz w:val="28"/>
                <w:szCs w:val="28"/>
              </w:rPr>
              <w:t>20</w:t>
            </w:r>
          </w:p>
        </w:tc>
        <w:tc>
          <w:tcPr>
            <w:tcW w:w="5040" w:type="dxa"/>
            <w:vAlign w:val="center"/>
          </w:tcPr>
          <w:p w:rsidR="00CE31E7" w:rsidRPr="00F94B9F" w:rsidRDefault="00460F2D" w:rsidP="0042737F">
            <w:pPr>
              <w:rPr>
                <w:sz w:val="28"/>
                <w:szCs w:val="28"/>
              </w:rPr>
            </w:pPr>
            <w:r>
              <w:rPr>
                <w:sz w:val="28"/>
                <w:szCs w:val="28"/>
              </w:rPr>
              <w:t>Практическая работа. Написание статьи</w:t>
            </w:r>
          </w:p>
        </w:tc>
        <w:tc>
          <w:tcPr>
            <w:tcW w:w="1804" w:type="dxa"/>
            <w:vAlign w:val="center"/>
          </w:tcPr>
          <w:p w:rsidR="00CE31E7" w:rsidRPr="00F94B9F" w:rsidRDefault="00460F2D" w:rsidP="0042737F">
            <w:pPr>
              <w:jc w:val="center"/>
              <w:rPr>
                <w:sz w:val="28"/>
                <w:szCs w:val="28"/>
              </w:rPr>
            </w:pPr>
            <w:r>
              <w:rPr>
                <w:sz w:val="28"/>
                <w:szCs w:val="28"/>
              </w:rPr>
              <w:t>1</w:t>
            </w:r>
          </w:p>
        </w:tc>
      </w:tr>
      <w:tr w:rsidR="00CE31E7" w:rsidRPr="00F94B9F" w:rsidTr="00CE31E7">
        <w:trPr>
          <w:trHeight w:val="195"/>
        </w:trPr>
        <w:tc>
          <w:tcPr>
            <w:tcW w:w="1319" w:type="dxa"/>
            <w:vAlign w:val="center"/>
          </w:tcPr>
          <w:p w:rsidR="00CE31E7" w:rsidRPr="00F94B9F" w:rsidRDefault="0042737F" w:rsidP="0042737F">
            <w:pPr>
              <w:jc w:val="center"/>
              <w:rPr>
                <w:sz w:val="28"/>
                <w:szCs w:val="28"/>
              </w:rPr>
            </w:pPr>
            <w:r>
              <w:rPr>
                <w:sz w:val="28"/>
                <w:szCs w:val="28"/>
              </w:rPr>
              <w:t>21</w:t>
            </w:r>
          </w:p>
        </w:tc>
        <w:tc>
          <w:tcPr>
            <w:tcW w:w="5040" w:type="dxa"/>
            <w:vAlign w:val="center"/>
          </w:tcPr>
          <w:p w:rsidR="00CE31E7" w:rsidRPr="00F94B9F" w:rsidRDefault="0042737F" w:rsidP="0042737F">
            <w:pPr>
              <w:rPr>
                <w:sz w:val="28"/>
                <w:szCs w:val="28"/>
              </w:rPr>
            </w:pPr>
            <w:r>
              <w:rPr>
                <w:sz w:val="28"/>
                <w:szCs w:val="28"/>
              </w:rPr>
              <w:t>Рассказ с необычным построением. Рассказ в рассказе.</w:t>
            </w:r>
          </w:p>
        </w:tc>
        <w:tc>
          <w:tcPr>
            <w:tcW w:w="1804" w:type="dxa"/>
            <w:vAlign w:val="center"/>
          </w:tcPr>
          <w:p w:rsidR="00CE31E7" w:rsidRPr="00F94B9F" w:rsidRDefault="0042737F" w:rsidP="0042737F">
            <w:pPr>
              <w:jc w:val="center"/>
              <w:rPr>
                <w:sz w:val="28"/>
                <w:szCs w:val="28"/>
              </w:rPr>
            </w:pPr>
            <w:r>
              <w:rPr>
                <w:sz w:val="28"/>
                <w:szCs w:val="28"/>
              </w:rPr>
              <w:t>1</w:t>
            </w:r>
          </w:p>
        </w:tc>
      </w:tr>
      <w:tr w:rsidR="00CE31E7" w:rsidRPr="00F94B9F" w:rsidTr="00CE31E7">
        <w:trPr>
          <w:trHeight w:val="180"/>
        </w:trPr>
        <w:tc>
          <w:tcPr>
            <w:tcW w:w="1319" w:type="dxa"/>
            <w:vAlign w:val="center"/>
          </w:tcPr>
          <w:p w:rsidR="00CE31E7" w:rsidRPr="00F94B9F" w:rsidRDefault="0042737F" w:rsidP="0042737F">
            <w:pPr>
              <w:jc w:val="center"/>
              <w:rPr>
                <w:sz w:val="28"/>
                <w:szCs w:val="28"/>
              </w:rPr>
            </w:pPr>
            <w:r>
              <w:rPr>
                <w:sz w:val="28"/>
                <w:szCs w:val="28"/>
              </w:rPr>
              <w:t>22</w:t>
            </w:r>
          </w:p>
        </w:tc>
        <w:tc>
          <w:tcPr>
            <w:tcW w:w="5040" w:type="dxa"/>
            <w:vAlign w:val="center"/>
          </w:tcPr>
          <w:p w:rsidR="00CE31E7" w:rsidRPr="00F94B9F" w:rsidRDefault="0042737F" w:rsidP="0042737F">
            <w:pPr>
              <w:rPr>
                <w:sz w:val="28"/>
                <w:szCs w:val="28"/>
              </w:rPr>
            </w:pPr>
            <w:r>
              <w:rPr>
                <w:sz w:val="28"/>
                <w:szCs w:val="28"/>
              </w:rPr>
              <w:t>Юмористический рассказ</w:t>
            </w:r>
          </w:p>
        </w:tc>
        <w:tc>
          <w:tcPr>
            <w:tcW w:w="1804" w:type="dxa"/>
            <w:vAlign w:val="center"/>
          </w:tcPr>
          <w:p w:rsidR="00CE31E7" w:rsidRPr="00F94B9F" w:rsidRDefault="0042737F" w:rsidP="0042737F">
            <w:pPr>
              <w:jc w:val="center"/>
              <w:rPr>
                <w:sz w:val="28"/>
                <w:szCs w:val="28"/>
              </w:rPr>
            </w:pPr>
            <w:r>
              <w:rPr>
                <w:sz w:val="28"/>
                <w:szCs w:val="28"/>
              </w:rPr>
              <w:t>1</w:t>
            </w:r>
          </w:p>
        </w:tc>
      </w:tr>
      <w:tr w:rsidR="00CE31E7" w:rsidRPr="00F94B9F" w:rsidTr="00CE31E7">
        <w:trPr>
          <w:trHeight w:val="135"/>
        </w:trPr>
        <w:tc>
          <w:tcPr>
            <w:tcW w:w="1319" w:type="dxa"/>
            <w:vAlign w:val="center"/>
          </w:tcPr>
          <w:p w:rsidR="00CE31E7" w:rsidRPr="00F94B9F" w:rsidRDefault="0042737F" w:rsidP="0042737F">
            <w:pPr>
              <w:jc w:val="center"/>
              <w:rPr>
                <w:sz w:val="28"/>
                <w:szCs w:val="28"/>
              </w:rPr>
            </w:pPr>
            <w:r>
              <w:rPr>
                <w:sz w:val="28"/>
                <w:szCs w:val="28"/>
              </w:rPr>
              <w:t>23-24</w:t>
            </w:r>
          </w:p>
        </w:tc>
        <w:tc>
          <w:tcPr>
            <w:tcW w:w="5040" w:type="dxa"/>
            <w:vAlign w:val="center"/>
          </w:tcPr>
          <w:p w:rsidR="00CE31E7" w:rsidRPr="00F94B9F" w:rsidRDefault="0042737F" w:rsidP="0042737F">
            <w:pPr>
              <w:rPr>
                <w:sz w:val="28"/>
                <w:szCs w:val="28"/>
              </w:rPr>
            </w:pPr>
            <w:r>
              <w:rPr>
                <w:sz w:val="28"/>
                <w:szCs w:val="28"/>
              </w:rPr>
              <w:t>Рассказ по фотографии. Составление рассказа по фотографии</w:t>
            </w:r>
          </w:p>
        </w:tc>
        <w:tc>
          <w:tcPr>
            <w:tcW w:w="1804" w:type="dxa"/>
            <w:vAlign w:val="center"/>
          </w:tcPr>
          <w:p w:rsidR="00CE31E7" w:rsidRPr="00F94B9F" w:rsidRDefault="0042737F" w:rsidP="0042737F">
            <w:pPr>
              <w:jc w:val="center"/>
              <w:rPr>
                <w:sz w:val="28"/>
                <w:szCs w:val="28"/>
              </w:rPr>
            </w:pPr>
            <w:r>
              <w:rPr>
                <w:sz w:val="28"/>
                <w:szCs w:val="28"/>
              </w:rPr>
              <w:t>2</w:t>
            </w:r>
          </w:p>
        </w:tc>
      </w:tr>
      <w:tr w:rsidR="00CE31E7" w:rsidRPr="00F94B9F" w:rsidTr="00CE31E7">
        <w:trPr>
          <w:trHeight w:val="112"/>
        </w:trPr>
        <w:tc>
          <w:tcPr>
            <w:tcW w:w="1319" w:type="dxa"/>
            <w:vAlign w:val="center"/>
          </w:tcPr>
          <w:p w:rsidR="00CE31E7" w:rsidRPr="00F94B9F" w:rsidRDefault="0042737F" w:rsidP="0042737F">
            <w:pPr>
              <w:jc w:val="center"/>
              <w:rPr>
                <w:sz w:val="28"/>
                <w:szCs w:val="28"/>
              </w:rPr>
            </w:pPr>
            <w:r>
              <w:rPr>
                <w:sz w:val="28"/>
                <w:szCs w:val="28"/>
              </w:rPr>
              <w:t>25</w:t>
            </w:r>
          </w:p>
        </w:tc>
        <w:tc>
          <w:tcPr>
            <w:tcW w:w="5040" w:type="dxa"/>
            <w:vAlign w:val="center"/>
          </w:tcPr>
          <w:p w:rsidR="00CE31E7" w:rsidRPr="00F94B9F" w:rsidRDefault="0042737F" w:rsidP="0042737F">
            <w:pPr>
              <w:rPr>
                <w:sz w:val="28"/>
                <w:szCs w:val="28"/>
              </w:rPr>
            </w:pPr>
            <w:r>
              <w:rPr>
                <w:sz w:val="28"/>
                <w:szCs w:val="28"/>
              </w:rPr>
              <w:t xml:space="preserve">Фельетон. </w:t>
            </w:r>
            <w:r w:rsidR="00F25530">
              <w:rPr>
                <w:sz w:val="28"/>
                <w:szCs w:val="28"/>
              </w:rPr>
              <w:t xml:space="preserve">Работа с текстами. </w:t>
            </w:r>
          </w:p>
        </w:tc>
        <w:tc>
          <w:tcPr>
            <w:tcW w:w="1804" w:type="dxa"/>
            <w:vAlign w:val="center"/>
          </w:tcPr>
          <w:p w:rsidR="00CE31E7" w:rsidRPr="00F94B9F" w:rsidRDefault="0042737F" w:rsidP="0042737F">
            <w:pPr>
              <w:jc w:val="center"/>
              <w:rPr>
                <w:sz w:val="28"/>
                <w:szCs w:val="28"/>
              </w:rPr>
            </w:pPr>
            <w:r>
              <w:rPr>
                <w:sz w:val="28"/>
                <w:szCs w:val="28"/>
              </w:rPr>
              <w:t>1</w:t>
            </w:r>
          </w:p>
        </w:tc>
      </w:tr>
      <w:tr w:rsidR="00CE31E7" w:rsidRPr="00F94B9F" w:rsidTr="00CE31E7">
        <w:trPr>
          <w:trHeight w:val="150"/>
        </w:trPr>
        <w:tc>
          <w:tcPr>
            <w:tcW w:w="1319" w:type="dxa"/>
            <w:vAlign w:val="center"/>
          </w:tcPr>
          <w:p w:rsidR="00CE31E7" w:rsidRPr="00F94B9F" w:rsidRDefault="0042737F" w:rsidP="0042737F">
            <w:pPr>
              <w:jc w:val="center"/>
              <w:rPr>
                <w:sz w:val="28"/>
                <w:szCs w:val="28"/>
              </w:rPr>
            </w:pPr>
            <w:r>
              <w:rPr>
                <w:sz w:val="28"/>
                <w:szCs w:val="28"/>
              </w:rPr>
              <w:t>26-27</w:t>
            </w:r>
          </w:p>
        </w:tc>
        <w:tc>
          <w:tcPr>
            <w:tcW w:w="5040" w:type="dxa"/>
            <w:vAlign w:val="center"/>
          </w:tcPr>
          <w:p w:rsidR="00CE31E7" w:rsidRPr="00F94B9F" w:rsidRDefault="0042737F" w:rsidP="0042737F">
            <w:pPr>
              <w:rPr>
                <w:sz w:val="28"/>
                <w:szCs w:val="28"/>
              </w:rPr>
            </w:pPr>
            <w:r>
              <w:rPr>
                <w:sz w:val="28"/>
                <w:szCs w:val="28"/>
              </w:rPr>
              <w:t>Рассказ на основе жизненного опыта</w:t>
            </w:r>
          </w:p>
        </w:tc>
        <w:tc>
          <w:tcPr>
            <w:tcW w:w="1804" w:type="dxa"/>
            <w:vAlign w:val="center"/>
          </w:tcPr>
          <w:p w:rsidR="00CE31E7" w:rsidRPr="00F94B9F" w:rsidRDefault="0042737F" w:rsidP="0042737F">
            <w:pPr>
              <w:jc w:val="center"/>
              <w:rPr>
                <w:sz w:val="28"/>
                <w:szCs w:val="28"/>
              </w:rPr>
            </w:pPr>
            <w:r>
              <w:rPr>
                <w:sz w:val="28"/>
                <w:szCs w:val="28"/>
              </w:rPr>
              <w:t>2</w:t>
            </w:r>
          </w:p>
        </w:tc>
      </w:tr>
      <w:tr w:rsidR="00CE31E7" w:rsidRPr="00F94B9F" w:rsidTr="0042737F">
        <w:trPr>
          <w:trHeight w:val="127"/>
        </w:trPr>
        <w:tc>
          <w:tcPr>
            <w:tcW w:w="1319" w:type="dxa"/>
            <w:vAlign w:val="center"/>
          </w:tcPr>
          <w:p w:rsidR="00CE31E7" w:rsidRPr="00F94B9F" w:rsidRDefault="0042737F" w:rsidP="0042737F">
            <w:pPr>
              <w:jc w:val="center"/>
              <w:rPr>
                <w:sz w:val="28"/>
                <w:szCs w:val="28"/>
              </w:rPr>
            </w:pPr>
            <w:r>
              <w:rPr>
                <w:sz w:val="28"/>
                <w:szCs w:val="28"/>
              </w:rPr>
              <w:t>28</w:t>
            </w:r>
          </w:p>
        </w:tc>
        <w:tc>
          <w:tcPr>
            <w:tcW w:w="5040" w:type="dxa"/>
            <w:vAlign w:val="center"/>
          </w:tcPr>
          <w:p w:rsidR="00CE31E7" w:rsidRPr="00F94B9F" w:rsidRDefault="0042737F" w:rsidP="0042737F">
            <w:pPr>
              <w:rPr>
                <w:sz w:val="28"/>
                <w:szCs w:val="28"/>
              </w:rPr>
            </w:pPr>
            <w:r>
              <w:rPr>
                <w:sz w:val="28"/>
                <w:szCs w:val="28"/>
              </w:rPr>
              <w:t>Репортаж</w:t>
            </w:r>
          </w:p>
        </w:tc>
        <w:tc>
          <w:tcPr>
            <w:tcW w:w="1804" w:type="dxa"/>
            <w:vAlign w:val="center"/>
          </w:tcPr>
          <w:p w:rsidR="00CE31E7" w:rsidRPr="00F94B9F" w:rsidRDefault="0042737F" w:rsidP="0042737F">
            <w:pPr>
              <w:jc w:val="center"/>
              <w:rPr>
                <w:sz w:val="28"/>
                <w:szCs w:val="28"/>
              </w:rPr>
            </w:pPr>
            <w:r>
              <w:rPr>
                <w:sz w:val="28"/>
                <w:szCs w:val="28"/>
              </w:rPr>
              <w:t>1</w:t>
            </w:r>
          </w:p>
        </w:tc>
      </w:tr>
      <w:tr w:rsidR="0042737F" w:rsidRPr="00F94B9F" w:rsidTr="0042737F">
        <w:trPr>
          <w:trHeight w:val="150"/>
        </w:trPr>
        <w:tc>
          <w:tcPr>
            <w:tcW w:w="1319" w:type="dxa"/>
            <w:vAlign w:val="center"/>
          </w:tcPr>
          <w:p w:rsidR="0042737F" w:rsidRPr="00F94B9F" w:rsidRDefault="0042737F" w:rsidP="0042737F">
            <w:pPr>
              <w:jc w:val="center"/>
              <w:rPr>
                <w:sz w:val="28"/>
                <w:szCs w:val="28"/>
              </w:rPr>
            </w:pPr>
            <w:r>
              <w:rPr>
                <w:sz w:val="28"/>
                <w:szCs w:val="28"/>
              </w:rPr>
              <w:lastRenderedPageBreak/>
              <w:t>29</w:t>
            </w:r>
          </w:p>
        </w:tc>
        <w:tc>
          <w:tcPr>
            <w:tcW w:w="5040" w:type="dxa"/>
            <w:vAlign w:val="center"/>
          </w:tcPr>
          <w:p w:rsidR="0042737F" w:rsidRPr="00F94B9F" w:rsidRDefault="00404AAF" w:rsidP="0042737F">
            <w:pPr>
              <w:rPr>
                <w:sz w:val="28"/>
                <w:szCs w:val="28"/>
              </w:rPr>
            </w:pPr>
            <w:r>
              <w:rPr>
                <w:sz w:val="28"/>
                <w:szCs w:val="28"/>
              </w:rPr>
              <w:t>Интервью</w:t>
            </w:r>
          </w:p>
        </w:tc>
        <w:tc>
          <w:tcPr>
            <w:tcW w:w="1804" w:type="dxa"/>
            <w:vAlign w:val="center"/>
          </w:tcPr>
          <w:p w:rsidR="0042737F" w:rsidRPr="00F94B9F" w:rsidRDefault="00404AAF" w:rsidP="0042737F">
            <w:pPr>
              <w:jc w:val="center"/>
              <w:rPr>
                <w:sz w:val="28"/>
                <w:szCs w:val="28"/>
              </w:rPr>
            </w:pPr>
            <w:r>
              <w:rPr>
                <w:sz w:val="28"/>
                <w:szCs w:val="28"/>
              </w:rPr>
              <w:t>1</w:t>
            </w:r>
          </w:p>
        </w:tc>
      </w:tr>
      <w:tr w:rsidR="0042737F" w:rsidRPr="00F94B9F" w:rsidTr="0042737F">
        <w:trPr>
          <w:trHeight w:val="165"/>
        </w:trPr>
        <w:tc>
          <w:tcPr>
            <w:tcW w:w="1319" w:type="dxa"/>
            <w:vAlign w:val="center"/>
          </w:tcPr>
          <w:p w:rsidR="0042737F" w:rsidRPr="00F94B9F" w:rsidRDefault="00404AAF" w:rsidP="0042737F">
            <w:pPr>
              <w:jc w:val="center"/>
              <w:rPr>
                <w:sz w:val="28"/>
                <w:szCs w:val="28"/>
              </w:rPr>
            </w:pPr>
            <w:r>
              <w:rPr>
                <w:sz w:val="28"/>
                <w:szCs w:val="28"/>
              </w:rPr>
              <w:t>30</w:t>
            </w:r>
          </w:p>
        </w:tc>
        <w:tc>
          <w:tcPr>
            <w:tcW w:w="5040" w:type="dxa"/>
            <w:vAlign w:val="center"/>
          </w:tcPr>
          <w:p w:rsidR="0042737F" w:rsidRPr="00F94B9F" w:rsidRDefault="00404AAF" w:rsidP="0042737F">
            <w:pPr>
              <w:rPr>
                <w:sz w:val="28"/>
                <w:szCs w:val="28"/>
              </w:rPr>
            </w:pPr>
            <w:r>
              <w:rPr>
                <w:sz w:val="28"/>
                <w:szCs w:val="28"/>
              </w:rPr>
              <w:t>Библиография и аннотация</w:t>
            </w:r>
            <w:r w:rsidR="00F25530">
              <w:rPr>
                <w:sz w:val="28"/>
                <w:szCs w:val="28"/>
              </w:rPr>
              <w:t>. Работа со словарем</w:t>
            </w:r>
          </w:p>
        </w:tc>
        <w:tc>
          <w:tcPr>
            <w:tcW w:w="1804" w:type="dxa"/>
            <w:vAlign w:val="center"/>
          </w:tcPr>
          <w:p w:rsidR="0042737F" w:rsidRPr="00F94B9F" w:rsidRDefault="00404AAF" w:rsidP="0042737F">
            <w:pPr>
              <w:jc w:val="center"/>
              <w:rPr>
                <w:sz w:val="28"/>
                <w:szCs w:val="28"/>
              </w:rPr>
            </w:pPr>
            <w:r>
              <w:rPr>
                <w:sz w:val="28"/>
                <w:szCs w:val="28"/>
              </w:rPr>
              <w:t>1</w:t>
            </w:r>
          </w:p>
        </w:tc>
      </w:tr>
      <w:tr w:rsidR="0042737F" w:rsidRPr="00F94B9F" w:rsidTr="0042737F">
        <w:trPr>
          <w:trHeight w:val="180"/>
        </w:trPr>
        <w:tc>
          <w:tcPr>
            <w:tcW w:w="1319" w:type="dxa"/>
            <w:vAlign w:val="center"/>
          </w:tcPr>
          <w:p w:rsidR="0042737F" w:rsidRPr="00F94B9F" w:rsidRDefault="00404AAF" w:rsidP="0042737F">
            <w:pPr>
              <w:jc w:val="center"/>
              <w:rPr>
                <w:sz w:val="28"/>
                <w:szCs w:val="28"/>
              </w:rPr>
            </w:pPr>
            <w:r>
              <w:rPr>
                <w:sz w:val="28"/>
                <w:szCs w:val="28"/>
              </w:rPr>
              <w:t>31</w:t>
            </w:r>
          </w:p>
        </w:tc>
        <w:tc>
          <w:tcPr>
            <w:tcW w:w="5040" w:type="dxa"/>
            <w:vAlign w:val="center"/>
          </w:tcPr>
          <w:p w:rsidR="0042737F" w:rsidRPr="00F94B9F" w:rsidRDefault="00404AAF" w:rsidP="0042737F">
            <w:pPr>
              <w:rPr>
                <w:sz w:val="28"/>
                <w:szCs w:val="28"/>
              </w:rPr>
            </w:pPr>
            <w:r>
              <w:rPr>
                <w:sz w:val="28"/>
                <w:szCs w:val="28"/>
              </w:rPr>
              <w:t>Практическое занятие. Ответ на проблемный вопрос</w:t>
            </w:r>
          </w:p>
        </w:tc>
        <w:tc>
          <w:tcPr>
            <w:tcW w:w="1804" w:type="dxa"/>
            <w:vAlign w:val="center"/>
          </w:tcPr>
          <w:p w:rsidR="0042737F" w:rsidRPr="00F94B9F" w:rsidRDefault="00404AAF" w:rsidP="0042737F">
            <w:pPr>
              <w:jc w:val="center"/>
              <w:rPr>
                <w:sz w:val="28"/>
                <w:szCs w:val="28"/>
              </w:rPr>
            </w:pPr>
            <w:r>
              <w:rPr>
                <w:sz w:val="28"/>
                <w:szCs w:val="28"/>
              </w:rPr>
              <w:t>1</w:t>
            </w:r>
          </w:p>
        </w:tc>
      </w:tr>
      <w:tr w:rsidR="0042737F" w:rsidRPr="00F94B9F" w:rsidTr="0042737F">
        <w:trPr>
          <w:trHeight w:val="195"/>
        </w:trPr>
        <w:tc>
          <w:tcPr>
            <w:tcW w:w="1319" w:type="dxa"/>
            <w:vAlign w:val="center"/>
          </w:tcPr>
          <w:p w:rsidR="0042737F" w:rsidRPr="00F94B9F" w:rsidRDefault="00404AAF" w:rsidP="0042737F">
            <w:pPr>
              <w:jc w:val="center"/>
              <w:rPr>
                <w:sz w:val="28"/>
                <w:szCs w:val="28"/>
              </w:rPr>
            </w:pPr>
            <w:r>
              <w:rPr>
                <w:sz w:val="28"/>
                <w:szCs w:val="28"/>
              </w:rPr>
              <w:t>32</w:t>
            </w:r>
          </w:p>
        </w:tc>
        <w:tc>
          <w:tcPr>
            <w:tcW w:w="5040" w:type="dxa"/>
            <w:vAlign w:val="center"/>
          </w:tcPr>
          <w:p w:rsidR="0042737F" w:rsidRPr="00F94B9F" w:rsidRDefault="00404AAF" w:rsidP="0042737F">
            <w:pPr>
              <w:rPr>
                <w:sz w:val="28"/>
                <w:szCs w:val="28"/>
              </w:rPr>
            </w:pPr>
            <w:r>
              <w:rPr>
                <w:sz w:val="28"/>
                <w:szCs w:val="28"/>
              </w:rPr>
              <w:t>Рассказ для школьного сайта на темы школьной жизни</w:t>
            </w:r>
          </w:p>
        </w:tc>
        <w:tc>
          <w:tcPr>
            <w:tcW w:w="1804" w:type="dxa"/>
            <w:vAlign w:val="center"/>
          </w:tcPr>
          <w:p w:rsidR="0042737F" w:rsidRPr="00F94B9F" w:rsidRDefault="00404AAF" w:rsidP="0042737F">
            <w:pPr>
              <w:jc w:val="center"/>
              <w:rPr>
                <w:sz w:val="28"/>
                <w:szCs w:val="28"/>
              </w:rPr>
            </w:pPr>
            <w:r>
              <w:rPr>
                <w:sz w:val="28"/>
                <w:szCs w:val="28"/>
              </w:rPr>
              <w:t>1</w:t>
            </w:r>
          </w:p>
        </w:tc>
      </w:tr>
      <w:tr w:rsidR="0042737F" w:rsidRPr="00F94B9F" w:rsidTr="0042737F">
        <w:trPr>
          <w:trHeight w:val="195"/>
        </w:trPr>
        <w:tc>
          <w:tcPr>
            <w:tcW w:w="1319" w:type="dxa"/>
            <w:vAlign w:val="center"/>
          </w:tcPr>
          <w:p w:rsidR="0042737F" w:rsidRPr="00F94B9F" w:rsidRDefault="00404AAF" w:rsidP="0042737F">
            <w:pPr>
              <w:jc w:val="center"/>
              <w:rPr>
                <w:sz w:val="28"/>
                <w:szCs w:val="28"/>
              </w:rPr>
            </w:pPr>
            <w:r>
              <w:rPr>
                <w:sz w:val="28"/>
                <w:szCs w:val="28"/>
              </w:rPr>
              <w:t>33</w:t>
            </w:r>
          </w:p>
        </w:tc>
        <w:tc>
          <w:tcPr>
            <w:tcW w:w="5040" w:type="dxa"/>
            <w:vAlign w:val="center"/>
          </w:tcPr>
          <w:p w:rsidR="0042737F" w:rsidRPr="00F94B9F" w:rsidRDefault="004614E2" w:rsidP="0042737F">
            <w:pPr>
              <w:rPr>
                <w:sz w:val="28"/>
                <w:szCs w:val="28"/>
              </w:rPr>
            </w:pPr>
            <w:r>
              <w:rPr>
                <w:sz w:val="28"/>
                <w:szCs w:val="28"/>
              </w:rPr>
              <w:t>Путевые заметки</w:t>
            </w:r>
          </w:p>
        </w:tc>
        <w:tc>
          <w:tcPr>
            <w:tcW w:w="1804" w:type="dxa"/>
            <w:vAlign w:val="center"/>
          </w:tcPr>
          <w:p w:rsidR="0042737F" w:rsidRPr="00F94B9F" w:rsidRDefault="004614E2" w:rsidP="0042737F">
            <w:pPr>
              <w:jc w:val="center"/>
              <w:rPr>
                <w:sz w:val="28"/>
                <w:szCs w:val="28"/>
              </w:rPr>
            </w:pPr>
            <w:r>
              <w:rPr>
                <w:sz w:val="28"/>
                <w:szCs w:val="28"/>
              </w:rPr>
              <w:t>1</w:t>
            </w:r>
          </w:p>
        </w:tc>
      </w:tr>
      <w:tr w:rsidR="0042737F" w:rsidRPr="00F94B9F" w:rsidTr="0042737F">
        <w:trPr>
          <w:trHeight w:val="165"/>
        </w:trPr>
        <w:tc>
          <w:tcPr>
            <w:tcW w:w="1319" w:type="dxa"/>
            <w:vAlign w:val="center"/>
          </w:tcPr>
          <w:p w:rsidR="0042737F" w:rsidRPr="00F94B9F" w:rsidRDefault="00404AAF" w:rsidP="0042737F">
            <w:pPr>
              <w:jc w:val="center"/>
              <w:rPr>
                <w:sz w:val="28"/>
                <w:szCs w:val="28"/>
              </w:rPr>
            </w:pPr>
            <w:r>
              <w:rPr>
                <w:sz w:val="28"/>
                <w:szCs w:val="28"/>
              </w:rPr>
              <w:t>34</w:t>
            </w:r>
          </w:p>
        </w:tc>
        <w:tc>
          <w:tcPr>
            <w:tcW w:w="5040" w:type="dxa"/>
            <w:vAlign w:val="center"/>
          </w:tcPr>
          <w:p w:rsidR="0042737F" w:rsidRPr="00F94B9F" w:rsidRDefault="00404AAF" w:rsidP="0042737F">
            <w:pPr>
              <w:rPr>
                <w:sz w:val="28"/>
                <w:szCs w:val="28"/>
              </w:rPr>
            </w:pPr>
            <w:r>
              <w:rPr>
                <w:sz w:val="28"/>
                <w:szCs w:val="28"/>
              </w:rPr>
              <w:t xml:space="preserve">Итоговое занятие. </w:t>
            </w:r>
          </w:p>
        </w:tc>
        <w:tc>
          <w:tcPr>
            <w:tcW w:w="1804" w:type="dxa"/>
            <w:vAlign w:val="center"/>
          </w:tcPr>
          <w:p w:rsidR="0042737F" w:rsidRPr="00F94B9F" w:rsidRDefault="00404AAF" w:rsidP="0042737F">
            <w:pPr>
              <w:jc w:val="center"/>
              <w:rPr>
                <w:sz w:val="28"/>
                <w:szCs w:val="28"/>
              </w:rPr>
            </w:pPr>
            <w:r>
              <w:rPr>
                <w:sz w:val="28"/>
                <w:szCs w:val="28"/>
              </w:rPr>
              <w:t>1</w:t>
            </w:r>
          </w:p>
        </w:tc>
      </w:tr>
      <w:tr w:rsidR="0042737F" w:rsidRPr="00F94B9F" w:rsidTr="0042737F">
        <w:trPr>
          <w:trHeight w:val="112"/>
        </w:trPr>
        <w:tc>
          <w:tcPr>
            <w:tcW w:w="1319" w:type="dxa"/>
            <w:vAlign w:val="center"/>
          </w:tcPr>
          <w:p w:rsidR="0042737F" w:rsidRPr="00F94B9F" w:rsidRDefault="004614E2" w:rsidP="0042737F">
            <w:pPr>
              <w:jc w:val="center"/>
              <w:rPr>
                <w:sz w:val="28"/>
                <w:szCs w:val="28"/>
              </w:rPr>
            </w:pPr>
            <w:r>
              <w:rPr>
                <w:sz w:val="28"/>
                <w:szCs w:val="28"/>
              </w:rPr>
              <w:t>итого</w:t>
            </w:r>
          </w:p>
        </w:tc>
        <w:tc>
          <w:tcPr>
            <w:tcW w:w="5040" w:type="dxa"/>
            <w:vAlign w:val="center"/>
          </w:tcPr>
          <w:p w:rsidR="0042737F" w:rsidRPr="00F94B9F" w:rsidRDefault="0042737F" w:rsidP="0042737F">
            <w:pPr>
              <w:rPr>
                <w:sz w:val="28"/>
                <w:szCs w:val="28"/>
              </w:rPr>
            </w:pPr>
          </w:p>
        </w:tc>
        <w:tc>
          <w:tcPr>
            <w:tcW w:w="1804" w:type="dxa"/>
            <w:vAlign w:val="center"/>
          </w:tcPr>
          <w:p w:rsidR="0042737F" w:rsidRPr="00F94B9F" w:rsidRDefault="004614E2" w:rsidP="0042737F">
            <w:pPr>
              <w:jc w:val="center"/>
              <w:rPr>
                <w:sz w:val="28"/>
                <w:szCs w:val="28"/>
              </w:rPr>
            </w:pPr>
            <w:r>
              <w:rPr>
                <w:sz w:val="28"/>
                <w:szCs w:val="28"/>
              </w:rPr>
              <w:t>34 часа</w:t>
            </w:r>
          </w:p>
        </w:tc>
      </w:tr>
    </w:tbl>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p>
    <w:p w:rsidR="009D54D1" w:rsidRPr="00460F2D" w:rsidRDefault="009D54D1" w:rsidP="003E16D0">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791F3F" w:rsidRPr="00460F2D" w:rsidRDefault="00791F3F" w:rsidP="003E16D0">
      <w:pPr>
        <w:spacing w:after="0" w:line="240" w:lineRule="auto"/>
        <w:jc w:val="center"/>
        <w:rPr>
          <w:rFonts w:ascii="Times New Roman" w:eastAsia="Times New Roman" w:hAnsi="Times New Roman" w:cs="Times New Roman"/>
          <w:b/>
          <w:sz w:val="28"/>
          <w:szCs w:val="28"/>
          <w:lang w:eastAsia="ru-RU"/>
        </w:rPr>
      </w:pPr>
    </w:p>
    <w:p w:rsidR="00791F3F" w:rsidRPr="00460F2D" w:rsidRDefault="00791F3F" w:rsidP="003E16D0">
      <w:pPr>
        <w:spacing w:after="0" w:line="240" w:lineRule="auto"/>
        <w:jc w:val="center"/>
        <w:rPr>
          <w:rFonts w:ascii="Times New Roman" w:eastAsia="Times New Roman" w:hAnsi="Times New Roman" w:cs="Times New Roman"/>
          <w:sz w:val="28"/>
          <w:szCs w:val="28"/>
          <w:lang w:eastAsia="ru-RU"/>
        </w:rPr>
      </w:pPr>
    </w:p>
    <w:p w:rsidR="00791F3F" w:rsidRPr="00F94B9F" w:rsidRDefault="00791F3F" w:rsidP="003E16D0">
      <w:pPr>
        <w:spacing w:after="0" w:line="240" w:lineRule="auto"/>
        <w:jc w:val="center"/>
        <w:rPr>
          <w:rFonts w:ascii="Times New Roman" w:eastAsia="Times New Roman" w:hAnsi="Times New Roman" w:cs="Times New Roman"/>
          <w:b/>
          <w:sz w:val="28"/>
          <w:szCs w:val="28"/>
          <w:lang w:eastAsia="ru-RU"/>
        </w:rPr>
      </w:pPr>
    </w:p>
    <w:sectPr w:rsidR="00791F3F" w:rsidRPr="00F94B9F" w:rsidSect="00FA24DE">
      <w:footerReference w:type="default" r:id="rId9"/>
      <w:pgSz w:w="11906" w:h="16838"/>
      <w:pgMar w:top="1134"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EF5" w:rsidRDefault="00AA0EF5" w:rsidP="0091769C">
      <w:pPr>
        <w:spacing w:after="0" w:line="240" w:lineRule="auto"/>
      </w:pPr>
      <w:r>
        <w:separator/>
      </w:r>
    </w:p>
  </w:endnote>
  <w:endnote w:type="continuationSeparator" w:id="1">
    <w:p w:rsidR="00AA0EF5" w:rsidRDefault="00AA0EF5" w:rsidP="00917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67"/>
      <w:docPartObj>
        <w:docPartGallery w:val="Page Numbers (Bottom of Page)"/>
        <w:docPartUnique/>
      </w:docPartObj>
    </w:sdtPr>
    <w:sdtContent>
      <w:p w:rsidR="004614E2" w:rsidRDefault="00EA2647">
        <w:pPr>
          <w:pStyle w:val="a8"/>
          <w:jc w:val="right"/>
        </w:pPr>
        <w:fldSimple w:instr=" PAGE   \* MERGEFORMAT ">
          <w:r w:rsidR="00864AE6">
            <w:rPr>
              <w:noProof/>
            </w:rPr>
            <w:t>6</w:t>
          </w:r>
        </w:fldSimple>
      </w:p>
    </w:sdtContent>
  </w:sdt>
  <w:p w:rsidR="004614E2" w:rsidRDefault="004614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EF5" w:rsidRDefault="00AA0EF5" w:rsidP="0091769C">
      <w:pPr>
        <w:spacing w:after="0" w:line="240" w:lineRule="auto"/>
      </w:pPr>
      <w:r>
        <w:separator/>
      </w:r>
    </w:p>
  </w:footnote>
  <w:footnote w:type="continuationSeparator" w:id="1">
    <w:p w:rsidR="00AA0EF5" w:rsidRDefault="00AA0EF5" w:rsidP="00917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B0CEF"/>
    <w:multiLevelType w:val="multilevel"/>
    <w:tmpl w:val="E436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70410B"/>
    <w:multiLevelType w:val="hybridMultilevel"/>
    <w:tmpl w:val="B40A8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C03446"/>
    <w:multiLevelType w:val="hybridMultilevel"/>
    <w:tmpl w:val="0136C4CE"/>
    <w:lvl w:ilvl="0" w:tplc="C466121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91E1256"/>
    <w:multiLevelType w:val="multilevel"/>
    <w:tmpl w:val="395E203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4">
    <w:nsid w:val="668E2EBF"/>
    <w:multiLevelType w:val="hybridMultilevel"/>
    <w:tmpl w:val="B56C91B4"/>
    <w:lvl w:ilvl="0" w:tplc="3D6CE4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76B30AB"/>
    <w:multiLevelType w:val="hybridMultilevel"/>
    <w:tmpl w:val="979CBAEC"/>
    <w:lvl w:ilvl="0" w:tplc="22C8B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B637B0A"/>
    <w:multiLevelType w:val="hybridMultilevel"/>
    <w:tmpl w:val="1AE2D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F7984"/>
    <w:rsid w:val="000357B2"/>
    <w:rsid w:val="00042F00"/>
    <w:rsid w:val="00057351"/>
    <w:rsid w:val="0006745E"/>
    <w:rsid w:val="000B003F"/>
    <w:rsid w:val="000C5599"/>
    <w:rsid w:val="000C72DA"/>
    <w:rsid w:val="000F288C"/>
    <w:rsid w:val="00105466"/>
    <w:rsid w:val="00113519"/>
    <w:rsid w:val="00127DF2"/>
    <w:rsid w:val="001D136C"/>
    <w:rsid w:val="001D4304"/>
    <w:rsid w:val="00204F00"/>
    <w:rsid w:val="002B5B6C"/>
    <w:rsid w:val="002C6B9C"/>
    <w:rsid w:val="002F7984"/>
    <w:rsid w:val="00386BC5"/>
    <w:rsid w:val="003C630B"/>
    <w:rsid w:val="003E16D0"/>
    <w:rsid w:val="003F1769"/>
    <w:rsid w:val="003F1C27"/>
    <w:rsid w:val="00404AAF"/>
    <w:rsid w:val="0042737F"/>
    <w:rsid w:val="004419BA"/>
    <w:rsid w:val="00446D90"/>
    <w:rsid w:val="00460F2D"/>
    <w:rsid w:val="004614E2"/>
    <w:rsid w:val="00474C89"/>
    <w:rsid w:val="00477DA1"/>
    <w:rsid w:val="004A1D87"/>
    <w:rsid w:val="004C18C2"/>
    <w:rsid w:val="004D6903"/>
    <w:rsid w:val="004E538B"/>
    <w:rsid w:val="00513F23"/>
    <w:rsid w:val="00514E02"/>
    <w:rsid w:val="005E41CB"/>
    <w:rsid w:val="006135F0"/>
    <w:rsid w:val="00627440"/>
    <w:rsid w:val="00647409"/>
    <w:rsid w:val="00655090"/>
    <w:rsid w:val="006D1D0E"/>
    <w:rsid w:val="006D2B63"/>
    <w:rsid w:val="006F21FA"/>
    <w:rsid w:val="00704883"/>
    <w:rsid w:val="0073375B"/>
    <w:rsid w:val="007579B7"/>
    <w:rsid w:val="00791F3F"/>
    <w:rsid w:val="007946ED"/>
    <w:rsid w:val="007B2D02"/>
    <w:rsid w:val="007C4BEB"/>
    <w:rsid w:val="007D2649"/>
    <w:rsid w:val="00832AC8"/>
    <w:rsid w:val="00864AE6"/>
    <w:rsid w:val="00871D0D"/>
    <w:rsid w:val="008E1961"/>
    <w:rsid w:val="0091769C"/>
    <w:rsid w:val="009209E3"/>
    <w:rsid w:val="00933DEE"/>
    <w:rsid w:val="00934245"/>
    <w:rsid w:val="00946798"/>
    <w:rsid w:val="00950C37"/>
    <w:rsid w:val="00977F70"/>
    <w:rsid w:val="00992CE3"/>
    <w:rsid w:val="009B6D20"/>
    <w:rsid w:val="009C786C"/>
    <w:rsid w:val="009D54D1"/>
    <w:rsid w:val="009E651F"/>
    <w:rsid w:val="009F60C6"/>
    <w:rsid w:val="00A23226"/>
    <w:rsid w:val="00A5450A"/>
    <w:rsid w:val="00A640A8"/>
    <w:rsid w:val="00A7046C"/>
    <w:rsid w:val="00A90800"/>
    <w:rsid w:val="00AA0EF5"/>
    <w:rsid w:val="00AA30B0"/>
    <w:rsid w:val="00AD7FBB"/>
    <w:rsid w:val="00B15C8C"/>
    <w:rsid w:val="00B848C1"/>
    <w:rsid w:val="00B8750B"/>
    <w:rsid w:val="00B93D03"/>
    <w:rsid w:val="00BA7165"/>
    <w:rsid w:val="00BC6EBE"/>
    <w:rsid w:val="00BD7E46"/>
    <w:rsid w:val="00C441E5"/>
    <w:rsid w:val="00C93ACD"/>
    <w:rsid w:val="00CD285F"/>
    <w:rsid w:val="00CE31E7"/>
    <w:rsid w:val="00D35C67"/>
    <w:rsid w:val="00D444DC"/>
    <w:rsid w:val="00D75EB7"/>
    <w:rsid w:val="00DC7446"/>
    <w:rsid w:val="00DE17B5"/>
    <w:rsid w:val="00DE7B43"/>
    <w:rsid w:val="00DF182E"/>
    <w:rsid w:val="00E11149"/>
    <w:rsid w:val="00E45F57"/>
    <w:rsid w:val="00EA2647"/>
    <w:rsid w:val="00EA29C5"/>
    <w:rsid w:val="00ED3308"/>
    <w:rsid w:val="00ED5397"/>
    <w:rsid w:val="00EE30FF"/>
    <w:rsid w:val="00F005C0"/>
    <w:rsid w:val="00F21B37"/>
    <w:rsid w:val="00F25530"/>
    <w:rsid w:val="00F27797"/>
    <w:rsid w:val="00F42629"/>
    <w:rsid w:val="00F937DB"/>
    <w:rsid w:val="00F94B9F"/>
    <w:rsid w:val="00FA24DE"/>
    <w:rsid w:val="00FD4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4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5090"/>
    <w:pPr>
      <w:ind w:left="720"/>
      <w:contextualSpacing/>
    </w:pPr>
  </w:style>
  <w:style w:type="character" w:customStyle="1" w:styleId="2">
    <w:name w:val="Основной текст (2)_"/>
    <w:basedOn w:val="a0"/>
    <w:link w:val="20"/>
    <w:locked/>
    <w:rsid w:val="003E16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E16D0"/>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styleId="a5">
    <w:name w:val="No Spacing"/>
    <w:uiPriority w:val="1"/>
    <w:qFormat/>
    <w:rsid w:val="003E16D0"/>
    <w:pPr>
      <w:spacing w:after="0" w:line="240" w:lineRule="auto"/>
    </w:pPr>
    <w:rPr>
      <w:rFonts w:ascii="Calibri" w:eastAsia="Calibri" w:hAnsi="Calibri" w:cs="Times New Roman"/>
    </w:rPr>
  </w:style>
  <w:style w:type="paragraph" w:styleId="a6">
    <w:name w:val="header"/>
    <w:basedOn w:val="a"/>
    <w:link w:val="a7"/>
    <w:uiPriority w:val="99"/>
    <w:semiHidden/>
    <w:unhideWhenUsed/>
    <w:rsid w:val="009176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1769C"/>
  </w:style>
  <w:style w:type="paragraph" w:styleId="a8">
    <w:name w:val="footer"/>
    <w:basedOn w:val="a"/>
    <w:link w:val="a9"/>
    <w:uiPriority w:val="99"/>
    <w:unhideWhenUsed/>
    <w:rsid w:val="009176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769C"/>
  </w:style>
  <w:style w:type="paragraph" w:styleId="aa">
    <w:name w:val="Balloon Text"/>
    <w:basedOn w:val="a"/>
    <w:link w:val="ab"/>
    <w:uiPriority w:val="99"/>
    <w:semiHidden/>
    <w:unhideWhenUsed/>
    <w:rsid w:val="00791F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1F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562826">
      <w:bodyDiv w:val="1"/>
      <w:marLeft w:val="0"/>
      <w:marRight w:val="0"/>
      <w:marTop w:val="0"/>
      <w:marBottom w:val="0"/>
      <w:divBdr>
        <w:top w:val="none" w:sz="0" w:space="0" w:color="auto"/>
        <w:left w:val="none" w:sz="0" w:space="0" w:color="auto"/>
        <w:bottom w:val="none" w:sz="0" w:space="0" w:color="auto"/>
        <w:right w:val="none" w:sz="0" w:space="0" w:color="auto"/>
      </w:divBdr>
    </w:div>
    <w:div w:id="11305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59D13-749B-4250-B163-6789DE2B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1651</Words>
  <Characters>9416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38</cp:revision>
  <cp:lastPrinted>2020-10-06T06:35:00Z</cp:lastPrinted>
  <dcterms:created xsi:type="dcterms:W3CDTF">2017-09-05T12:54:00Z</dcterms:created>
  <dcterms:modified xsi:type="dcterms:W3CDTF">2020-10-10T05:00:00Z</dcterms:modified>
</cp:coreProperties>
</file>